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C424" w14:textId="77777777" w:rsidR="00626E0D" w:rsidRPr="00626E0D" w:rsidRDefault="00626E0D" w:rsidP="00626E0D">
      <w:pPr>
        <w:widowControl w:val="0"/>
        <w:jc w:val="both"/>
        <w:textAlignment w:val="auto"/>
        <w:rPr>
          <w:u w:val="single"/>
          <w:lang w:eastAsia="hr-HR"/>
        </w:rPr>
      </w:pPr>
    </w:p>
    <w:p w14:paraId="651878E9" w14:textId="77777777" w:rsidR="00626E0D" w:rsidRPr="00626E0D" w:rsidRDefault="00626E0D" w:rsidP="00626E0D">
      <w:pPr>
        <w:widowControl w:val="0"/>
        <w:jc w:val="both"/>
        <w:textAlignment w:val="auto"/>
        <w:rPr>
          <w:rFonts w:eastAsia="HG Mincho Light J"/>
          <w:b/>
          <w:bCs/>
          <w:color w:val="000000"/>
          <w:lang w:eastAsia="hr-HR"/>
        </w:rPr>
      </w:pPr>
    </w:p>
    <w:p w14:paraId="76E368B2" w14:textId="77777777" w:rsidR="00626E0D" w:rsidRPr="00626E0D" w:rsidRDefault="00626E0D" w:rsidP="00626E0D">
      <w:pPr>
        <w:suppressAutoHyphens w:val="0"/>
        <w:textAlignment w:val="auto"/>
      </w:pPr>
      <w:r w:rsidRPr="00626E0D">
        <w:rPr>
          <w:sz w:val="20"/>
          <w:szCs w:val="20"/>
          <w:lang w:eastAsia="hr-HR"/>
        </w:rPr>
        <w:t xml:space="preserve">              </w:t>
      </w:r>
      <w:r w:rsidRPr="00626E0D">
        <w:rPr>
          <w:noProof/>
          <w:sz w:val="20"/>
          <w:szCs w:val="20"/>
          <w:lang w:eastAsia="hr-HR"/>
        </w:rPr>
        <w:drawing>
          <wp:inline distT="0" distB="0" distL="0" distR="0" wp14:anchorId="4BFC7C50" wp14:editId="3039E3A7">
            <wp:extent cx="390521" cy="447671"/>
            <wp:effectExtent l="0" t="0" r="0" b="0"/>
            <wp:docPr id="1" name="Slika 3" descr="grb-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1" cy="4476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345DA4" w14:textId="77777777" w:rsidR="00626E0D" w:rsidRPr="00626E0D" w:rsidRDefault="00626E0D" w:rsidP="00626E0D">
      <w:pPr>
        <w:keepNext/>
        <w:suppressAutoHyphens w:val="0"/>
        <w:textAlignment w:val="auto"/>
        <w:outlineLvl w:val="0"/>
        <w:rPr>
          <w:rFonts w:ascii="CRO_Amerigo-Normal" w:hAnsi="CRO_Amerigo-Normal"/>
          <w:b/>
          <w:bCs/>
          <w:sz w:val="20"/>
          <w:szCs w:val="20"/>
        </w:rPr>
      </w:pPr>
      <w:r w:rsidRPr="00626E0D">
        <w:rPr>
          <w:rFonts w:ascii="CRO_Amerigo-Normal" w:hAnsi="CRO_Amerigo-Normal"/>
          <w:b/>
          <w:bCs/>
          <w:sz w:val="20"/>
          <w:szCs w:val="20"/>
        </w:rPr>
        <w:t>REPUBLIKA HRVATSKA</w:t>
      </w:r>
    </w:p>
    <w:p w14:paraId="2CF9227D" w14:textId="77777777" w:rsidR="00626E0D" w:rsidRPr="00626E0D" w:rsidRDefault="00626E0D" w:rsidP="00626E0D">
      <w:pPr>
        <w:suppressAutoHyphens w:val="0"/>
        <w:textAlignment w:val="auto"/>
        <w:rPr>
          <w:b/>
          <w:bCs/>
          <w:sz w:val="20"/>
          <w:szCs w:val="20"/>
          <w:lang w:eastAsia="hr-HR"/>
        </w:rPr>
      </w:pPr>
      <w:r w:rsidRPr="00626E0D">
        <w:rPr>
          <w:b/>
          <w:bCs/>
          <w:sz w:val="20"/>
          <w:szCs w:val="20"/>
          <w:lang w:eastAsia="hr-HR"/>
        </w:rPr>
        <w:t>KARLOVAČKA ŽUPANIJA</w:t>
      </w:r>
    </w:p>
    <w:p w14:paraId="6CACDAF1" w14:textId="77777777" w:rsidR="00626E0D" w:rsidRPr="00626E0D" w:rsidRDefault="00626E0D" w:rsidP="00626E0D">
      <w:pPr>
        <w:suppressAutoHyphens w:val="0"/>
        <w:textAlignment w:val="auto"/>
      </w:pPr>
      <w:r w:rsidRPr="00626E0D">
        <w:rPr>
          <w:b/>
          <w:bCs/>
          <w:sz w:val="20"/>
          <w:szCs w:val="20"/>
          <w:lang w:eastAsia="hr-HR"/>
        </w:rPr>
        <w:t xml:space="preserve">                </w:t>
      </w:r>
      <w:r w:rsidRPr="00626E0D">
        <w:rPr>
          <w:noProof/>
          <w:sz w:val="20"/>
          <w:szCs w:val="20"/>
          <w:lang w:eastAsia="hr-HR"/>
        </w:rPr>
        <w:drawing>
          <wp:inline distT="0" distB="0" distL="0" distR="0" wp14:anchorId="37DF484C" wp14:editId="0BE56228">
            <wp:extent cx="285750" cy="295278"/>
            <wp:effectExtent l="0" t="0" r="0" b="9522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583EF8" w14:textId="77777777" w:rsidR="00626E0D" w:rsidRPr="00626E0D" w:rsidRDefault="00626E0D" w:rsidP="00626E0D">
      <w:pPr>
        <w:suppressAutoHyphens w:val="0"/>
        <w:textAlignment w:val="auto"/>
        <w:rPr>
          <w:b/>
          <w:bCs/>
          <w:sz w:val="20"/>
          <w:szCs w:val="20"/>
          <w:lang w:eastAsia="hr-HR"/>
        </w:rPr>
      </w:pPr>
      <w:r w:rsidRPr="00626E0D">
        <w:rPr>
          <w:b/>
          <w:bCs/>
          <w:sz w:val="20"/>
          <w:szCs w:val="20"/>
          <w:lang w:eastAsia="hr-HR"/>
        </w:rPr>
        <w:t>OPĆINA KAMANJE</w:t>
      </w:r>
    </w:p>
    <w:p w14:paraId="5A748DD4" w14:textId="77777777" w:rsidR="00626E0D" w:rsidRPr="00626E0D" w:rsidRDefault="00626E0D" w:rsidP="00626E0D">
      <w:pPr>
        <w:suppressAutoHyphens w:val="0"/>
        <w:textAlignment w:val="auto"/>
      </w:pPr>
      <w:r w:rsidRPr="00626E0D">
        <w:rPr>
          <w:b/>
          <w:bCs/>
          <w:sz w:val="20"/>
          <w:szCs w:val="20"/>
          <w:lang w:eastAsia="hr-HR"/>
        </w:rPr>
        <w:t>OPĆINSKO VIJEĆE</w:t>
      </w:r>
    </w:p>
    <w:p w14:paraId="4471E0C5" w14:textId="77777777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</w:p>
    <w:p w14:paraId="5FC8CED7" w14:textId="77777777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  <w:r w:rsidRPr="00626E0D">
        <w:rPr>
          <w:sz w:val="20"/>
          <w:szCs w:val="20"/>
          <w:lang w:eastAsia="hr-HR"/>
        </w:rPr>
        <w:t>KLASA:  601-01/21-01/01</w:t>
      </w:r>
    </w:p>
    <w:p w14:paraId="35B3EFD0" w14:textId="0489E7FB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  <w:r w:rsidRPr="00626E0D">
        <w:rPr>
          <w:sz w:val="20"/>
          <w:szCs w:val="20"/>
          <w:lang w:eastAsia="hr-HR"/>
        </w:rPr>
        <w:t>UR. BROJ: 2133/22-01-21-1</w:t>
      </w:r>
      <w:r>
        <w:rPr>
          <w:sz w:val="20"/>
          <w:szCs w:val="20"/>
          <w:lang w:eastAsia="hr-HR"/>
        </w:rPr>
        <w:t>1</w:t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</w:p>
    <w:p w14:paraId="5303D301" w14:textId="77777777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  <w:proofErr w:type="spellStart"/>
      <w:r w:rsidRPr="00626E0D">
        <w:rPr>
          <w:sz w:val="20"/>
          <w:szCs w:val="20"/>
          <w:lang w:eastAsia="hr-HR"/>
        </w:rPr>
        <w:t>Kamanje</w:t>
      </w:r>
      <w:proofErr w:type="spellEnd"/>
      <w:r w:rsidRPr="00626E0D">
        <w:rPr>
          <w:sz w:val="20"/>
          <w:szCs w:val="20"/>
          <w:lang w:eastAsia="hr-HR"/>
        </w:rPr>
        <w:t>,  29.06.2021. godine</w:t>
      </w:r>
    </w:p>
    <w:p w14:paraId="54C2C266" w14:textId="77777777" w:rsidR="00626E0D" w:rsidRPr="00626E0D" w:rsidRDefault="00626E0D" w:rsidP="00626E0D">
      <w:pPr>
        <w:widowControl w:val="0"/>
        <w:jc w:val="both"/>
        <w:textAlignment w:val="auto"/>
        <w:rPr>
          <w:rFonts w:eastAsia="HG Mincho Light J"/>
          <w:b/>
          <w:bCs/>
          <w:color w:val="000000"/>
          <w:lang w:eastAsia="hr-HR"/>
        </w:rPr>
      </w:pPr>
    </w:p>
    <w:p w14:paraId="4EA8B89E" w14:textId="77777777" w:rsidR="00626E0D" w:rsidRPr="00626E0D" w:rsidRDefault="00626E0D" w:rsidP="00626E0D">
      <w:pPr>
        <w:widowControl w:val="0"/>
        <w:jc w:val="both"/>
        <w:textAlignment w:val="auto"/>
        <w:rPr>
          <w:rFonts w:eastAsia="HG Mincho Light J"/>
          <w:b/>
          <w:bCs/>
          <w:color w:val="000000"/>
          <w:lang w:eastAsia="hr-HR"/>
        </w:rPr>
      </w:pPr>
    </w:p>
    <w:p w14:paraId="39BF5F03" w14:textId="3BEC2266" w:rsidR="00626E0D" w:rsidRPr="00626E0D" w:rsidRDefault="00626E0D" w:rsidP="00626E0D">
      <w:pPr>
        <w:shd w:val="clear" w:color="auto" w:fill="FFFFFF"/>
        <w:suppressAutoHyphens w:val="0"/>
        <w:spacing w:after="75"/>
        <w:ind w:firstLine="708"/>
        <w:jc w:val="both"/>
        <w:textAlignment w:val="auto"/>
      </w:pPr>
      <w:r w:rsidRPr="00626E0D">
        <w:rPr>
          <w:lang w:eastAsia="hr-HR"/>
        </w:rPr>
        <w:t xml:space="preserve">Na temelju članka 41. stavka 1. Zakona o predškolskom odgoju i obrazovanju (“Narodne novine” broj 10/97, 107/07 i 94/13), članka 23. Statuta Općine </w:t>
      </w:r>
      <w:proofErr w:type="spellStart"/>
      <w:r w:rsidRPr="00626E0D">
        <w:rPr>
          <w:lang w:eastAsia="hr-HR"/>
        </w:rPr>
        <w:t>Kamanje</w:t>
      </w:r>
      <w:proofErr w:type="spellEnd"/>
      <w:r w:rsidRPr="00626E0D">
        <w:rPr>
          <w:lang w:eastAsia="hr-HR"/>
        </w:rPr>
        <w:t> (“</w:t>
      </w:r>
      <w:r w:rsidRPr="00626E0D">
        <w:rPr>
          <w:lang w:val="pl-PL" w:eastAsia="hr-HR"/>
        </w:rPr>
        <w:t>Glasnik Općine Kamanje” br. 01/21</w:t>
      </w:r>
      <w:r w:rsidRPr="00626E0D">
        <w:rPr>
          <w:lang w:eastAsia="hr-HR"/>
        </w:rPr>
        <w:t xml:space="preserve">) Općinsko vijeće Općine </w:t>
      </w:r>
      <w:proofErr w:type="spellStart"/>
      <w:r w:rsidRPr="00626E0D">
        <w:rPr>
          <w:lang w:eastAsia="hr-HR"/>
        </w:rPr>
        <w:t>Kamanje</w:t>
      </w:r>
      <w:proofErr w:type="spellEnd"/>
      <w:r w:rsidRPr="00626E0D">
        <w:rPr>
          <w:lang w:eastAsia="hr-HR"/>
        </w:rPr>
        <w:t xml:space="preserve"> na 2. sjednici održanoj 29.06.2021. godine donijelo je</w:t>
      </w:r>
    </w:p>
    <w:p w14:paraId="7DACD937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</w:pPr>
      <w:r w:rsidRPr="00626E0D">
        <w:rPr>
          <w:b/>
          <w:bCs/>
          <w:lang w:eastAsia="hr-HR"/>
        </w:rPr>
        <w:t> </w:t>
      </w:r>
    </w:p>
    <w:p w14:paraId="6C21A9E1" w14:textId="77777777" w:rsidR="00626E0D" w:rsidRPr="00626E0D" w:rsidRDefault="00626E0D" w:rsidP="00626E0D">
      <w:pPr>
        <w:jc w:val="center"/>
        <w:rPr>
          <w:b/>
          <w:sz w:val="22"/>
          <w:szCs w:val="22"/>
          <w:lang w:eastAsia="hr-HR"/>
        </w:rPr>
      </w:pPr>
      <w:r w:rsidRPr="00626E0D">
        <w:rPr>
          <w:b/>
          <w:sz w:val="22"/>
          <w:szCs w:val="22"/>
          <w:lang w:eastAsia="hr-HR"/>
        </w:rPr>
        <w:t>O D L U K U</w:t>
      </w:r>
    </w:p>
    <w:p w14:paraId="627F1BBD" w14:textId="79C0455E" w:rsidR="00626E0D" w:rsidRPr="00626E0D" w:rsidRDefault="00626E0D" w:rsidP="00626E0D">
      <w:pPr>
        <w:jc w:val="center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>o</w:t>
      </w:r>
      <w:r w:rsidRPr="00626E0D">
        <w:rPr>
          <w:b/>
          <w:sz w:val="22"/>
          <w:szCs w:val="22"/>
          <w:lang w:eastAsia="hr-HR"/>
        </w:rPr>
        <w:t xml:space="preserve"> davanju prethodne suglasnosti na prijedlog Pravilnika o unutarnjem ustrojstvu</w:t>
      </w:r>
    </w:p>
    <w:p w14:paraId="6F25D435" w14:textId="5C1BE35C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  <w:rPr>
          <w:b/>
        </w:rPr>
      </w:pPr>
      <w:r w:rsidRPr="00626E0D">
        <w:rPr>
          <w:b/>
          <w:sz w:val="22"/>
          <w:szCs w:val="22"/>
          <w:lang w:eastAsia="hr-HR"/>
        </w:rPr>
        <w:t xml:space="preserve">i načinu rada dječjeg vrtića </w:t>
      </w:r>
      <w:proofErr w:type="spellStart"/>
      <w:r w:rsidRPr="00626E0D">
        <w:rPr>
          <w:b/>
          <w:sz w:val="22"/>
          <w:szCs w:val="22"/>
          <w:lang w:eastAsia="hr-HR"/>
        </w:rPr>
        <w:t>Kamanje</w:t>
      </w:r>
      <w:proofErr w:type="spellEnd"/>
    </w:p>
    <w:p w14:paraId="194AD76A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both"/>
        <w:textAlignment w:val="auto"/>
      </w:pPr>
      <w:r w:rsidRPr="00626E0D">
        <w:rPr>
          <w:b/>
          <w:bCs/>
          <w:color w:val="333333"/>
          <w:lang w:eastAsia="hr-HR"/>
        </w:rPr>
        <w:t> </w:t>
      </w:r>
    </w:p>
    <w:p w14:paraId="6736AF2F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</w:pPr>
      <w:r w:rsidRPr="00626E0D">
        <w:rPr>
          <w:b/>
          <w:bCs/>
          <w:color w:val="333333"/>
          <w:lang w:eastAsia="hr-HR"/>
        </w:rPr>
        <w:t>I</w:t>
      </w:r>
      <w:r w:rsidRPr="00626E0D">
        <w:rPr>
          <w:color w:val="333333"/>
          <w:lang w:eastAsia="hr-HR"/>
        </w:rPr>
        <w:t>.</w:t>
      </w:r>
    </w:p>
    <w:p w14:paraId="61D9A15B" w14:textId="45D7A7BB" w:rsidR="00626E0D" w:rsidRDefault="00626E0D" w:rsidP="00626E0D">
      <w:pPr>
        <w:ind w:firstLine="708"/>
        <w:rPr>
          <w:b/>
          <w:bCs/>
          <w:lang w:eastAsia="hr-HR"/>
        </w:rPr>
      </w:pPr>
      <w:r w:rsidRPr="00626E0D">
        <w:t>Daje se suglasnost na prijedlog Pravilnika o unutarnjem ustrojstvu  i načinu rada dječjeg vrtića „</w:t>
      </w:r>
      <w:proofErr w:type="spellStart"/>
      <w:r>
        <w:t>Kamanje</w:t>
      </w:r>
      <w:proofErr w:type="spellEnd"/>
      <w:r w:rsidRPr="00626E0D">
        <w:t>“ u tekstu koji se nalazi u privitku ove Odluke.</w:t>
      </w:r>
      <w:r w:rsidRPr="00626E0D">
        <w:rPr>
          <w:lang w:eastAsia="hr-HR"/>
        </w:rPr>
        <w:t> </w:t>
      </w:r>
      <w:r w:rsidRPr="00626E0D">
        <w:rPr>
          <w:b/>
          <w:bCs/>
          <w:lang w:eastAsia="hr-HR"/>
        </w:rPr>
        <w:t> </w:t>
      </w:r>
    </w:p>
    <w:p w14:paraId="7D4A9D5A" w14:textId="77777777" w:rsidR="00626E0D" w:rsidRPr="00626E0D" w:rsidRDefault="00626E0D" w:rsidP="00626E0D">
      <w:pPr>
        <w:ind w:firstLine="708"/>
      </w:pPr>
    </w:p>
    <w:p w14:paraId="75100BA7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</w:pPr>
      <w:r w:rsidRPr="00626E0D">
        <w:rPr>
          <w:b/>
          <w:bCs/>
          <w:lang w:eastAsia="hr-HR"/>
        </w:rPr>
        <w:t>II.</w:t>
      </w:r>
    </w:p>
    <w:p w14:paraId="039BFF95" w14:textId="77777777" w:rsidR="00626E0D" w:rsidRPr="00626E0D" w:rsidRDefault="00626E0D" w:rsidP="00626E0D">
      <w:pPr>
        <w:keepNext/>
        <w:ind w:left="-12" w:firstLine="720"/>
        <w:jc w:val="both"/>
        <w:outlineLvl w:val="0"/>
        <w:rPr>
          <w:rFonts w:ascii="Arial" w:hAnsi="Arial" w:cs="Arial"/>
          <w:b/>
          <w:bCs/>
          <w:i/>
          <w:iCs/>
        </w:rPr>
      </w:pPr>
      <w:r w:rsidRPr="00626E0D">
        <w:t xml:space="preserve">Ova Odluka stupa na snagu danom donošenja, a objavit će se u “ Glasniku Općine </w:t>
      </w:r>
      <w:proofErr w:type="spellStart"/>
      <w:r w:rsidRPr="00626E0D">
        <w:t>Kamanje</w:t>
      </w:r>
      <w:proofErr w:type="spellEnd"/>
      <w:r w:rsidRPr="00626E0D">
        <w:t xml:space="preserve"> ”</w:t>
      </w:r>
      <w:r w:rsidRPr="00626E0D">
        <w:rPr>
          <w:rFonts w:ascii="Arial" w:hAnsi="Arial" w:cs="Arial"/>
          <w:lang w:eastAsia="hr-HR"/>
        </w:rPr>
        <w:t>.</w:t>
      </w:r>
    </w:p>
    <w:p w14:paraId="12A898A0" w14:textId="77777777" w:rsidR="00626E0D" w:rsidRPr="00626E0D" w:rsidRDefault="00626E0D" w:rsidP="00626E0D">
      <w:pPr>
        <w:rPr>
          <w:lang w:eastAsia="hr-HR"/>
        </w:rPr>
      </w:pPr>
    </w:p>
    <w:p w14:paraId="68F3ED04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both"/>
        <w:textAlignment w:val="auto"/>
        <w:rPr>
          <w:color w:val="333333"/>
          <w:lang w:eastAsia="hr-HR"/>
        </w:rPr>
      </w:pPr>
    </w:p>
    <w:p w14:paraId="70D8A9D0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both"/>
        <w:textAlignment w:val="auto"/>
        <w:rPr>
          <w:color w:val="333333"/>
          <w:lang w:eastAsia="hr-HR"/>
        </w:rPr>
      </w:pPr>
    </w:p>
    <w:p w14:paraId="714700F4" w14:textId="0CC667EA" w:rsidR="00626E0D" w:rsidRPr="00626E0D" w:rsidRDefault="00626E0D" w:rsidP="00482191">
      <w:pPr>
        <w:shd w:val="clear" w:color="auto" w:fill="FFFFFF"/>
        <w:suppressAutoHyphens w:val="0"/>
        <w:spacing w:after="75"/>
        <w:jc w:val="right"/>
        <w:textAlignment w:val="auto"/>
        <w:rPr>
          <w:b/>
          <w:bCs/>
          <w:color w:val="000000"/>
          <w:lang w:eastAsia="hr-HR"/>
        </w:rPr>
      </w:pP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="00482191">
        <w:rPr>
          <w:b/>
          <w:noProof/>
          <w:color w:val="000000"/>
        </w:rPr>
        <w:drawing>
          <wp:inline distT="0" distB="0" distL="0" distR="0" wp14:anchorId="40156E9C" wp14:editId="686BDB3B">
            <wp:extent cx="3816985" cy="109664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109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CA430" w14:textId="77777777" w:rsidR="00626E0D" w:rsidRDefault="00626E0D" w:rsidP="00626E0D">
      <w:pPr>
        <w:rPr>
          <w:bCs/>
          <w:sz w:val="22"/>
          <w:szCs w:val="22"/>
          <w:lang w:eastAsia="hr-HR"/>
        </w:rPr>
      </w:pPr>
    </w:p>
    <w:p w14:paraId="0B9B1D28" w14:textId="6DAFF21A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11E7BFC4" w14:textId="02B48079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61B15342" w14:textId="6AD3F8BF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3032DC04" w14:textId="2A2F46A4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72B5DC77" w14:textId="77777777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58BA31CA" w14:textId="03DBE05B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>Na temelju članka 41. stavka 1. Zakona o predškolskom odgoju i obrazovanju (“Narodne novine“ broj 10/97, 107/07, 94/13 i 98/19) i članka 21. i članka 4</w:t>
      </w:r>
      <w:r>
        <w:rPr>
          <w:rFonts w:eastAsia="Calibri"/>
          <w:sz w:val="22"/>
          <w:szCs w:val="22"/>
        </w:rPr>
        <w:t>1</w:t>
      </w:r>
      <w:r w:rsidRPr="007714FA">
        <w:rPr>
          <w:rFonts w:eastAsia="Calibri"/>
          <w:sz w:val="22"/>
          <w:szCs w:val="22"/>
        </w:rPr>
        <w:t>. Statuta Dječjeg vrtića „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>“</w:t>
      </w:r>
      <w:r w:rsidRPr="007714F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, </w:t>
      </w:r>
      <w:r w:rsidRPr="007714FA">
        <w:rPr>
          <w:rFonts w:eastAsia="Calibri"/>
          <w:sz w:val="22"/>
          <w:szCs w:val="22"/>
        </w:rPr>
        <w:t>Upravno vijeće Dječjeg vrtića „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>“</w:t>
      </w:r>
      <w:r w:rsidRPr="007714FA">
        <w:rPr>
          <w:rFonts w:eastAsia="Calibri"/>
          <w:sz w:val="22"/>
          <w:szCs w:val="22"/>
        </w:rPr>
        <w:t xml:space="preserve">  uz prethodnu suglasnost Općinskog vijeća Općine 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 xml:space="preserve">, </w:t>
      </w:r>
      <w:r w:rsidRPr="007714FA">
        <w:rPr>
          <w:rFonts w:eastAsia="Calibri"/>
          <w:sz w:val="22"/>
          <w:szCs w:val="22"/>
        </w:rPr>
        <w:t xml:space="preserve"> KLASA:</w:t>
      </w:r>
      <w:r>
        <w:rPr>
          <w:rFonts w:eastAsia="Calibri"/>
          <w:sz w:val="22"/>
          <w:szCs w:val="22"/>
        </w:rPr>
        <w:t xml:space="preserve"> 601-01/21-01/01,</w:t>
      </w:r>
      <w:r w:rsidRPr="007714FA">
        <w:rPr>
          <w:rFonts w:eastAsia="Calibri"/>
          <w:sz w:val="22"/>
          <w:szCs w:val="22"/>
        </w:rPr>
        <w:t xml:space="preserve"> URBROJ:2133/</w:t>
      </w:r>
      <w:r>
        <w:rPr>
          <w:rFonts w:eastAsia="Calibri"/>
          <w:sz w:val="22"/>
          <w:szCs w:val="22"/>
        </w:rPr>
        <w:t>22</w:t>
      </w:r>
      <w:r w:rsidRPr="007714FA">
        <w:rPr>
          <w:rFonts w:eastAsia="Calibri"/>
          <w:sz w:val="22"/>
          <w:szCs w:val="22"/>
        </w:rPr>
        <w:t>-01</w:t>
      </w:r>
      <w:r>
        <w:rPr>
          <w:rFonts w:eastAsia="Calibri"/>
          <w:sz w:val="22"/>
          <w:szCs w:val="22"/>
        </w:rPr>
        <w:t>-21</w:t>
      </w:r>
      <w:r w:rsidRPr="007714FA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11</w:t>
      </w:r>
      <w:r w:rsidRPr="007714FA">
        <w:rPr>
          <w:rFonts w:eastAsia="Calibri"/>
          <w:sz w:val="22"/>
          <w:szCs w:val="22"/>
        </w:rPr>
        <w:t>, donosi:</w:t>
      </w:r>
    </w:p>
    <w:p w14:paraId="7A14FD4D" w14:textId="77777777" w:rsidR="00626E0D" w:rsidRPr="007714FA" w:rsidRDefault="00626E0D" w:rsidP="00626E0D">
      <w:pPr>
        <w:suppressAutoHyphens w:val="0"/>
        <w:autoSpaceDN/>
        <w:spacing w:line="256" w:lineRule="auto"/>
        <w:textAlignment w:val="auto"/>
        <w:rPr>
          <w:rFonts w:eastAsia="Calibri"/>
          <w:sz w:val="22"/>
          <w:szCs w:val="22"/>
        </w:rPr>
      </w:pPr>
    </w:p>
    <w:p w14:paraId="12467AE5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7714FA">
        <w:rPr>
          <w:rFonts w:eastAsia="Calibri"/>
          <w:b/>
          <w:bCs/>
          <w:sz w:val="28"/>
          <w:szCs w:val="28"/>
        </w:rPr>
        <w:t xml:space="preserve">PRAVILNIK O UNUTARNJEM USTROJSTVU I NAČINU RADA </w:t>
      </w:r>
    </w:p>
    <w:p w14:paraId="34E569DA" w14:textId="58E88C83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7714FA">
        <w:rPr>
          <w:rFonts w:eastAsia="Calibri"/>
          <w:b/>
          <w:bCs/>
          <w:sz w:val="28"/>
          <w:szCs w:val="28"/>
        </w:rPr>
        <w:t>DJEČJEG VRTIĆA „</w:t>
      </w:r>
      <w:r>
        <w:rPr>
          <w:rFonts w:eastAsia="Calibri"/>
          <w:b/>
          <w:bCs/>
          <w:sz w:val="28"/>
          <w:szCs w:val="28"/>
        </w:rPr>
        <w:t>KAMANJE“</w:t>
      </w:r>
      <w:r w:rsidRPr="007714FA">
        <w:rPr>
          <w:rFonts w:eastAsia="Calibri"/>
          <w:b/>
          <w:bCs/>
          <w:sz w:val="28"/>
          <w:szCs w:val="28"/>
        </w:rPr>
        <w:t xml:space="preserve"> </w:t>
      </w:r>
    </w:p>
    <w:p w14:paraId="601A8EAF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75E0BC24" w14:textId="77777777" w:rsidR="00626E0D" w:rsidRPr="007714FA" w:rsidRDefault="00626E0D" w:rsidP="00626E0D">
      <w:pPr>
        <w:numPr>
          <w:ilvl w:val="0"/>
          <w:numId w:val="1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b/>
          <w:bCs/>
        </w:rPr>
      </w:pPr>
      <w:r w:rsidRPr="007714FA">
        <w:rPr>
          <w:rFonts w:eastAsia="Calibri"/>
          <w:b/>
          <w:bCs/>
        </w:rPr>
        <w:t xml:space="preserve">OPĆE ODREDBE </w:t>
      </w:r>
    </w:p>
    <w:p w14:paraId="499EB8D9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1.</w:t>
      </w:r>
    </w:p>
    <w:p w14:paraId="69263BC4" w14:textId="429AB67B" w:rsidR="00626E0D" w:rsidRDefault="00626E0D" w:rsidP="00626E0D">
      <w:pPr>
        <w:suppressAutoHyphens w:val="0"/>
        <w:autoSpaceDN/>
        <w:spacing w:line="256" w:lineRule="auto"/>
        <w:ind w:left="360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Pravilnikom o unutarnjem ustrojstvu i načinu rada (u daljnjem tekstu: Pravilnik), pobliže se uređuje unutarnje ustrojstvo, uvjeti i način obavljanja djelatnosti u Dječjem vrtiću „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 w:rsidRPr="007714FA">
        <w:rPr>
          <w:rFonts w:eastAsia="Calibri"/>
          <w:sz w:val="22"/>
          <w:szCs w:val="22"/>
        </w:rPr>
        <w:t>“  kao i potreban broj, opis poslova i odgovarajuća stručna sprema zaposlenika te druga pitanja značajna za ustrojstvo, djelokrug i način rada Dječjeg vrtića „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>“</w:t>
      </w:r>
      <w:r w:rsidRPr="007714FA">
        <w:rPr>
          <w:rFonts w:eastAsia="Calibri"/>
          <w:sz w:val="22"/>
          <w:szCs w:val="22"/>
        </w:rPr>
        <w:t xml:space="preserve"> (u nastavku teksta: Vrtić).</w:t>
      </w:r>
    </w:p>
    <w:p w14:paraId="445752E4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both"/>
        <w:textAlignment w:val="auto"/>
        <w:rPr>
          <w:rFonts w:eastAsia="Calibri"/>
          <w:sz w:val="22"/>
          <w:szCs w:val="22"/>
        </w:rPr>
      </w:pPr>
    </w:p>
    <w:p w14:paraId="7ACFAD5C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2.</w:t>
      </w:r>
    </w:p>
    <w:p w14:paraId="0C3A967D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Vrtić obavlja djelatnost predškolskog odgoja i obrazovanja te skrbi o djeci rane i predškolske dobi, radi poticanja cjelovitog razvoja osobnosti djeteta i kvalitete njegova života sukladno Zakonu o predškolskom odgoju i obrazovanju (u daljnjem tekstu: Zakon), propisima donesenim temeljem zakona i odredbama Statuta Vrtića.</w:t>
      </w:r>
    </w:p>
    <w:p w14:paraId="3EABFAD3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3.</w:t>
      </w:r>
    </w:p>
    <w:p w14:paraId="66C23A14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Izrazi koji se koriste u ovom Pravilniku, a koji imaju rodno značenje, bez obzira jesu li korišteni u muškom ili ženskom rodu, obuhvaćaju na jednak način i muški i ženski rod.</w:t>
      </w:r>
    </w:p>
    <w:p w14:paraId="443B11C5" w14:textId="77777777" w:rsidR="00626E0D" w:rsidRPr="007714FA" w:rsidRDefault="00626E0D" w:rsidP="00626E0D">
      <w:pPr>
        <w:suppressAutoHyphens w:val="0"/>
        <w:autoSpaceDN/>
        <w:spacing w:line="256" w:lineRule="auto"/>
        <w:ind w:left="360"/>
        <w:jc w:val="both"/>
        <w:textAlignment w:val="auto"/>
        <w:rPr>
          <w:rFonts w:eastAsia="Calibri"/>
          <w:sz w:val="22"/>
          <w:szCs w:val="22"/>
        </w:rPr>
      </w:pPr>
    </w:p>
    <w:p w14:paraId="292579C0" w14:textId="77777777" w:rsidR="00626E0D" w:rsidRPr="007714FA" w:rsidRDefault="00626E0D" w:rsidP="00626E0D">
      <w:pPr>
        <w:numPr>
          <w:ilvl w:val="0"/>
          <w:numId w:val="1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b/>
          <w:bCs/>
        </w:rPr>
      </w:pPr>
      <w:r w:rsidRPr="007714FA">
        <w:rPr>
          <w:rFonts w:eastAsia="Calibri"/>
          <w:b/>
          <w:bCs/>
        </w:rPr>
        <w:t>UNUTARNJE USTROJSTVO I NAČIN RADA</w:t>
      </w:r>
    </w:p>
    <w:p w14:paraId="1DBC83A8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641393C1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4.</w:t>
      </w:r>
    </w:p>
    <w:p w14:paraId="5E18372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Vrtić ustrojava svoj rad na način kojim će se najbolje ostvariti svrha, ciljevi i zadaće predškolskog odgoja i obrazovanja te skrbi o djeci. Ustrojstvo i rad Vrtića temelji se na humanističkom, znanstveno utvrđenom, stručnom, pedagoškom, djelotvornom, odgovornom i pravovremenom obavljanju odgoja i obrazovanja te skrbi o djeci i drugih poslova i zadaća utvrđenih Godišnjim planom i programom rada i normativima utvrđenim Državnim pedagoškim standardom predškolskog odgoja i naobrazbe.</w:t>
      </w:r>
    </w:p>
    <w:p w14:paraId="62084CB9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2A199816" w14:textId="5C52D717" w:rsidR="00626E0D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5.</w:t>
      </w:r>
    </w:p>
    <w:p w14:paraId="2E7FC115" w14:textId="57632C48" w:rsidR="00626E0D" w:rsidRPr="00F54587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F54587">
        <w:rPr>
          <w:rFonts w:eastAsia="Calibri"/>
          <w:sz w:val="22"/>
          <w:szCs w:val="22"/>
        </w:rPr>
        <w:t xml:space="preserve">Vrtić se ustrojava kao predškolska ustanova u kojoj se ostvaruju programi njege, odgoja, obrazovanja, zdravstvene zaštite, prehrane i socijalne skrbi djece rane i predškolske dobi, programi za djecu rane i predškolske dobi s teškoćama u razvoju, programi </w:t>
      </w:r>
      <w:proofErr w:type="spellStart"/>
      <w:r w:rsidRPr="00F54587">
        <w:rPr>
          <w:rFonts w:eastAsia="Calibri"/>
          <w:sz w:val="22"/>
          <w:szCs w:val="22"/>
        </w:rPr>
        <w:t>predškole</w:t>
      </w:r>
      <w:proofErr w:type="spellEnd"/>
      <w:r w:rsidRPr="00F54587">
        <w:rPr>
          <w:rFonts w:eastAsia="Calibri"/>
          <w:sz w:val="22"/>
          <w:szCs w:val="22"/>
        </w:rPr>
        <w:t>, programi za darovitu djecu rane i predškolske dobi, programi ranog učenja stranih jezika i program umjetničkog, kulturnog, vjerskog i sportskog sadržaja i drugi programi u skladu s potrebama djece i zahtjevima roditelja, poslovi u svezi s početkom i završetkom pedagoške godine te izvršavaju financijsko računovodstveni, upravno – pravni i pomoćno-tehnički poslovi.</w:t>
      </w:r>
    </w:p>
    <w:p w14:paraId="761F06F6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6.</w:t>
      </w:r>
    </w:p>
    <w:p w14:paraId="1F5AFE62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Ravnatelj je poslovodni i stručni voditelj Vrtića čija su prava, obveze i odgovornosti utvrđene zakonom, propisima donesenim temeljem zakona, Statutom i općim aktima Vrtića. Ravnatelj zastupa i predstavlja Vrtić. Ravnatelj je odgovoran za neposredno organiziranje rada i ukupno poslovanje Vrtića te uvjeta u kojima se obavljaju poslovi i zadaće Vrtića.</w:t>
      </w:r>
    </w:p>
    <w:p w14:paraId="00DDC88D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7637F9F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7.</w:t>
      </w:r>
    </w:p>
    <w:p w14:paraId="1F23CBA9" w14:textId="1708FF9D" w:rsidR="00626E0D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Ravnatelj za svoj rad odgovara osnivaču i Upravnom vijeću. </w:t>
      </w:r>
    </w:p>
    <w:p w14:paraId="4F42F94F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B48C99E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8.</w:t>
      </w:r>
    </w:p>
    <w:p w14:paraId="726B8737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>Vrtićem upravlja Upravno vijeće. Djelokrug Upravnog vijeća utvrđen je Zakonom i Statutom Vrtića.</w:t>
      </w:r>
    </w:p>
    <w:p w14:paraId="222F3A8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8E3FB2C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9.</w:t>
      </w:r>
    </w:p>
    <w:p w14:paraId="2D27831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Za svoj rad Upravno vijeće odgovara osnivaču. </w:t>
      </w:r>
    </w:p>
    <w:p w14:paraId="5FDC63AA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24E862F3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10.</w:t>
      </w:r>
    </w:p>
    <w:p w14:paraId="0228D73A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Ravnatelj i Upravno vijeće odgovorni su za planiranje i ostvarivanje Godišnjeg plana i programa rada Vrtića te ukupne zadaće Vrtića, a posebno su odgovorni za uspostavljanje stručno utemeljenog, racionalnog i djelotvornog ustrojstva. </w:t>
      </w:r>
    </w:p>
    <w:p w14:paraId="73D58277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60FB0A7D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11.</w:t>
      </w:r>
    </w:p>
    <w:p w14:paraId="19CE468A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Unutarnjim ustrojstvom poslovi Vrtića razvrstavaju se na: </w:t>
      </w:r>
    </w:p>
    <w:p w14:paraId="1974C98B" w14:textId="693B1DC0" w:rsidR="00626E0D" w:rsidRPr="00626E0D" w:rsidRDefault="00626E0D" w:rsidP="00626E0D">
      <w:pPr>
        <w:pStyle w:val="Odlomakpopisa"/>
        <w:numPr>
          <w:ilvl w:val="0"/>
          <w:numId w:val="10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poslove vođenja Vrtića, </w:t>
      </w:r>
    </w:p>
    <w:p w14:paraId="30648FD2" w14:textId="1D3AD438" w:rsidR="00626E0D" w:rsidRPr="00626E0D" w:rsidRDefault="00626E0D" w:rsidP="00626E0D">
      <w:pPr>
        <w:pStyle w:val="Odlomakpopisa"/>
        <w:numPr>
          <w:ilvl w:val="0"/>
          <w:numId w:val="10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poslove stručnog i odgojno – obrazovnog rada i zdravstvene zaštite djece, </w:t>
      </w:r>
    </w:p>
    <w:p w14:paraId="1CEE3938" w14:textId="4A0098DB" w:rsidR="00626E0D" w:rsidRPr="00626E0D" w:rsidRDefault="00626E0D" w:rsidP="00626E0D">
      <w:pPr>
        <w:pStyle w:val="Odlomakpopisa"/>
        <w:numPr>
          <w:ilvl w:val="0"/>
          <w:numId w:val="10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financijsko – računovodstvene, administrativne i pravne poslove, </w:t>
      </w:r>
    </w:p>
    <w:p w14:paraId="7A15C938" w14:textId="10ACF731" w:rsidR="00626E0D" w:rsidRPr="00626E0D" w:rsidRDefault="00626E0D" w:rsidP="00626E0D">
      <w:pPr>
        <w:pStyle w:val="Odlomakpopisa"/>
        <w:numPr>
          <w:ilvl w:val="0"/>
          <w:numId w:val="10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poslove prehrane, </w:t>
      </w:r>
    </w:p>
    <w:p w14:paraId="30D56C2B" w14:textId="2E3B7175" w:rsidR="00626E0D" w:rsidRPr="00626E0D" w:rsidRDefault="00626E0D" w:rsidP="00626E0D">
      <w:pPr>
        <w:pStyle w:val="Odlomakpopisa"/>
        <w:numPr>
          <w:ilvl w:val="0"/>
          <w:numId w:val="10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pomoćno-tehničke poslove.</w:t>
      </w:r>
    </w:p>
    <w:p w14:paraId="06A38D29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4B6B01B6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12.</w:t>
      </w:r>
    </w:p>
    <w:p w14:paraId="632D7636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Poslovi vođenja Vrtića sadrže: </w:t>
      </w:r>
    </w:p>
    <w:p w14:paraId="621CE050" w14:textId="15769358" w:rsidR="00626E0D" w:rsidRPr="00626E0D" w:rsidRDefault="00626E0D" w:rsidP="00626E0D">
      <w:pPr>
        <w:pStyle w:val="Odlomakpopisa"/>
        <w:numPr>
          <w:ilvl w:val="0"/>
          <w:numId w:val="8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ustrojavanje Vrtića, vođenje rada i poslovanja, planiranje i programiranje, praćenje ostvarivanja Godišnjeg plana i programa rada, suradnju s državnim, županijskim, općinskim tijelima i stručnim djelatnicima, te druge poslove u svezi s vođenjem poslovanja Vrtića te poslovi sukladno Zakonu i propisima donesenim temeljem Zakona i Statuta Vrtića.</w:t>
      </w:r>
    </w:p>
    <w:p w14:paraId="08D6501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0CAE223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13.</w:t>
      </w:r>
    </w:p>
    <w:p w14:paraId="22522E83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Poslovi stručnog i odgojno – obrazovnog rada i zdravstvene zaštite djece: </w:t>
      </w:r>
    </w:p>
    <w:p w14:paraId="45CF0A3E" w14:textId="7B314B4A" w:rsidR="00626E0D" w:rsidRPr="00626E0D" w:rsidRDefault="00626E0D" w:rsidP="00626E0D">
      <w:pPr>
        <w:pStyle w:val="Odlomakpopisa"/>
        <w:numPr>
          <w:ilvl w:val="0"/>
          <w:numId w:val="8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neposredan rad s djecom, izvedbu programa njege, odgoja, obrazovanja, zdravstvene zaštite, prehrane i socijalne skrbi djece rane i predškolske dobi, programa </w:t>
      </w:r>
      <w:proofErr w:type="spellStart"/>
      <w:r w:rsidRPr="00626E0D">
        <w:rPr>
          <w:rFonts w:eastAsia="Calibri"/>
          <w:sz w:val="22"/>
          <w:szCs w:val="22"/>
        </w:rPr>
        <w:t>predškole</w:t>
      </w:r>
      <w:proofErr w:type="spellEnd"/>
      <w:r w:rsidRPr="00626E0D">
        <w:rPr>
          <w:rFonts w:eastAsia="Calibri"/>
          <w:sz w:val="22"/>
          <w:szCs w:val="22"/>
        </w:rPr>
        <w:t xml:space="preserve">, stručno usavršavanje, suradnju s roditeljima i edukacija, planiranje i valorizaciju, vođenje pedagoške dokumentacije, poslove stručnih suradnika te ostale poslove utvrđene Godišnjim planom i programom rada Vrtića, </w:t>
      </w:r>
    </w:p>
    <w:p w14:paraId="32C8BE45" w14:textId="569C6F98" w:rsidR="00626E0D" w:rsidRPr="00626E0D" w:rsidRDefault="00626E0D" w:rsidP="00626E0D">
      <w:pPr>
        <w:pStyle w:val="Odlomakpopisa"/>
        <w:numPr>
          <w:ilvl w:val="0"/>
          <w:numId w:val="8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praćenje i unapređivanje zdravstvenog stanja djece, rano otkrivanje i suzbijanje zaraznih bolesti, ustrojavanje i ostvarivanje zdravstvenog odgoja u Vrtiću i jaslicama, osiguravanje i održavanje higijenskih uvjeta prostora u kojemu borave djeca, poduzimanje mjera kojima se zaštićuje i unapređuje zdravlje djece, kao i stručno usavršavanje odgojno-obrazovnih radnika.</w:t>
      </w:r>
    </w:p>
    <w:p w14:paraId="3A9948B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586ED85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14.</w:t>
      </w:r>
    </w:p>
    <w:p w14:paraId="4452CFC6" w14:textId="77777777" w:rsidR="00626E0D" w:rsidRPr="003D50B2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3D50B2">
        <w:rPr>
          <w:rFonts w:eastAsia="Calibri"/>
          <w:sz w:val="22"/>
          <w:szCs w:val="22"/>
        </w:rPr>
        <w:t xml:space="preserve">Financijsko – računovodstveni, administrativni i pravni poslovi: </w:t>
      </w:r>
    </w:p>
    <w:p w14:paraId="37F9AB35" w14:textId="46B9B768" w:rsidR="00626E0D" w:rsidRPr="003D50B2" w:rsidRDefault="00626E0D" w:rsidP="00626E0D">
      <w:pPr>
        <w:pStyle w:val="Odlomakpopisa"/>
        <w:numPr>
          <w:ilvl w:val="0"/>
          <w:numId w:val="8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3D50B2">
        <w:rPr>
          <w:rFonts w:eastAsia="Calibri"/>
          <w:sz w:val="22"/>
          <w:szCs w:val="22"/>
        </w:rPr>
        <w:t xml:space="preserve">organiziranje i vođenje pismohrane (arhiv), poslove prijepisa, fotokopiranja, računovodstvene, financijske, knjigovodstvene poslove, izradu financijskog izvješća, izradu financijskog plana, polugodišnjeg i godišnjeg obračuna, poslove planiranja, obračun plaća, naknada, poreza, doprinosa, drugih materijalnih izdataka, obračun korisnika usluga, poslove evidencije, blagajničke i druge poslove utvrđene propisima o računovodstvenom poslovanju, </w:t>
      </w:r>
    </w:p>
    <w:p w14:paraId="0029E6A7" w14:textId="5BE01D84" w:rsidR="00626E0D" w:rsidRPr="003D50B2" w:rsidRDefault="00626E0D" w:rsidP="00626E0D">
      <w:pPr>
        <w:pStyle w:val="Odlomakpopisa"/>
        <w:numPr>
          <w:ilvl w:val="0"/>
          <w:numId w:val="8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3D50B2">
        <w:rPr>
          <w:rFonts w:eastAsia="Calibri"/>
          <w:sz w:val="22"/>
          <w:szCs w:val="22"/>
        </w:rPr>
        <w:t>primjenu zakona i propisa donesenih na temelju zakona, izradu pravilnika, rješenja, odluka, zaključaka i drugih akata, poslove u svezi s radnim odnosima, pružanje stručne pomoći u poslovima u svezi s radnim odnosima, obavljanje opće</w:t>
      </w:r>
      <w:r w:rsidR="006D74C1" w:rsidRPr="003D50B2">
        <w:rPr>
          <w:rFonts w:eastAsia="Calibri"/>
          <w:sz w:val="22"/>
          <w:szCs w:val="22"/>
        </w:rPr>
        <w:t xml:space="preserve"> </w:t>
      </w:r>
      <w:r w:rsidRPr="003D50B2">
        <w:rPr>
          <w:rFonts w:eastAsia="Calibri"/>
          <w:sz w:val="22"/>
          <w:szCs w:val="22"/>
        </w:rPr>
        <w:t>pravnih poslova tj. sastavljanje ugovora koje Vrtić sklapa, briga o statusno</w:t>
      </w:r>
      <w:r w:rsidR="006D74C1" w:rsidRPr="003D50B2">
        <w:rPr>
          <w:rFonts w:eastAsia="Calibri"/>
          <w:sz w:val="22"/>
          <w:szCs w:val="22"/>
        </w:rPr>
        <w:t xml:space="preserve"> </w:t>
      </w:r>
      <w:r w:rsidRPr="003D50B2">
        <w:rPr>
          <w:rFonts w:eastAsia="Calibri"/>
          <w:sz w:val="22"/>
          <w:szCs w:val="22"/>
        </w:rPr>
        <w:t>pravnim pitanjima, provedbu natječaja i oglasa, vođenje dokumentacije i evidencije, zaprimanje i otpremanje pošte i ostale poslove u svezi s djelatnošću Vrtića.</w:t>
      </w:r>
    </w:p>
    <w:p w14:paraId="62823256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7D20AC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FF33322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15.</w:t>
      </w:r>
    </w:p>
    <w:p w14:paraId="7FFD487C" w14:textId="77777777" w:rsidR="00626E0D" w:rsidRPr="00626E0D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Poslovi prehrane djece sadrže: </w:t>
      </w:r>
    </w:p>
    <w:p w14:paraId="32D2B289" w14:textId="7E2F2C9F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organiziranje i nabavku prehrambenih artikala, organiziranje i pripremanje obroka, serviranje hrane, svakodnevno održavanje prostora za pripremu obroka, posuđa za pripremanje i serviranje hrane te čuvanje prehrambenih artikala. </w:t>
      </w:r>
    </w:p>
    <w:p w14:paraId="5818046A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2C6E3DC3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16.</w:t>
      </w:r>
    </w:p>
    <w:p w14:paraId="1C4420DB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Pomoćno-tehnički poslovi obuhvaćaju: </w:t>
      </w:r>
    </w:p>
    <w:p w14:paraId="1DD0C9A3" w14:textId="17EA9C0F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čišćenje unutarnjih prostora, podova, prozora i ostalih staklenih površina, namještaja i druge opreme, - čišćenje i uređenje vanjskog okoliša te ostale poslove u svezi čišćenja i održavanja prostora i objekata</w:t>
      </w:r>
      <w:r>
        <w:rPr>
          <w:rFonts w:eastAsia="Calibri"/>
          <w:sz w:val="22"/>
          <w:szCs w:val="22"/>
        </w:rPr>
        <w:t xml:space="preserve"> </w:t>
      </w:r>
      <w:r w:rsidRPr="00626E0D">
        <w:rPr>
          <w:rFonts w:eastAsia="Calibri"/>
          <w:sz w:val="22"/>
          <w:szCs w:val="22"/>
        </w:rPr>
        <w:t xml:space="preserve">Vrtića, </w:t>
      </w:r>
    </w:p>
    <w:p w14:paraId="6DD42D7B" w14:textId="041E5F66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čuvanje i održavanje objekata Vrtića i drugih prostora, </w:t>
      </w:r>
    </w:p>
    <w:p w14:paraId="7FE1BB85" w14:textId="5F6614E1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održavanje uređaja i opreme za grijanje, </w:t>
      </w:r>
    </w:p>
    <w:p w14:paraId="11E3D6A1" w14:textId="221712BF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održavanje električnih, vodovodnih instalacija i opreme, </w:t>
      </w:r>
    </w:p>
    <w:p w14:paraId="6CAD94F5" w14:textId="1BBC3E27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održavanje i uređivanje vanjskog prostora (okoliša) i igrališta, manje popravke i druge poslove</w:t>
      </w:r>
    </w:p>
    <w:p w14:paraId="5A387D3A" w14:textId="41C0AAF5" w:rsidR="00626E0D" w:rsidRPr="00626E0D" w:rsidRDefault="00626E0D" w:rsidP="00626E0D">
      <w:pPr>
        <w:pStyle w:val="Odlomakpopisa"/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održavanja.</w:t>
      </w:r>
    </w:p>
    <w:p w14:paraId="44290E9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76215546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17.</w:t>
      </w:r>
    </w:p>
    <w:p w14:paraId="77D154E3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Tjedno radno vrijeme raspoređuje se u pet radnih dana. Raspored radnog vremena utvrđuje se Godišnjim planom i programom rada Vrtića.</w:t>
      </w:r>
    </w:p>
    <w:p w14:paraId="34B28F69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41348E3B" w14:textId="77777777" w:rsidR="00626E0D" w:rsidRPr="007714FA" w:rsidRDefault="00626E0D" w:rsidP="00626E0D">
      <w:pPr>
        <w:numPr>
          <w:ilvl w:val="0"/>
          <w:numId w:val="1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b/>
          <w:bCs/>
        </w:rPr>
      </w:pPr>
      <w:r w:rsidRPr="007714FA">
        <w:rPr>
          <w:rFonts w:eastAsia="Calibri"/>
          <w:b/>
          <w:bCs/>
        </w:rPr>
        <w:t>ZAPOSLENICI VRTIĆA</w:t>
      </w:r>
    </w:p>
    <w:p w14:paraId="1841342B" w14:textId="77777777" w:rsidR="00626E0D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187B1B15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18.</w:t>
      </w:r>
    </w:p>
    <w:p w14:paraId="45CAB6B7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U Vrtiću na poslovima njege, odgoja i obrazovanja, socijalne i zdravstvene zaštite te skrbi o djeci rade slijedeći odgojno-obrazovni radnici: odgojitelji, stručni suradnici i zdravstveni radnici. Zaposlenici koji rade na navedenim poslovima, pored općih uvjeta, moraju imati odgovarajuću stručnu spremu prema odredbama Zakona o predškolskom odgoju i obrazovanju i Pravilniku o vrsti stručne spreme stručnih djelatnika te vrsti i stupnju stručne spreme ostalih djelatnika u Vrtiću. </w:t>
      </w:r>
    </w:p>
    <w:p w14:paraId="0CD06C44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32D621C1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19.</w:t>
      </w:r>
    </w:p>
    <w:p w14:paraId="5BD9B3AA" w14:textId="3A9689A4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Ostali zaposlenici u Vrtiću kuhar</w:t>
      </w:r>
      <w:r w:rsidR="003D50B2">
        <w:rPr>
          <w:rFonts w:eastAsia="Calibri"/>
          <w:sz w:val="22"/>
          <w:szCs w:val="22"/>
        </w:rPr>
        <w:t xml:space="preserve"> i </w:t>
      </w:r>
      <w:r w:rsidRPr="007714FA">
        <w:rPr>
          <w:rFonts w:eastAsia="Calibri"/>
          <w:sz w:val="22"/>
          <w:szCs w:val="22"/>
        </w:rPr>
        <w:t>spremač</w:t>
      </w:r>
      <w:r w:rsidR="003D50B2">
        <w:rPr>
          <w:rFonts w:eastAsia="Calibri"/>
          <w:sz w:val="22"/>
          <w:szCs w:val="22"/>
        </w:rPr>
        <w:t>ica</w:t>
      </w:r>
      <w:r w:rsidRPr="007714FA">
        <w:rPr>
          <w:rFonts w:eastAsia="Calibri"/>
          <w:sz w:val="22"/>
          <w:szCs w:val="22"/>
        </w:rPr>
        <w:t xml:space="preserve">. Radnici iz stavka 1. ovoga članka, pored općih uvjeta, moraju imati i odgovarajuću stručnu spremu prema odredbama Pravilnika  o vrsti stručne spreme stručnih djelatnika te vrsti i stupnju stručne spreme ostalih djelatnika u Vrtiću. </w:t>
      </w:r>
    </w:p>
    <w:p w14:paraId="49CE76B2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10AC60C3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20.</w:t>
      </w:r>
    </w:p>
    <w:p w14:paraId="4008C10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Radna mjesta i potreban broj izvršitelja za pojedina radna mjesta utvrđuju se ovim Pravilnikom. </w:t>
      </w:r>
    </w:p>
    <w:p w14:paraId="157B4FFC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36B83291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21.</w:t>
      </w:r>
    </w:p>
    <w:p w14:paraId="2B8874D6" w14:textId="1E71BC60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Na sve što nije pobliže uređeno ovim Pravilnikom neposredno se primjenjuje zakon i propisi doneseni na temelju zakona.</w:t>
      </w:r>
    </w:p>
    <w:p w14:paraId="2CF6EFAA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8550FE5" w14:textId="77777777" w:rsidR="00626E0D" w:rsidRPr="007714FA" w:rsidRDefault="00626E0D" w:rsidP="00626E0D">
      <w:pPr>
        <w:numPr>
          <w:ilvl w:val="0"/>
          <w:numId w:val="1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b/>
          <w:bCs/>
        </w:rPr>
      </w:pPr>
      <w:r w:rsidRPr="007714FA">
        <w:rPr>
          <w:rFonts w:eastAsia="Calibri"/>
          <w:b/>
          <w:bCs/>
        </w:rPr>
        <w:t>RAZVRSTAVANJE RADNIH MJESTA</w:t>
      </w:r>
    </w:p>
    <w:p w14:paraId="124F9471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1FE7B23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22.</w:t>
      </w:r>
    </w:p>
    <w:p w14:paraId="6AC69726" w14:textId="0C5468F3" w:rsidR="00626E0D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Radi ostvarivanja Godišnjeg plana i programa rada Vrtića te zadaća Vrtića sukladno zakonu i propisima donesenim temeljem zakona, ovisno o složenosti poslova i stručnoj spremi, uspostavljaju se radna mjesta po skupinama poslova unutarnjeg ustrojstva rada.</w:t>
      </w:r>
    </w:p>
    <w:p w14:paraId="1D4ADCFD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FA177CD" w14:textId="77777777" w:rsidR="00626E0D" w:rsidRPr="007714FA" w:rsidRDefault="00626E0D" w:rsidP="00626E0D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b/>
          <w:bCs/>
          <w:sz w:val="22"/>
          <w:szCs w:val="22"/>
        </w:rPr>
      </w:pPr>
      <w:r w:rsidRPr="007714FA">
        <w:rPr>
          <w:rFonts w:eastAsia="Calibri"/>
          <w:b/>
          <w:bCs/>
          <w:sz w:val="22"/>
          <w:szCs w:val="22"/>
        </w:rPr>
        <w:t>POSLOVI VOĐENJA VRTIĆA</w:t>
      </w:r>
    </w:p>
    <w:p w14:paraId="507DDBFF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76DAE64" w14:textId="77777777" w:rsidR="00626E0D" w:rsidRPr="007714FA" w:rsidRDefault="00626E0D" w:rsidP="00626E0D">
      <w:pPr>
        <w:numPr>
          <w:ilvl w:val="1"/>
          <w:numId w:val="2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Naziv radnog mjesta: RAVNATELJ</w:t>
      </w:r>
    </w:p>
    <w:p w14:paraId="15C7E342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06625E8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a) Opis poslova ravnatelja: </w:t>
      </w:r>
    </w:p>
    <w:p w14:paraId="59C90155" w14:textId="39DFDFEA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organizira i vodi rad i poslovanje Vrtića, </w:t>
      </w:r>
    </w:p>
    <w:p w14:paraId="0F4501BC" w14:textId="693F5D64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predstavlja i zastupa Vrtić i poduzima sve pravne radnje u ime i za račun Vrtića,</w:t>
      </w:r>
    </w:p>
    <w:p w14:paraId="65603354" w14:textId="2BC68FD3" w:rsidR="00626E0D" w:rsidRPr="00626E0D" w:rsidRDefault="00626E0D" w:rsidP="00626E0D">
      <w:pPr>
        <w:pStyle w:val="Odlomakpopisa"/>
        <w:numPr>
          <w:ilvl w:val="0"/>
          <w:numId w:val="12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zastupa Vrtić u svim postupcima pred sudovima, upravnim i drugim tijelima te pravnim</w:t>
      </w:r>
    </w:p>
    <w:p w14:paraId="369E19E6" w14:textId="46A6F044" w:rsidR="00626E0D" w:rsidRPr="00626E0D" w:rsidRDefault="00626E0D" w:rsidP="00626E0D">
      <w:pPr>
        <w:pStyle w:val="Odlomakpopisa"/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osobama s javnim ovlastima, </w:t>
      </w:r>
    </w:p>
    <w:p w14:paraId="6A54541C" w14:textId="1122A519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brine o ostvarivanju javnosti rada Vrtića, </w:t>
      </w:r>
    </w:p>
    <w:p w14:paraId="64EF95DA" w14:textId="64EA04F2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provodi odgovarajuću suradnju s organima uprave nadležnim za poslove odgoja, obrazovanja</w:t>
      </w:r>
      <w:r>
        <w:rPr>
          <w:rFonts w:eastAsia="Calibri"/>
          <w:sz w:val="22"/>
          <w:szCs w:val="22"/>
        </w:rPr>
        <w:t xml:space="preserve"> </w:t>
      </w:r>
      <w:r w:rsidRPr="00626E0D">
        <w:rPr>
          <w:rFonts w:eastAsia="Calibri"/>
          <w:sz w:val="22"/>
          <w:szCs w:val="22"/>
        </w:rPr>
        <w:t xml:space="preserve">i zdravstva, </w:t>
      </w:r>
    </w:p>
    <w:p w14:paraId="5654B219" w14:textId="17B60333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brine o suradnji Vrtića s drugim ustanovama vezano za ostvarivanje programa rada Vrtića, </w:t>
      </w:r>
    </w:p>
    <w:p w14:paraId="0A414420" w14:textId="57F74893" w:rsidR="00626E0D" w:rsidRPr="00626E0D" w:rsidRDefault="00626E0D" w:rsidP="00626E0D">
      <w:pPr>
        <w:pStyle w:val="Odlomakpopisa"/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u suradnji sa stručnim suradnicima izrađuje Godišnji plan i program rada i brine o njegovom</w:t>
      </w:r>
    </w:p>
    <w:p w14:paraId="04DF2757" w14:textId="737C8A41" w:rsidR="00626E0D" w:rsidRPr="00626E0D" w:rsidRDefault="00626E0D" w:rsidP="00626E0D">
      <w:pPr>
        <w:pStyle w:val="Odlomakpopisa"/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provođenju, </w:t>
      </w:r>
    </w:p>
    <w:p w14:paraId="7FF4F26B" w14:textId="7A12775A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prati provođenje financijskog plana i predlaže mjere za njegovu realizaciju, </w:t>
      </w:r>
    </w:p>
    <w:p w14:paraId="7304ED73" w14:textId="3A9DC851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u suradnji s voditeljem računovodstva obavlja sve poslove oko vođenja investicija, </w:t>
      </w:r>
    </w:p>
    <w:p w14:paraId="1F165B47" w14:textId="001CCE2D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organizira i rukovodi poslovima stručnog i odgojno-obrazovnog rada, </w:t>
      </w:r>
    </w:p>
    <w:p w14:paraId="37B86811" w14:textId="688836BB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rukovodi Odgojiteljskim vijećem, </w:t>
      </w:r>
    </w:p>
    <w:p w14:paraId="387D33A3" w14:textId="50D05960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sudjeluje u pripremi i radu sjednica Upravnog vijeća, </w:t>
      </w:r>
    </w:p>
    <w:p w14:paraId="3632B76D" w14:textId="1C37E456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brine se o provođenju odluka Upravnog vijeća, </w:t>
      </w:r>
    </w:p>
    <w:p w14:paraId="52B3A7D0" w14:textId="136801E8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predlaže odluku o zasnivanju i prestanku radnog odnosa sa stručnim i drugim radnicima Vrtića, </w:t>
      </w:r>
    </w:p>
    <w:p w14:paraId="5139C0E3" w14:textId="3E1E46BA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odlučuje o raspoređivanju radnika na radno mjesto, </w:t>
      </w:r>
    </w:p>
    <w:p w14:paraId="2FA994A4" w14:textId="2A1801F0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brine o ostvarivanju prava i dužnosti radnika, - odlučuje o stegovnoj odgovornosti radnika, </w:t>
      </w:r>
    </w:p>
    <w:p w14:paraId="17B818B2" w14:textId="317F8D61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prati zakonske propise i njihovu primjenu, prisustvuje seminarima, savjetovanjima i drugim</w:t>
      </w:r>
    </w:p>
    <w:p w14:paraId="0C981239" w14:textId="258DBB20" w:rsidR="00626E0D" w:rsidRPr="00626E0D" w:rsidRDefault="00626E0D" w:rsidP="00626E0D">
      <w:pPr>
        <w:pStyle w:val="Odlomakpopisa"/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oblicima  stručnog usavršavanja,</w:t>
      </w:r>
    </w:p>
    <w:p w14:paraId="40FFD8F8" w14:textId="67B63AF9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izdaje naloge pojedinim radnicima ili skupini radnika za izvršavanje određenih poslova, </w:t>
      </w:r>
    </w:p>
    <w:p w14:paraId="323367C7" w14:textId="5FAD4233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izrađuje i izdaje rješenja o korištenju godišnjeg odmora, plaćenog i neplaćenog dopusta, </w:t>
      </w:r>
    </w:p>
    <w:p w14:paraId="79211448" w14:textId="31B94AD6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zaprima i evidentira zahtjeve za prijam djece u Vrtić, </w:t>
      </w:r>
    </w:p>
    <w:p w14:paraId="051409F1" w14:textId="35DD5507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izdaje rješenja o participaciji roditelja, </w:t>
      </w:r>
    </w:p>
    <w:p w14:paraId="6CCE18B9" w14:textId="4B1783AA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odobrava putne naloge, </w:t>
      </w:r>
    </w:p>
    <w:p w14:paraId="3997578F" w14:textId="3E28FAE9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brine se o sadržajima i načinima komunikacije s roditeljima (Internet stranica, e-mail), </w:t>
      </w:r>
    </w:p>
    <w:p w14:paraId="7E06E795" w14:textId="230223FC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brine se o ostvarivanju mjere zaštite na radu, </w:t>
      </w:r>
    </w:p>
    <w:p w14:paraId="69EF28C7" w14:textId="47C4CBBD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vodi Matičnu knjigu djece, </w:t>
      </w:r>
    </w:p>
    <w:p w14:paraId="16FC38A1" w14:textId="0EB58C06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organizira i prati zdravstvenu zaštitu radnika (sistematski, kontrolni i preventivni pregledi), </w:t>
      </w:r>
    </w:p>
    <w:p w14:paraId="65154643" w14:textId="0A1A58B2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kontrolira rad pomoćno tehničkog osoblja u kuhinji i rad spremačica, </w:t>
      </w:r>
    </w:p>
    <w:p w14:paraId="7C356701" w14:textId="060D41B6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prati epidemiološku situaciju i poduzima mjere za suzbijanje zaraznih bolesti, </w:t>
      </w:r>
    </w:p>
    <w:p w14:paraId="27BD9C6F" w14:textId="692EA62E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kontrolira redovito provođenje dezinfekcije, dezinsekcije i deratizacije, </w:t>
      </w:r>
    </w:p>
    <w:p w14:paraId="2B637995" w14:textId="0AE5DBF0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sudjeluje u izradi jelovnika s kuharicom i zdravstvenom voditeljicom, razmatra prijedloge odgojitelja,</w:t>
      </w:r>
    </w:p>
    <w:p w14:paraId="223C19AE" w14:textId="36DE952C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vrši nadzor nad sanitarno higijenskim stanjem prostorija u kojima borave djeca, stanjem i</w:t>
      </w:r>
    </w:p>
    <w:p w14:paraId="76B1E5CD" w14:textId="7703880B" w:rsidR="00626E0D" w:rsidRPr="00626E0D" w:rsidRDefault="00626E0D" w:rsidP="00626E0D">
      <w:pPr>
        <w:pStyle w:val="Odlomakpopisa"/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 xml:space="preserve">održavanjem  čistoće prostora Vrtića, održavanjem vanjskih površina i pješčanika, </w:t>
      </w:r>
    </w:p>
    <w:p w14:paraId="21C9CF27" w14:textId="7A61BA56" w:rsidR="00626E0D" w:rsidRPr="00626E0D" w:rsidRDefault="00626E0D" w:rsidP="00626E0D">
      <w:pPr>
        <w:pStyle w:val="Odlomakpopisa"/>
        <w:numPr>
          <w:ilvl w:val="0"/>
          <w:numId w:val="13"/>
        </w:numPr>
        <w:suppressAutoHyphens w:val="0"/>
        <w:autoSpaceDN/>
        <w:spacing w:line="256" w:lineRule="auto"/>
        <w:ind w:left="993"/>
        <w:jc w:val="both"/>
        <w:textAlignment w:val="auto"/>
        <w:rPr>
          <w:rFonts w:eastAsia="Calibri"/>
          <w:sz w:val="22"/>
          <w:szCs w:val="22"/>
        </w:rPr>
      </w:pPr>
      <w:r w:rsidRPr="00626E0D">
        <w:rPr>
          <w:rFonts w:eastAsia="Calibri"/>
          <w:sz w:val="22"/>
          <w:szCs w:val="22"/>
        </w:rPr>
        <w:t>obavlja i druge poslove utvrđene Zakonom, Statutom i ovim Pravilnikom.</w:t>
      </w:r>
    </w:p>
    <w:p w14:paraId="561CD16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A993149" w14:textId="61E3FD59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b) Broj izvršitelja: 1</w:t>
      </w:r>
      <w:r w:rsidR="00EC64A8">
        <w:rPr>
          <w:rFonts w:eastAsia="Calibri"/>
          <w:sz w:val="22"/>
          <w:szCs w:val="22"/>
        </w:rPr>
        <w:t xml:space="preserve"> </w:t>
      </w:r>
      <w:r w:rsidR="00F75F50">
        <w:rPr>
          <w:rFonts w:eastAsia="Calibri"/>
          <w:sz w:val="22"/>
          <w:szCs w:val="22"/>
        </w:rPr>
        <w:t>izvršitelj na puno radno vrijeme</w:t>
      </w:r>
    </w:p>
    <w:p w14:paraId="52047617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0332F8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c) Uvjeti: </w:t>
      </w:r>
    </w:p>
    <w:p w14:paraId="16B2A8A8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propisani uvjeti za obavljanje poslova odgojitelja ili stručnog suradnika, </w:t>
      </w:r>
    </w:p>
    <w:p w14:paraId="5EFCF65E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najmanje 5 godina radnog staža u djelatnosti predškolskog odgoja,</w:t>
      </w:r>
    </w:p>
    <w:p w14:paraId="29845CFA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položen stručni ispit,</w:t>
      </w:r>
    </w:p>
    <w:p w14:paraId="55EF9AB7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utvrđena zdravstvena sposobnost za obavljanje poslova.</w:t>
      </w:r>
    </w:p>
    <w:p w14:paraId="640F4BA6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</w:p>
    <w:p w14:paraId="39D61218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</w:p>
    <w:p w14:paraId="6481070C" w14:textId="77777777" w:rsidR="00626E0D" w:rsidRPr="007714FA" w:rsidRDefault="00626E0D" w:rsidP="00626E0D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b/>
          <w:bCs/>
          <w:sz w:val="22"/>
          <w:szCs w:val="22"/>
        </w:rPr>
      </w:pPr>
      <w:r w:rsidRPr="007714FA">
        <w:rPr>
          <w:rFonts w:eastAsia="Calibri"/>
          <w:b/>
          <w:bCs/>
          <w:sz w:val="22"/>
          <w:szCs w:val="22"/>
        </w:rPr>
        <w:t>POSLOVI STRUČNOG I ODGOJNO – OBRAZOVNOG RADA</w:t>
      </w:r>
    </w:p>
    <w:p w14:paraId="44F8398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b/>
          <w:bCs/>
          <w:sz w:val="22"/>
          <w:szCs w:val="22"/>
        </w:rPr>
      </w:pPr>
    </w:p>
    <w:p w14:paraId="73BA232B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17855CD" w14:textId="77777777" w:rsidR="00C96755" w:rsidRPr="007714FA" w:rsidRDefault="00C96755" w:rsidP="00C96755">
      <w:pPr>
        <w:numPr>
          <w:ilvl w:val="1"/>
          <w:numId w:val="2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Naziv radnog mjesta: STRUČNI SURADNIK – PEDAGOG</w:t>
      </w:r>
    </w:p>
    <w:p w14:paraId="50806334" w14:textId="77777777" w:rsidR="00C96755" w:rsidRPr="007714FA" w:rsidRDefault="00C96755" w:rsidP="00C96755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686A918A" w14:textId="77777777" w:rsidR="00C96755" w:rsidRPr="007714FA" w:rsidRDefault="00C96755" w:rsidP="00C96755">
      <w:pPr>
        <w:numPr>
          <w:ilvl w:val="0"/>
          <w:numId w:val="3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Opis poslova pedagoga: </w:t>
      </w:r>
    </w:p>
    <w:p w14:paraId="5B5E3831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organizira odgojno – obrazovni rad u suradnji s ravnateljem, </w:t>
      </w:r>
    </w:p>
    <w:p w14:paraId="489EA091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sudjeluje u izradi Godišnjeg plana i programa rada Vrtića i plana za unapređivanje odgojno</w:t>
      </w:r>
    </w:p>
    <w:p w14:paraId="0882C2AE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obrazovnog procesa, </w:t>
      </w:r>
    </w:p>
    <w:p w14:paraId="1B73452F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sudjeluje u identifikaciji djece s teškoćama u razvoju i prilagođavanju programskih zahtjeva i</w:t>
      </w:r>
    </w:p>
    <w:p w14:paraId="3031E9DA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drugih uvjeta za djecu s teškoćama u razvoju, </w:t>
      </w:r>
    </w:p>
    <w:p w14:paraId="05E51881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godišnjem, polugodišnjem i tromjesečnom planiranju odgojno-obrazovnog rada s odgojiteljima, </w:t>
      </w:r>
    </w:p>
    <w:p w14:paraId="40E9CB34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surađuje u pripremi i radu stručnih tijela Vrtića, </w:t>
      </w:r>
    </w:p>
    <w:p w14:paraId="64256886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organizaciji internih i javnih svečanosti i priredbi, </w:t>
      </w:r>
    </w:p>
    <w:p w14:paraId="0A27C655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predlaže dopunu opreme didaktičkih sredstava, stručne literature i ostalih potrebnih sredstava</w:t>
      </w:r>
    </w:p>
    <w:p w14:paraId="32F062B4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za funkcioniranje procesa odgojnog – obrazovnog rada, </w:t>
      </w:r>
    </w:p>
    <w:p w14:paraId="4B07533B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prati ostvarivanje odgojno – obrazovnog rada i pruža stručnu pomoć odgojiteljima, </w:t>
      </w:r>
    </w:p>
    <w:p w14:paraId="7310CEFB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radi s odgojiteljima na unapređivanju odgojno – obrazovnog rada i brine o njihovom stručnom</w:t>
      </w:r>
    </w:p>
    <w:p w14:paraId="66E15723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usavršavanju, </w:t>
      </w:r>
    </w:p>
    <w:p w14:paraId="6DD8BF8A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propisanu dokumentaciju o radu, </w:t>
      </w:r>
    </w:p>
    <w:p w14:paraId="2F390B91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izrađuje godišnji izvještaj i druge izvještaje na zahtjev ravnatelja, </w:t>
      </w:r>
    </w:p>
    <w:p w14:paraId="3A7D8C06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prisustvuje seminarima i savjetovanjima i individualno se stručno usavršava, </w:t>
      </w:r>
    </w:p>
    <w:p w14:paraId="7D718D8E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izrađuje program stažiranja pripravnika i član je povjerenstva za stažiranje pripravnika, </w:t>
      </w:r>
    </w:p>
    <w:p w14:paraId="08507674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sudjeluje u organizaciji i realizaciji suradnje s roditeljima kroz individualne razgovore,</w:t>
      </w:r>
    </w:p>
    <w:p w14:paraId="11DCE8FB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roditeljske sastanke i predavanja, </w:t>
      </w:r>
    </w:p>
    <w:p w14:paraId="62E2986F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informira ravnatelja o odgojno - obrazovnom radu odgojnih skupina, </w:t>
      </w:r>
    </w:p>
    <w:p w14:paraId="29FEBD75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organizira praksu studenata, </w:t>
      </w:r>
    </w:p>
    <w:p w14:paraId="2CB6F0E5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brigu o radnoj disciplini i realizaciji planiranih sadržaja odgojnih skupina, </w:t>
      </w:r>
    </w:p>
    <w:p w14:paraId="01444E4C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pedagog je odgovoran za pravovremeno i kvalitetno obavljanje i unapređivanje odgojno –</w:t>
      </w:r>
    </w:p>
    <w:p w14:paraId="347C6991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obrazovnog rada. </w:t>
      </w:r>
    </w:p>
    <w:p w14:paraId="23EA9CBF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obavlja i druge poslove po nalogu ravnatelja.</w:t>
      </w:r>
    </w:p>
    <w:p w14:paraId="7A8C0BC9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</w:p>
    <w:p w14:paraId="69AD0FA5" w14:textId="0F8D9E31" w:rsidR="00C96755" w:rsidRPr="007714FA" w:rsidRDefault="00C96755" w:rsidP="00C96755">
      <w:pPr>
        <w:numPr>
          <w:ilvl w:val="0"/>
          <w:numId w:val="3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Broj izvršitelja: 1</w:t>
      </w:r>
      <w:r w:rsidR="00F75F50">
        <w:rPr>
          <w:rFonts w:eastAsia="Calibri"/>
          <w:sz w:val="22"/>
          <w:szCs w:val="22"/>
        </w:rPr>
        <w:t xml:space="preserve"> izvršitelj na 0,10 radnog vremena po odgojno-obrazovnoj skupini tjedno</w:t>
      </w:r>
    </w:p>
    <w:p w14:paraId="2F3E2BA6" w14:textId="77777777" w:rsidR="00C96755" w:rsidRPr="007714FA" w:rsidRDefault="00C96755" w:rsidP="00C96755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7F1D38B2" w14:textId="77777777" w:rsidR="00C96755" w:rsidRPr="007714FA" w:rsidRDefault="00C96755" w:rsidP="00C96755">
      <w:pPr>
        <w:numPr>
          <w:ilvl w:val="0"/>
          <w:numId w:val="3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Uvjeti: </w:t>
      </w:r>
    </w:p>
    <w:p w14:paraId="1F150A1D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visoka stručna sprema, odnosno završen diplomski sveučilišni studij ili diplomski </w:t>
      </w:r>
    </w:p>
    <w:p w14:paraId="0531C159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specijalistički studij </w:t>
      </w:r>
    </w:p>
    <w:p w14:paraId="2379CDF9" w14:textId="66DDB2BD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profesor pedagogije ili diplomirani pedagog, odnosno magistar struke </w:t>
      </w:r>
    </w:p>
    <w:p w14:paraId="12DFA15A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položen stručni ispit </w:t>
      </w:r>
    </w:p>
    <w:p w14:paraId="283DAFA5" w14:textId="77777777" w:rsidR="00C96755" w:rsidRPr="007714FA" w:rsidRDefault="00C96755" w:rsidP="00C96755">
      <w:pPr>
        <w:suppressAutoHyphens w:val="0"/>
        <w:autoSpaceDN/>
        <w:spacing w:line="256" w:lineRule="auto"/>
        <w:ind w:left="720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utvrđena zdravstvena sposobnost za obavljanje poslova.</w:t>
      </w:r>
    </w:p>
    <w:p w14:paraId="44B93D7A" w14:textId="77777777" w:rsidR="00C96755" w:rsidRDefault="00C96755" w:rsidP="00C96755">
      <w:pPr>
        <w:suppressAutoHyphens w:val="0"/>
        <w:autoSpaceDN/>
        <w:spacing w:after="160" w:line="256" w:lineRule="auto"/>
        <w:ind w:left="750"/>
        <w:contextualSpacing/>
        <w:jc w:val="both"/>
        <w:textAlignment w:val="auto"/>
        <w:rPr>
          <w:rFonts w:eastAsia="Calibri"/>
          <w:sz w:val="22"/>
          <w:szCs w:val="22"/>
        </w:rPr>
      </w:pPr>
    </w:p>
    <w:p w14:paraId="46E40DA0" w14:textId="19614C4F" w:rsidR="00626E0D" w:rsidRPr="007714FA" w:rsidRDefault="00626E0D" w:rsidP="00626E0D">
      <w:pPr>
        <w:numPr>
          <w:ilvl w:val="1"/>
          <w:numId w:val="2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Naziv radnog mjesta: ODGOJITELJ</w:t>
      </w:r>
    </w:p>
    <w:p w14:paraId="35EB874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7B13B3C" w14:textId="77777777" w:rsidR="00626E0D" w:rsidRPr="007714FA" w:rsidRDefault="00626E0D" w:rsidP="00626E0D">
      <w:pPr>
        <w:numPr>
          <w:ilvl w:val="0"/>
          <w:numId w:val="4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Opis poslova odgojitelja:</w:t>
      </w:r>
    </w:p>
    <w:p w14:paraId="553A261E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-izrađuje, predlaže i ostvaruje godišnji program rada iz svojeg djelokruga te izrađuje izvješća o</w:t>
      </w:r>
    </w:p>
    <w:p w14:paraId="32D52504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njegovom izvršenju,</w:t>
      </w:r>
    </w:p>
    <w:p w14:paraId="35F9D54F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priprema i realizira odgojno obrazovni rad s djecom, </w:t>
      </w:r>
    </w:p>
    <w:p w14:paraId="4C78FCC8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izrađuje i vodi propisanu pedagošku dokumentaciju o odgojno obrazovnom radu, </w:t>
      </w:r>
    </w:p>
    <w:p w14:paraId="588670A0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 xml:space="preserve">- vodi brigu o pravilnom izmjenjivanju aktivnosti u toku dana, </w:t>
      </w:r>
    </w:p>
    <w:p w14:paraId="389BA083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prikuplja, priprema i izrađuje sredstva i potreban materijal za rad, vodeći brigu o pedagoškim</w:t>
      </w:r>
    </w:p>
    <w:p w14:paraId="45699B21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i estetskim zahtjevima, </w:t>
      </w:r>
    </w:p>
    <w:p w14:paraId="7F711D26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pedagoški osmišljava prostor u kojem borave djeca, vodeći brigu o higijenskim i zdravstvenim</w:t>
      </w:r>
    </w:p>
    <w:p w14:paraId="317824AE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zahtjevima (pedagoški red, dezinfekcija igračaka i ostalih sredstava), </w:t>
      </w:r>
    </w:p>
    <w:p w14:paraId="6923F403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vodi brigu o didaktičkom materijalu, audiovizualnim i ostalim sredstvima koja koristi u radu i</w:t>
      </w:r>
    </w:p>
    <w:p w14:paraId="2354F7E6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 predlaže nabavu novoga, </w:t>
      </w:r>
    </w:p>
    <w:p w14:paraId="0DB7001C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prati prehranu djece i daje prijedloge za njezino unapređenje, </w:t>
      </w:r>
    </w:p>
    <w:p w14:paraId="408BE593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surađuje sa stručnim timom, radi na identifikaciji djece sa smetnjama u psihofizičkom razvoju, </w:t>
      </w:r>
    </w:p>
    <w:p w14:paraId="51F3031B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prati stručnu literaturu, permanentno se stručno usavršava i sudjeluje na predavanjima, </w:t>
      </w:r>
    </w:p>
    <w:p w14:paraId="72CB0051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seminarima, savjetovanjima i radu stručnih tijela Vrtića, </w:t>
      </w:r>
    </w:p>
    <w:p w14:paraId="70D817A3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realizaciji zimovanja, ljetovanja i izleta, </w:t>
      </w:r>
    </w:p>
    <w:p w14:paraId="2D0FBDEE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provođenju internih svečanosti i priredbi, </w:t>
      </w:r>
    </w:p>
    <w:p w14:paraId="4FF614B9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surađuje s roditeljima individualno i na roditeljskim sastancima, </w:t>
      </w:r>
    </w:p>
    <w:p w14:paraId="2E85DF11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prati dnevnu prisutnost djece i dostavlja mjesečni izvještaj o prisutnosti djece, </w:t>
      </w:r>
    </w:p>
    <w:p w14:paraId="60CB4B31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obavlja i druge poslove u vezi sa zakonom i aktima Vrtića, </w:t>
      </w:r>
    </w:p>
    <w:p w14:paraId="72108398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odgojitelj je odgovoran za provođenje odgojno obrazovnog programa, obrazovnog rada u</w:t>
      </w:r>
    </w:p>
    <w:p w14:paraId="7E955487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odgojnoj skupini, za didaktička, audiovizualna i ostala sredstva koja koriste u radu, </w:t>
      </w:r>
    </w:p>
    <w:p w14:paraId="41D8B80D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odgovara za zaštitu djece, pravilan rad i odnos prema djeci i roditeljima, </w:t>
      </w:r>
    </w:p>
    <w:p w14:paraId="3219B20D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zdravstvenu dokumentaciju i evidenciju o zdravlju djece, </w:t>
      </w:r>
    </w:p>
    <w:p w14:paraId="1ED062B5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obavlja i druge poslove po nalogu ravnatelja.</w:t>
      </w:r>
    </w:p>
    <w:p w14:paraId="3B678642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D9656EA" w14:textId="2F5A8B5F" w:rsidR="00626E0D" w:rsidRPr="003D50B2" w:rsidRDefault="00626E0D" w:rsidP="00626E0D">
      <w:pPr>
        <w:numPr>
          <w:ilvl w:val="0"/>
          <w:numId w:val="4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3D50B2">
        <w:rPr>
          <w:rFonts w:eastAsia="Calibri"/>
          <w:sz w:val="22"/>
          <w:szCs w:val="22"/>
        </w:rPr>
        <w:t xml:space="preserve">Broj izvršitelja: </w:t>
      </w:r>
      <w:r w:rsidR="00554000">
        <w:rPr>
          <w:rFonts w:eastAsia="Calibri"/>
          <w:sz w:val="22"/>
          <w:szCs w:val="22"/>
        </w:rPr>
        <w:t>4</w:t>
      </w:r>
      <w:r w:rsidR="00C96755">
        <w:rPr>
          <w:rFonts w:eastAsia="Calibri"/>
          <w:sz w:val="22"/>
          <w:szCs w:val="22"/>
        </w:rPr>
        <w:t xml:space="preserve"> </w:t>
      </w:r>
      <w:r w:rsidR="00F75F50">
        <w:rPr>
          <w:rFonts w:eastAsia="Calibri"/>
          <w:sz w:val="22"/>
          <w:szCs w:val="22"/>
        </w:rPr>
        <w:t xml:space="preserve">izvršitelja </w:t>
      </w:r>
      <w:r w:rsidR="00C96755">
        <w:rPr>
          <w:rFonts w:eastAsia="Calibri"/>
          <w:sz w:val="22"/>
          <w:szCs w:val="22"/>
        </w:rPr>
        <w:t>na puno radno vrijeme</w:t>
      </w:r>
    </w:p>
    <w:p w14:paraId="5B9106AE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65BA1979" w14:textId="77777777" w:rsidR="00626E0D" w:rsidRPr="007714FA" w:rsidRDefault="00626E0D" w:rsidP="00626E0D">
      <w:pPr>
        <w:numPr>
          <w:ilvl w:val="0"/>
          <w:numId w:val="4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Uvjeti:</w:t>
      </w:r>
    </w:p>
    <w:p w14:paraId="2F70361D" w14:textId="162BDC8D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viša </w:t>
      </w:r>
      <w:r w:rsidR="003D50B2">
        <w:rPr>
          <w:rFonts w:eastAsia="Calibri"/>
          <w:sz w:val="22"/>
          <w:szCs w:val="22"/>
        </w:rPr>
        <w:t xml:space="preserve"> </w:t>
      </w:r>
      <w:r w:rsidRPr="007714FA">
        <w:rPr>
          <w:rFonts w:eastAsia="Calibri"/>
          <w:sz w:val="22"/>
          <w:szCs w:val="22"/>
        </w:rPr>
        <w:t>stručna sprema, odnosno završen preddiplomski sveučilišni studij ili stručni studij,</w:t>
      </w:r>
    </w:p>
    <w:p w14:paraId="7ED8B360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odnosno studij odgovarajuće vrste kojim je stečena viša stručna sprema u skladu s ranijim</w:t>
      </w:r>
    </w:p>
    <w:p w14:paraId="5A665698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propisima, </w:t>
      </w:r>
    </w:p>
    <w:p w14:paraId="2314F4A4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odgojitelj predškolske djece, odnosno stručni prvostupnik predškolskoj odgoja, </w:t>
      </w:r>
    </w:p>
    <w:p w14:paraId="75F9EEDF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visoka stručna sprema, odnosno završen sveučilišni diplomski studij ili specijalistički studij-</w:t>
      </w:r>
    </w:p>
    <w:p w14:paraId="104DE32A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 magistar ranog i predškolskoj odgoja, </w:t>
      </w:r>
    </w:p>
    <w:p w14:paraId="1710895E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položen stručni ispit, </w:t>
      </w:r>
    </w:p>
    <w:p w14:paraId="70729D15" w14:textId="77777777" w:rsidR="00626E0D" w:rsidRPr="007714FA" w:rsidRDefault="00626E0D" w:rsidP="00626E0D">
      <w:pPr>
        <w:suppressAutoHyphens w:val="0"/>
        <w:autoSpaceDN/>
        <w:spacing w:line="256" w:lineRule="auto"/>
        <w:ind w:left="360" w:firstLine="360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utvrđena zdravstvena sposobnost za obavljanje poslova.</w:t>
      </w:r>
    </w:p>
    <w:p w14:paraId="780128D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F887D78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6C8C74E" w14:textId="3FD37D6F" w:rsidR="00626E0D" w:rsidRPr="003D50B2" w:rsidRDefault="00626E0D" w:rsidP="00626E0D">
      <w:pPr>
        <w:numPr>
          <w:ilvl w:val="1"/>
          <w:numId w:val="2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3D50B2">
        <w:rPr>
          <w:rFonts w:eastAsia="Calibri"/>
          <w:sz w:val="22"/>
          <w:szCs w:val="22"/>
        </w:rPr>
        <w:t>Naziv radnog mjesta: ZDRAVSTVENI VODITELJ</w:t>
      </w:r>
      <w:r w:rsidR="003D50B2" w:rsidRPr="003D50B2">
        <w:rPr>
          <w:rFonts w:eastAsia="Calibri"/>
          <w:sz w:val="22"/>
          <w:szCs w:val="22"/>
        </w:rPr>
        <w:t xml:space="preserve"> </w:t>
      </w:r>
    </w:p>
    <w:p w14:paraId="2F92AA2B" w14:textId="77777777" w:rsidR="00626E0D" w:rsidRPr="007714FA" w:rsidRDefault="00626E0D" w:rsidP="00626E0D">
      <w:pPr>
        <w:numPr>
          <w:ilvl w:val="0"/>
          <w:numId w:val="5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Opis poslova zdravstvenog voditelja:</w:t>
      </w:r>
    </w:p>
    <w:p w14:paraId="2896FB41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-radi na osiguravanju i unapređenju zaštite zdravlja djece i u timu sa stručnim suradnicima,</w:t>
      </w:r>
    </w:p>
    <w:p w14:paraId="4331B8F7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odgojiteljima, roditeljima i ostalim čimbenicima sudjeluje u ostvarivanju tih zadataka, </w:t>
      </w:r>
    </w:p>
    <w:p w14:paraId="3924575E" w14:textId="470B3C3A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provodi sve preventivne zdravstvene mjere za očuvanje zdravlja djece, </w:t>
      </w:r>
    </w:p>
    <w:p w14:paraId="423890FB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koordinira provođenje zdravstvene zaštite djece u Dječjem vrtiću sa zdravstvenim ustanovama, </w:t>
      </w:r>
    </w:p>
    <w:p w14:paraId="0F1ED33D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provodi zdravstveni odgoj djece, </w:t>
      </w:r>
    </w:p>
    <w:p w14:paraId="2C9A8DC6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u suradnji s liječnikom radi na ranom otkrivanju zdravstvenih problema djece, </w:t>
      </w:r>
    </w:p>
    <w:p w14:paraId="403DAAC3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provodi nadzor nad higijenskim uvjetima i održavanjem čistoće unutarnjeg i vanjskog prostora</w:t>
      </w:r>
    </w:p>
    <w:p w14:paraId="18CCDFC5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u kojem borave djeca, </w:t>
      </w:r>
    </w:p>
    <w:p w14:paraId="06B155BF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provodi nadzor nad mikroklimatskim uvjetima, </w:t>
      </w:r>
    </w:p>
    <w:p w14:paraId="5C33374F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brigu o mjerama dezinsekcije i deratizacije, </w:t>
      </w:r>
    </w:p>
    <w:p w14:paraId="33DDB102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kontrolira ispravnost rada kuhinje, kvalitetu hrane i svježinu namirnica, </w:t>
      </w:r>
    </w:p>
    <w:p w14:paraId="5ADC755D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izrađuje jelovnike za potrebe djece, </w:t>
      </w:r>
    </w:p>
    <w:p w14:paraId="568F503E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vodi zdravstvenu dokumentaciju te sastavlja potrebne izvještaje i analize o zdravstvenom</w:t>
      </w:r>
    </w:p>
    <w:p w14:paraId="53064419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 stanju djece, </w:t>
      </w:r>
    </w:p>
    <w:p w14:paraId="326F4A4D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 xml:space="preserve">- pruža prvu pomoć do konačne obrade, </w:t>
      </w:r>
    </w:p>
    <w:p w14:paraId="72822FEE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nadzor nad redovitim pregledima osoblja, naročito osoblja koje rade s hranom, </w:t>
      </w:r>
    </w:p>
    <w:p w14:paraId="0775B400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prati epidemiološku situaciju i provodi protuepidemijske mjere, </w:t>
      </w:r>
    </w:p>
    <w:p w14:paraId="49872543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vodi brigu o nabavi sanitetskog materijala, lijekova, sredstava za dezinfekciju i čišćenje te</w:t>
      </w:r>
    </w:p>
    <w:p w14:paraId="60AD5D32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 priručnu ljekarnu, </w:t>
      </w:r>
    </w:p>
    <w:p w14:paraId="75DD298B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organizaciji i provođenju prijema novoupisane djece, </w:t>
      </w:r>
    </w:p>
    <w:p w14:paraId="408FA64B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izradi godišnjeg plana i programa rada, </w:t>
      </w:r>
    </w:p>
    <w:p w14:paraId="61EB5B31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stručno se usavršava sukladno godišnjem i individualnom planu usavršavanja, </w:t>
      </w:r>
    </w:p>
    <w:p w14:paraId="1D165FBD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odgovoran je za kvalitetu i kvantitetu prehrane te mikrobiološku ispravnost, higijenu svih</w:t>
      </w:r>
    </w:p>
    <w:p w14:paraId="7E638F94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 unutarnjih i vanjskih prostora, sanitarni nadzor, zdravstvenu zaštitu djece i sredstva za rad, </w:t>
      </w:r>
    </w:p>
    <w:p w14:paraId="4C880A44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obavlja i ostale poslove po nalogu ravnatelja.</w:t>
      </w:r>
    </w:p>
    <w:p w14:paraId="19FEA2F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8BE32B8" w14:textId="3F5B3E3E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b)  Broj izvršitelja: 1</w:t>
      </w:r>
      <w:r w:rsidR="003D50B2">
        <w:rPr>
          <w:rFonts w:eastAsia="Calibri"/>
          <w:sz w:val="22"/>
          <w:szCs w:val="22"/>
        </w:rPr>
        <w:t xml:space="preserve"> </w:t>
      </w:r>
      <w:r w:rsidR="00F75F50">
        <w:rPr>
          <w:rFonts w:eastAsia="Calibri"/>
          <w:sz w:val="22"/>
          <w:szCs w:val="22"/>
        </w:rPr>
        <w:t xml:space="preserve">izvršitelj </w:t>
      </w:r>
      <w:r w:rsidR="003D50B2">
        <w:rPr>
          <w:rFonts w:eastAsia="Calibri"/>
          <w:sz w:val="22"/>
          <w:szCs w:val="22"/>
        </w:rPr>
        <w:t>na četiri  sata tjedno</w:t>
      </w:r>
    </w:p>
    <w:p w14:paraId="13ACB302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635C185C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c)  Uvjeti:</w:t>
      </w:r>
    </w:p>
    <w:p w14:paraId="5F1F69F2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završen preddiplomski sveučilišni studij ili stručni studij sestrinstva, odnosno studij kojim je</w:t>
      </w:r>
    </w:p>
    <w:p w14:paraId="533051AA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stečena viša stručna sprema u djelatnosti sestrinstva u skladu s ranijim propisima, kao i osoba</w:t>
      </w:r>
    </w:p>
    <w:p w14:paraId="7FB9BE0C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koja je  završila  sveučilišni diplomski studij ili specijalistički studij sestrinstva, </w:t>
      </w:r>
    </w:p>
    <w:p w14:paraId="13BCC3A7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položen stručni ispit, </w:t>
      </w:r>
    </w:p>
    <w:p w14:paraId="4BAAA9B8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utvrđena zdravstvena sposobnost za obavljanje poslova.</w:t>
      </w:r>
    </w:p>
    <w:p w14:paraId="6D3DDFB1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79BB800F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FDDEA69" w14:textId="0112C758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b/>
          <w:bCs/>
          <w:sz w:val="22"/>
          <w:szCs w:val="22"/>
        </w:rPr>
      </w:pPr>
      <w:r w:rsidRPr="007714FA">
        <w:rPr>
          <w:rFonts w:eastAsia="Calibri"/>
          <w:b/>
          <w:bCs/>
          <w:sz w:val="22"/>
          <w:szCs w:val="22"/>
        </w:rPr>
        <w:t>3.  POSLOVI PREHRANE</w:t>
      </w:r>
    </w:p>
    <w:p w14:paraId="6F769D9A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4890685" w14:textId="5A6FBDE3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4.1. Naziv radnog mjesta: KUHAR</w:t>
      </w:r>
      <w:r w:rsidR="003D50B2">
        <w:rPr>
          <w:rFonts w:eastAsia="Calibri"/>
          <w:sz w:val="22"/>
          <w:szCs w:val="22"/>
        </w:rPr>
        <w:t xml:space="preserve"> </w:t>
      </w:r>
    </w:p>
    <w:p w14:paraId="07CBF39D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64D729A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a) Opis poslova kuhara:</w:t>
      </w:r>
    </w:p>
    <w:p w14:paraId="543249FF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kuhanje i pripremanje jela u svim fazama (kuhanja doručka i ručka), </w:t>
      </w:r>
    </w:p>
    <w:p w14:paraId="284DA37D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redovito i pravovremeno naručuje potrebne namirnice, </w:t>
      </w:r>
    </w:p>
    <w:p w14:paraId="4585C2CF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određuje količinu namirnica za kuhanje jela prema utvrđenom jelovniku,</w:t>
      </w:r>
    </w:p>
    <w:p w14:paraId="378F5538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prima živežne namirnice za pripremu jela, provjerava kvalitetu i količinu i upozorava na</w:t>
      </w:r>
    </w:p>
    <w:p w14:paraId="10C50CE7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 nedostatke, </w:t>
      </w:r>
    </w:p>
    <w:p w14:paraId="728CBF4C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raspoređuje gotovu hranu prema normativima na broj djece, </w:t>
      </w:r>
    </w:p>
    <w:p w14:paraId="1C93CE75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pere i dezinficira cijeli radni prostor kuhinje i spremišta, pere i dezinficira posuđe i pribor za</w:t>
      </w:r>
    </w:p>
    <w:p w14:paraId="6D641E1E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 jelo, </w:t>
      </w:r>
    </w:p>
    <w:p w14:paraId="34E446E8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brigu o održavanju higijene kuhinje i priručnog skladišta, </w:t>
      </w:r>
    </w:p>
    <w:p w14:paraId="3480FC3D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brigu o čistoći odjeće i obuće, te osnovnih i pomoćnih sredstava za radu kuhinji, </w:t>
      </w:r>
    </w:p>
    <w:p w14:paraId="53596E5A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uskladištenju namirnica u spremište i hladnjak, </w:t>
      </w:r>
    </w:p>
    <w:p w14:paraId="28EB4365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sređuje i dostavlja otpremnice za preuzete namirnice, </w:t>
      </w:r>
    </w:p>
    <w:p w14:paraId="64854538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sudjeluje u sastavljanju jelovnika, </w:t>
      </w:r>
    </w:p>
    <w:p w14:paraId="67BD52C7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vodi evidencije prema HACCAP-u, </w:t>
      </w:r>
    </w:p>
    <w:p w14:paraId="651D8989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obavlja i ostale poslove po nalogu ravnatelja.</w:t>
      </w:r>
    </w:p>
    <w:p w14:paraId="58C8894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0463EC8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Kuhar je odgovoran:</w:t>
      </w:r>
    </w:p>
    <w:p w14:paraId="41E35307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za kvalitetu obroka, </w:t>
      </w:r>
    </w:p>
    <w:p w14:paraId="48F4FB40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pravilno rukovanje aparatima u kuhinji, </w:t>
      </w:r>
    </w:p>
    <w:p w14:paraId="79579991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za aparate i posuđe u prostoru kuhinje i skladišta, </w:t>
      </w:r>
    </w:p>
    <w:p w14:paraId="11FDF248" w14:textId="1BC3E756" w:rsidR="00626E0D" w:rsidRPr="007714FA" w:rsidRDefault="00626E0D" w:rsidP="00022243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provođenje higijene na radu i u vezi s radom, </w:t>
      </w:r>
    </w:p>
    <w:p w14:paraId="56447B43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za redovito i pravovremeno obavljanje sistematskog pregleda, </w:t>
      </w:r>
    </w:p>
    <w:p w14:paraId="1C39A1A4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za sve zalihe namirnica kuhinje, </w:t>
      </w:r>
    </w:p>
    <w:p w14:paraId="69FAE46C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za kvalitetno i pravovremeno obavljanje svih poslova, </w:t>
      </w:r>
    </w:p>
    <w:p w14:paraId="5919E6E3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 xml:space="preserve">- za cjelokupni inventar kuhinje, </w:t>
      </w:r>
    </w:p>
    <w:p w14:paraId="51BB82A2" w14:textId="77777777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pravovremeno obavljanje sistematskog pregleda.</w:t>
      </w:r>
    </w:p>
    <w:p w14:paraId="218F5779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31B6F89" w14:textId="43B07722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b)  Broj izvršitelja: 1</w:t>
      </w:r>
      <w:r w:rsidR="00F75F50">
        <w:rPr>
          <w:rFonts w:eastAsia="Calibri"/>
          <w:sz w:val="22"/>
          <w:szCs w:val="22"/>
        </w:rPr>
        <w:t xml:space="preserve"> izvršitelj</w:t>
      </w:r>
      <w:r w:rsidR="003D50B2">
        <w:rPr>
          <w:rFonts w:eastAsia="Calibri"/>
          <w:sz w:val="22"/>
          <w:szCs w:val="22"/>
        </w:rPr>
        <w:t xml:space="preserve"> na pola radnog vremena</w:t>
      </w:r>
    </w:p>
    <w:p w14:paraId="1E92A58D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7AE5D056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c) Uvjeti:</w:t>
      </w:r>
    </w:p>
    <w:p w14:paraId="5D766355" w14:textId="77777777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srednja stručna sprema, kuhar</w:t>
      </w:r>
    </w:p>
    <w:p w14:paraId="5CA68C6F" w14:textId="07BFB9C3" w:rsidR="00626E0D" w:rsidRDefault="00626E0D" w:rsidP="00022243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- utvrđena zdravstvena sposobnost za obavljanje poslova.</w:t>
      </w:r>
    </w:p>
    <w:p w14:paraId="61460FC8" w14:textId="77777777" w:rsidR="00022243" w:rsidRPr="007714FA" w:rsidRDefault="00022243" w:rsidP="00022243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</w:p>
    <w:p w14:paraId="7C665CA8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b/>
          <w:bCs/>
          <w:sz w:val="22"/>
          <w:szCs w:val="22"/>
        </w:rPr>
      </w:pPr>
      <w:r w:rsidRPr="00EC64A8">
        <w:rPr>
          <w:rFonts w:eastAsia="Calibri"/>
          <w:b/>
          <w:bCs/>
          <w:sz w:val="22"/>
          <w:szCs w:val="22"/>
        </w:rPr>
        <w:t>5. POMOĆNO - TEHNIČKI POSLOVI</w:t>
      </w:r>
    </w:p>
    <w:p w14:paraId="7DFD8D2B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31D9972" w14:textId="793EFB1E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5.1. Naziv radnog mjesta: </w:t>
      </w:r>
      <w:r w:rsidR="00EC64A8" w:rsidRPr="00EC64A8">
        <w:rPr>
          <w:rFonts w:eastAsia="Calibri"/>
          <w:sz w:val="22"/>
          <w:szCs w:val="22"/>
        </w:rPr>
        <w:t>SPREMAČICA</w:t>
      </w:r>
    </w:p>
    <w:p w14:paraId="21945068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1DD5CC8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>a) Opis poslova domara - spremača:</w:t>
      </w:r>
    </w:p>
    <w:p w14:paraId="343D3B93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redovito i kvalitetno svakodnevno održava čistoću svih prostorija Vrtića, </w:t>
      </w:r>
    </w:p>
    <w:p w14:paraId="2C2344DB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svakodnevno pere i dezinficira sanitarni čvor, po potrebi i više puta na dan, </w:t>
      </w:r>
    </w:p>
    <w:p w14:paraId="60153FDA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čisti i dezinficira sobe dnevnog boravka djece, </w:t>
      </w:r>
    </w:p>
    <w:p w14:paraId="2A3F742D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održava čistoću prostora praonice i inventara, </w:t>
      </w:r>
    </w:p>
    <w:p w14:paraId="5F589DFD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pere prozore, vrata, rasvjetna tijela i održava čistoću ostalog inventara, </w:t>
      </w:r>
    </w:p>
    <w:p w14:paraId="65B1E33A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svakodnevno čisti terase, pločnike oko objekta i podloge na igralištu Vrtića, </w:t>
      </w:r>
    </w:p>
    <w:p w14:paraId="74670C9F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>- vodi brigu o cvijeću u prostorijama, prozorima, terasama i gredicama (zalijevanje i</w:t>
      </w:r>
    </w:p>
    <w:p w14:paraId="305C26D3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   okopavanje), </w:t>
      </w:r>
    </w:p>
    <w:p w14:paraId="5A4A3841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svakodnevno postavlja i diže ležaljke u suradnji s odgojiteljicama, </w:t>
      </w:r>
    </w:p>
    <w:p w14:paraId="6C5CFA04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presvlači posteljinu prema potrebi, </w:t>
      </w:r>
    </w:p>
    <w:p w14:paraId="45F05494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pomaže odgojitelju u oblačenju i svlačenju djece, </w:t>
      </w:r>
    </w:p>
    <w:p w14:paraId="2FE9859D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održava i pere tekstilne predmete, pegla ih i posprema, </w:t>
      </w:r>
    </w:p>
    <w:p w14:paraId="2CB79554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šiva za potrebe ustanove, </w:t>
      </w:r>
    </w:p>
    <w:p w14:paraId="19E88153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prema potrebi pere posuđe i brine se o higijeni i čistoći kuhinje, </w:t>
      </w:r>
    </w:p>
    <w:p w14:paraId="07B5FD69" w14:textId="77777777" w:rsidR="00626E0D" w:rsidRPr="00EC64A8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>- obavlja i druge poslove u skladu s općim aktima Vrtića i po nalogu ravnatelja.</w:t>
      </w:r>
    </w:p>
    <w:p w14:paraId="6BC757B8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97D1EFC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01A8E2D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Domar - spremač odgovoran je za: </w:t>
      </w:r>
    </w:p>
    <w:p w14:paraId="05CD2C05" w14:textId="77777777" w:rsidR="00626E0D" w:rsidRPr="00EC64A8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- pravovremeno i kvalitetno izvršavanje poslova, </w:t>
      </w:r>
    </w:p>
    <w:p w14:paraId="2B1E5CDD" w14:textId="77777777" w:rsidR="00626E0D" w:rsidRPr="00EC64A8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>- za inventar u prostorijama koje čisti i za strojeve kojima se služi.</w:t>
      </w:r>
    </w:p>
    <w:p w14:paraId="46DD41BB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12F8CA9" w14:textId="5637BAA6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b) Broj izvršitelja: 1 </w:t>
      </w:r>
      <w:r w:rsidR="00F75F50">
        <w:rPr>
          <w:rFonts w:eastAsia="Calibri"/>
          <w:sz w:val="22"/>
          <w:szCs w:val="22"/>
        </w:rPr>
        <w:t xml:space="preserve">izvršitelj </w:t>
      </w:r>
      <w:r w:rsidR="00EC64A8">
        <w:rPr>
          <w:rFonts w:eastAsia="Calibri"/>
          <w:sz w:val="22"/>
          <w:szCs w:val="22"/>
        </w:rPr>
        <w:t>na pola radnog vremena</w:t>
      </w:r>
    </w:p>
    <w:p w14:paraId="0833EE30" w14:textId="77777777" w:rsidR="00626E0D" w:rsidRPr="00022243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color w:val="FF0000"/>
          <w:sz w:val="22"/>
          <w:szCs w:val="22"/>
        </w:rPr>
      </w:pPr>
    </w:p>
    <w:p w14:paraId="4B456328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 xml:space="preserve">c) Uvjeti: </w:t>
      </w:r>
    </w:p>
    <w:p w14:paraId="3FF9C674" w14:textId="77777777" w:rsidR="00626E0D" w:rsidRPr="00EC64A8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>- osnovna škola</w:t>
      </w:r>
    </w:p>
    <w:p w14:paraId="6C3F3092" w14:textId="77777777" w:rsidR="00626E0D" w:rsidRPr="00EC64A8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EC64A8">
        <w:rPr>
          <w:rFonts w:eastAsia="Calibri"/>
          <w:sz w:val="22"/>
          <w:szCs w:val="22"/>
        </w:rPr>
        <w:t>- utvrđena zdravstvena sposobnost za obavljanje poslova.</w:t>
      </w:r>
    </w:p>
    <w:p w14:paraId="4F374879" w14:textId="77777777" w:rsidR="00626E0D" w:rsidRPr="00EC64A8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6E4387B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b/>
          <w:bCs/>
        </w:rPr>
      </w:pPr>
      <w:r w:rsidRPr="007714FA">
        <w:rPr>
          <w:rFonts w:eastAsia="Calibri"/>
          <w:b/>
          <w:bCs/>
        </w:rPr>
        <w:t>V. PRAVA I OBVEZE ZAPOSLENIKA</w:t>
      </w:r>
    </w:p>
    <w:p w14:paraId="4C577716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08B71CD" w14:textId="4494DABC" w:rsidR="00626E0D" w:rsidRDefault="00022243" w:rsidP="00022243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</w:t>
      </w:r>
      <w:r w:rsidR="00626E0D" w:rsidRPr="007714FA">
        <w:rPr>
          <w:rFonts w:eastAsia="Calibri"/>
          <w:sz w:val="22"/>
          <w:szCs w:val="22"/>
        </w:rPr>
        <w:t>lanak 23.</w:t>
      </w:r>
    </w:p>
    <w:p w14:paraId="3BCD27EC" w14:textId="1D983C7C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 U obavljanju svojih radnih obveza zaposlenici Vrtića imaju prava i obveze utvrđene općim propisima o radu, zakonom, propisima donesenim na temelju zakona i općim aktima Vrtića. U svom radu zaposlenici dužni su pridržavati se zakona, podzakonskih akata, Statuta, općih akata, Godišnjeg plana i programa rada, naloga ravnatelja ili osobe koju on ovlasti te stručno, odgovorno i pravovremeno izvršavati radne obveze.</w:t>
      </w:r>
    </w:p>
    <w:p w14:paraId="4881628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6AC9335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24.</w:t>
      </w:r>
    </w:p>
    <w:p w14:paraId="45980F67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>Odgojno – obrazovni radnici obvezni su stručno se usavršavati.</w:t>
      </w:r>
    </w:p>
    <w:p w14:paraId="7593B04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DDE1657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25.</w:t>
      </w:r>
    </w:p>
    <w:p w14:paraId="0C0BE857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U obavljanju svojih radnih obveza zaposlenici Vrtića dužni su međusobno surađivati, posebice u ostvarivanju Godišnjeg plana i programa rada.</w:t>
      </w:r>
    </w:p>
    <w:p w14:paraId="3FDD183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FF5C753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2EC857B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b/>
          <w:bCs/>
        </w:rPr>
      </w:pPr>
      <w:r w:rsidRPr="007714FA">
        <w:rPr>
          <w:rFonts w:eastAsia="Calibri"/>
          <w:b/>
          <w:bCs/>
        </w:rPr>
        <w:t>VI. PRIJELAZNE I ZAVRŠNE ODREDBE</w:t>
      </w:r>
    </w:p>
    <w:p w14:paraId="36C9A0B7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70276EEF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3D7BA97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26.</w:t>
      </w:r>
    </w:p>
    <w:p w14:paraId="761DFEC1" w14:textId="45B6FC1A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Ovaj Pravilnik usvaja se većinom glasova svih članova Upravnog vijeća Vrtića, uz prethodnu suglasnost Općinskog vijeća Općine </w:t>
      </w:r>
      <w:proofErr w:type="spellStart"/>
      <w:r w:rsidR="00022243">
        <w:rPr>
          <w:rFonts w:eastAsia="Calibri"/>
          <w:sz w:val="22"/>
          <w:szCs w:val="22"/>
        </w:rPr>
        <w:t>Kamanje</w:t>
      </w:r>
      <w:proofErr w:type="spellEnd"/>
      <w:r w:rsidR="00022243">
        <w:rPr>
          <w:rFonts w:eastAsia="Calibri"/>
          <w:sz w:val="22"/>
          <w:szCs w:val="22"/>
        </w:rPr>
        <w:t>.</w:t>
      </w:r>
    </w:p>
    <w:p w14:paraId="77C33263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1670FEF9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7F24571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27.</w:t>
      </w:r>
    </w:p>
    <w:p w14:paraId="745EAF41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Ovaj Pravilnik stupa na snagu danom objave na oglasnoj ploči Vrtića.</w:t>
      </w:r>
    </w:p>
    <w:p w14:paraId="6F763B1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5C5992E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89239A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  <w:t>Predsjednica Upravnog vijeća</w:t>
      </w:r>
    </w:p>
    <w:p w14:paraId="0CB986A5" w14:textId="0B49F6E2" w:rsidR="00626E0D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  <w:t xml:space="preserve">      </w:t>
      </w:r>
      <w:r w:rsidR="00022243">
        <w:rPr>
          <w:rFonts w:eastAsia="Calibri"/>
          <w:sz w:val="22"/>
          <w:szCs w:val="22"/>
        </w:rPr>
        <w:t xml:space="preserve">Anita Matešić </w:t>
      </w:r>
      <w:proofErr w:type="spellStart"/>
      <w:r w:rsidR="00022243">
        <w:rPr>
          <w:rFonts w:eastAsia="Calibri"/>
          <w:sz w:val="22"/>
          <w:szCs w:val="22"/>
        </w:rPr>
        <w:t>Štajcer</w:t>
      </w:r>
      <w:proofErr w:type="spellEnd"/>
    </w:p>
    <w:p w14:paraId="2E50625C" w14:textId="77777777" w:rsidR="00626E0D" w:rsidRDefault="00626E0D"/>
    <w:sectPr w:rsidR="0062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charset w:val="00"/>
    <w:family w:val="auto"/>
    <w:pitch w:val="variable"/>
  </w:font>
  <w:font w:name="CRO_Amerigo-Norma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029"/>
    <w:multiLevelType w:val="hybridMultilevel"/>
    <w:tmpl w:val="6598E378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E2D"/>
    <w:multiLevelType w:val="hybridMultilevel"/>
    <w:tmpl w:val="B78E3E42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1E1A"/>
    <w:multiLevelType w:val="hybridMultilevel"/>
    <w:tmpl w:val="24042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0FFC"/>
    <w:multiLevelType w:val="hybridMultilevel"/>
    <w:tmpl w:val="996E79E4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4356"/>
    <w:multiLevelType w:val="hybridMultilevel"/>
    <w:tmpl w:val="DEE0F5B4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70F0B"/>
    <w:multiLevelType w:val="hybridMultilevel"/>
    <w:tmpl w:val="150A98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D151E"/>
    <w:multiLevelType w:val="hybridMultilevel"/>
    <w:tmpl w:val="CC00A234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BF3"/>
    <w:multiLevelType w:val="hybridMultilevel"/>
    <w:tmpl w:val="BCEC24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73764"/>
    <w:multiLevelType w:val="hybridMultilevel"/>
    <w:tmpl w:val="04E408E2"/>
    <w:lvl w:ilvl="0" w:tplc="B356832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25454"/>
    <w:multiLevelType w:val="hybridMultilevel"/>
    <w:tmpl w:val="AC0E1FC0"/>
    <w:lvl w:ilvl="0" w:tplc="1548DC5A">
      <w:start w:val="60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0B154F"/>
    <w:multiLevelType w:val="multilevel"/>
    <w:tmpl w:val="85B63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80C2D18"/>
    <w:multiLevelType w:val="hybridMultilevel"/>
    <w:tmpl w:val="12C428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0D"/>
    <w:rsid w:val="00022243"/>
    <w:rsid w:val="003D50B2"/>
    <w:rsid w:val="00482191"/>
    <w:rsid w:val="00554000"/>
    <w:rsid w:val="00626E0D"/>
    <w:rsid w:val="006D74C1"/>
    <w:rsid w:val="007B4ED1"/>
    <w:rsid w:val="00815839"/>
    <w:rsid w:val="00C96755"/>
    <w:rsid w:val="00EC64A8"/>
    <w:rsid w:val="00F229FE"/>
    <w:rsid w:val="00F54587"/>
    <w:rsid w:val="00F7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DD96"/>
  <w15:chartTrackingRefBased/>
  <w15:docId w15:val="{98BEDFCD-ACF5-4AB3-B4EF-4602C84B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1129-7714-436F-8971-EC0FDF80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2021-07-06T09:20:00Z</cp:lastPrinted>
  <dcterms:created xsi:type="dcterms:W3CDTF">2021-07-06T08:22:00Z</dcterms:created>
  <dcterms:modified xsi:type="dcterms:W3CDTF">2021-07-28T08:57:00Z</dcterms:modified>
</cp:coreProperties>
</file>