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3AB0" w14:textId="77777777" w:rsidR="00216242" w:rsidRPr="00216242" w:rsidRDefault="00216242" w:rsidP="00216242">
      <w:pPr>
        <w:spacing w:after="96" w:line="259" w:lineRule="auto"/>
        <w:ind w:left="0" w:right="155" w:firstLine="0"/>
        <w:rPr>
          <w:rFonts w:ascii="Times New Roman" w:eastAsia="Times New Roman" w:hAnsi="Times New Roman" w:cs="Times New Roman"/>
          <w:b/>
          <w:sz w:val="24"/>
        </w:rPr>
      </w:pPr>
      <w:r w:rsidRPr="00216242">
        <w:rPr>
          <w:rFonts w:ascii="Times New Roman" w:eastAsia="Times New Roman" w:hAnsi="Times New Roman" w:cs="Times New Roman"/>
          <w:b/>
          <w:bCs/>
          <w:noProof/>
          <w:color w:val="auto"/>
        </w:rPr>
        <w:drawing>
          <wp:inline distT="0" distB="0" distL="0" distR="0" wp14:anchorId="4719CDAE" wp14:editId="43F45A36">
            <wp:extent cx="14859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4509" w14:textId="77777777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16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DJEČJI VRTIĆ KAMANJE</w:t>
      </w:r>
    </w:p>
    <w:p w14:paraId="6E1C2E9A" w14:textId="77777777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6242">
        <w:rPr>
          <w:rFonts w:ascii="Times New Roman" w:eastAsia="Times New Roman" w:hAnsi="Times New Roman" w:cs="Times New Roman"/>
          <w:color w:val="auto"/>
          <w:sz w:val="28"/>
          <w:szCs w:val="28"/>
        </w:rPr>
        <w:t>Kamanje 105, Kamanje</w:t>
      </w:r>
    </w:p>
    <w:p w14:paraId="4A34BCF6" w14:textId="77777777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6441FC50" w14:textId="48F98F3F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162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KLASA: </w:t>
      </w:r>
      <w:r w:rsidR="001916A6">
        <w:rPr>
          <w:rFonts w:ascii="Times New Roman" w:eastAsia="Times New Roman" w:hAnsi="Times New Roman" w:cs="Times New Roman"/>
          <w:color w:val="auto"/>
          <w:sz w:val="24"/>
          <w:szCs w:val="24"/>
        </w:rPr>
        <w:t>011-01/22-01/01</w:t>
      </w:r>
    </w:p>
    <w:p w14:paraId="527965D3" w14:textId="77777777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16242">
        <w:rPr>
          <w:rFonts w:ascii="Times New Roman" w:eastAsia="Times New Roman" w:hAnsi="Times New Roman" w:cs="Times New Roman"/>
          <w:color w:val="auto"/>
          <w:sz w:val="24"/>
          <w:szCs w:val="24"/>
        </w:rPr>
        <w:t>UR.BROJ: 2133-18-1-22-01</w:t>
      </w:r>
    </w:p>
    <w:p w14:paraId="1644248D" w14:textId="77777777" w:rsidR="00216242" w:rsidRPr="00216242" w:rsidRDefault="00216242" w:rsidP="0021624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16242">
        <w:rPr>
          <w:rFonts w:ascii="Times New Roman" w:eastAsia="Times New Roman" w:hAnsi="Times New Roman" w:cs="Times New Roman"/>
          <w:color w:val="auto"/>
          <w:sz w:val="24"/>
          <w:szCs w:val="24"/>
        </w:rPr>
        <w:t>Kamanje, 08.02.2022. godine</w:t>
      </w:r>
    </w:p>
    <w:p w14:paraId="4F3AE0FB" w14:textId="77777777" w:rsidR="00216242" w:rsidRPr="00216242" w:rsidRDefault="00216242" w:rsidP="00216242">
      <w:pPr>
        <w:spacing w:after="96" w:line="259" w:lineRule="auto"/>
        <w:ind w:left="0" w:right="155" w:firstLine="0"/>
        <w:rPr>
          <w:rFonts w:ascii="Times New Roman" w:eastAsia="Times New Roman" w:hAnsi="Times New Roman" w:cs="Times New Roman"/>
          <w:b/>
          <w:sz w:val="24"/>
        </w:rPr>
      </w:pPr>
    </w:p>
    <w:p w14:paraId="12CFE66A" w14:textId="62CD2EEF" w:rsidR="00216242" w:rsidRDefault="00216242" w:rsidP="00216242">
      <w:pPr>
        <w:spacing w:after="15" w:line="259" w:lineRule="auto"/>
        <w:ind w:left="0" w:firstLine="708"/>
        <w:rPr>
          <w:rFonts w:ascii="Times New Roman" w:hAnsi="Times New Roman" w:cs="Times New Roman"/>
          <w:sz w:val="24"/>
        </w:rPr>
      </w:pPr>
      <w:r w:rsidRPr="00216242">
        <w:rPr>
          <w:rFonts w:ascii="Times New Roman" w:hAnsi="Times New Roman" w:cs="Times New Roman"/>
          <w:sz w:val="24"/>
        </w:rPr>
        <w:t>Temeljem članka 41. Statuta Dječjeg vrtića Kamanje, Upravno vijeće Dječjeg vrtića Kamanje je na 7. sjednici održanoj dana 08.02.2022. godine, donosi</w:t>
      </w:r>
    </w:p>
    <w:p w14:paraId="748E6694" w14:textId="77777777" w:rsidR="00216242" w:rsidRPr="00216242" w:rsidRDefault="00216242" w:rsidP="00216242">
      <w:pPr>
        <w:spacing w:after="15" w:line="259" w:lineRule="auto"/>
        <w:ind w:left="0" w:firstLine="708"/>
        <w:rPr>
          <w:rFonts w:ascii="Times New Roman" w:hAnsi="Times New Roman" w:cs="Times New Roman"/>
          <w:sz w:val="24"/>
        </w:rPr>
      </w:pPr>
    </w:p>
    <w:p w14:paraId="13CDB788" w14:textId="664793FD" w:rsidR="004C0FE7" w:rsidRPr="00216242" w:rsidRDefault="00E227A2" w:rsidP="0021624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2">
        <w:rPr>
          <w:rFonts w:ascii="Times New Roman" w:hAnsi="Times New Roman" w:cs="Times New Roman"/>
          <w:b/>
          <w:bCs/>
          <w:sz w:val="28"/>
          <w:szCs w:val="28"/>
        </w:rPr>
        <w:t>PRAVILNIK O KUĆNOM REDU</w:t>
      </w:r>
    </w:p>
    <w:p w14:paraId="2F90EFAD" w14:textId="0E03AEC4" w:rsidR="00216242" w:rsidRPr="00216242" w:rsidRDefault="00216242" w:rsidP="0021624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2">
        <w:rPr>
          <w:rFonts w:ascii="Times New Roman" w:hAnsi="Times New Roman" w:cs="Times New Roman"/>
          <w:b/>
          <w:bCs/>
          <w:sz w:val="28"/>
          <w:szCs w:val="28"/>
        </w:rPr>
        <w:t>DJEČJEG VRTIĆA</w:t>
      </w:r>
      <w:r w:rsidR="00E227A2" w:rsidRPr="002162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FDC" w:rsidRPr="00216242">
        <w:rPr>
          <w:rFonts w:ascii="Times New Roman" w:hAnsi="Times New Roman" w:cs="Times New Roman"/>
          <w:b/>
          <w:bCs/>
          <w:sz w:val="28"/>
          <w:szCs w:val="28"/>
        </w:rPr>
        <w:t>KAMANJE</w:t>
      </w:r>
    </w:p>
    <w:p w14:paraId="406FBB2A" w14:textId="77777777" w:rsidR="00216242" w:rsidRDefault="00216242" w:rsidP="00216242">
      <w:pPr>
        <w:spacing w:after="0" w:line="459" w:lineRule="auto"/>
        <w:ind w:right="2801"/>
        <w:rPr>
          <w:rFonts w:ascii="Times New Roman" w:hAnsi="Times New Roman" w:cs="Times New Roman"/>
          <w:b/>
        </w:rPr>
      </w:pPr>
    </w:p>
    <w:p w14:paraId="5606949A" w14:textId="3E543B32" w:rsidR="004C0FE7" w:rsidRPr="00216242" w:rsidRDefault="00E227A2" w:rsidP="00216242">
      <w:pPr>
        <w:spacing w:after="0" w:line="459" w:lineRule="auto"/>
        <w:ind w:right="2801"/>
        <w:rPr>
          <w:rFonts w:ascii="Times New Roman" w:hAnsi="Times New Roman" w:cs="Times New Roman"/>
        </w:rPr>
      </w:pPr>
      <w:r w:rsidRPr="00216242">
        <w:rPr>
          <w:rFonts w:ascii="Times New Roman" w:hAnsi="Times New Roman" w:cs="Times New Roman"/>
          <w:b/>
        </w:rPr>
        <w:t>I.</w:t>
      </w:r>
      <w:r w:rsidRPr="00216242">
        <w:rPr>
          <w:rFonts w:ascii="Times New Roman" w:eastAsia="Arial" w:hAnsi="Times New Roman" w:cs="Times New Roman"/>
          <w:b/>
        </w:rPr>
        <w:t xml:space="preserve"> </w:t>
      </w:r>
      <w:r w:rsidRPr="00216242">
        <w:rPr>
          <w:rFonts w:ascii="Times New Roman" w:hAnsi="Times New Roman" w:cs="Times New Roman"/>
          <w:b/>
        </w:rPr>
        <w:t xml:space="preserve">OPĆE ODREDBE </w:t>
      </w:r>
    </w:p>
    <w:p w14:paraId="557FBAA0" w14:textId="4F80C031" w:rsidR="004C0FE7" w:rsidRPr="00216242" w:rsidRDefault="00216242" w:rsidP="00216242">
      <w:pPr>
        <w:spacing w:after="220" w:line="259" w:lineRule="auto"/>
        <w:ind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216242">
        <w:rPr>
          <w:rFonts w:ascii="Times New Roman" w:hAnsi="Times New Roman" w:cs="Times New Roman"/>
        </w:rPr>
        <w:t xml:space="preserve"> 1.</w:t>
      </w:r>
    </w:p>
    <w:p w14:paraId="20276E6F" w14:textId="041EAB0C" w:rsidR="004C0FE7" w:rsidRPr="00195C5F" w:rsidRDefault="00E227A2">
      <w:pPr>
        <w:spacing w:after="239"/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Ovim pravilnikom o kućnom redu  utvrđuje se kućni red u Dječjem vrtiću „</w:t>
      </w:r>
      <w:r w:rsidR="00A26C75" w:rsidRPr="00195C5F">
        <w:rPr>
          <w:rFonts w:ascii="Times New Roman" w:hAnsi="Times New Roman" w:cs="Times New Roman"/>
        </w:rPr>
        <w:t>Kamanje</w:t>
      </w:r>
      <w:r w:rsidRPr="00195C5F">
        <w:rPr>
          <w:rFonts w:ascii="Times New Roman" w:hAnsi="Times New Roman" w:cs="Times New Roman"/>
        </w:rPr>
        <w:t xml:space="preserve">“, a posebno: </w:t>
      </w:r>
    </w:p>
    <w:p w14:paraId="23C457CA" w14:textId="77777777" w:rsidR="004C0FE7" w:rsidRPr="00195C5F" w:rsidRDefault="00E227A2">
      <w:pPr>
        <w:numPr>
          <w:ilvl w:val="0"/>
          <w:numId w:val="1"/>
        </w:numPr>
        <w:spacing w:after="29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Vrijeme dolaska na posao i odlaska s posla djelatnika, </w:t>
      </w:r>
    </w:p>
    <w:p w14:paraId="3E68B474" w14:textId="1FCE4A20" w:rsidR="004C0FE7" w:rsidRPr="00195C5F" w:rsidRDefault="00E227A2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Način rada djelatnika tijekom radnog vremena odnosno rad i nazočnost djelatnika u V</w:t>
      </w:r>
      <w:r w:rsidR="00195C5F" w:rsidRPr="00195C5F">
        <w:rPr>
          <w:rFonts w:ascii="Times New Roman" w:hAnsi="Times New Roman" w:cs="Times New Roman"/>
        </w:rPr>
        <w:t>r</w:t>
      </w:r>
      <w:r w:rsidRPr="00195C5F">
        <w:rPr>
          <w:rFonts w:ascii="Times New Roman" w:hAnsi="Times New Roman" w:cs="Times New Roman"/>
        </w:rPr>
        <w:t xml:space="preserve">tiću nakon završetka radnog vremena, </w:t>
      </w:r>
    </w:p>
    <w:p w14:paraId="51DF9856" w14:textId="77777777" w:rsidR="004C0FE7" w:rsidRPr="00195C5F" w:rsidRDefault="00E227A2">
      <w:pPr>
        <w:numPr>
          <w:ilvl w:val="0"/>
          <w:numId w:val="1"/>
        </w:numPr>
        <w:spacing w:after="29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Dnevni red rada, </w:t>
      </w:r>
    </w:p>
    <w:p w14:paraId="09E3FF0D" w14:textId="7513AFBA" w:rsidR="004C0FE7" w:rsidRPr="00195C5F" w:rsidRDefault="00E227A2">
      <w:pPr>
        <w:numPr>
          <w:ilvl w:val="0"/>
          <w:numId w:val="1"/>
        </w:numPr>
        <w:spacing w:after="42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Prava i</w:t>
      </w:r>
      <w:r w:rsidR="00195C5F" w:rsidRPr="00195C5F">
        <w:rPr>
          <w:rFonts w:ascii="Times New Roman" w:hAnsi="Times New Roman" w:cs="Times New Roman"/>
        </w:rPr>
        <w:t xml:space="preserve"> </w:t>
      </w:r>
      <w:r w:rsidRPr="00195C5F">
        <w:rPr>
          <w:rFonts w:ascii="Times New Roman" w:hAnsi="Times New Roman" w:cs="Times New Roman"/>
        </w:rPr>
        <w:t xml:space="preserve">dužnosti roditelja i skrbnika, </w:t>
      </w:r>
    </w:p>
    <w:p w14:paraId="0ABC471B" w14:textId="77777777" w:rsidR="004C0FE7" w:rsidRPr="00195C5F" w:rsidRDefault="00E227A2">
      <w:pPr>
        <w:numPr>
          <w:ilvl w:val="0"/>
          <w:numId w:val="1"/>
        </w:numPr>
        <w:spacing w:after="47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Uporaba imovine vrtića </w:t>
      </w:r>
    </w:p>
    <w:p w14:paraId="74007ED1" w14:textId="77777777" w:rsidR="004C0FE7" w:rsidRPr="00195C5F" w:rsidRDefault="00E227A2">
      <w:pPr>
        <w:numPr>
          <w:ilvl w:val="0"/>
          <w:numId w:val="1"/>
        </w:numPr>
        <w:spacing w:after="43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Kršenje kućnog reda </w:t>
      </w:r>
    </w:p>
    <w:p w14:paraId="520E17FA" w14:textId="77777777" w:rsidR="004C0FE7" w:rsidRPr="00195C5F" w:rsidRDefault="00E227A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Druga pitanja u svezi održavanja kućnog reda </w:t>
      </w:r>
    </w:p>
    <w:p w14:paraId="01BABBFF" w14:textId="555A07FD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2. </w:t>
      </w:r>
    </w:p>
    <w:p w14:paraId="73CAE7DF" w14:textId="47FE65BF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Odredbe ovog Pravilnika primjenjuje se na djelatnike koji su zasnovali radni odnos na neodređeno vrijeme, koji zasnuju radni odnos na određeno vrijeme, koji rade s punim ili skraćenim radnim vremenom, koji su u dopunskom radu ili su zasnovali radni odnos kao pripravnici – volonteri, roditelje i skrbnike, građane i druge stranke za vrijeme prisutnosti u Vrtiću. </w:t>
      </w:r>
    </w:p>
    <w:p w14:paraId="4A2E45BB" w14:textId="39CE68C4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3. </w:t>
      </w:r>
    </w:p>
    <w:p w14:paraId="6C36011B" w14:textId="701DE136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Djelatnici, roditelji ili skrbnici, građani i druge s</w:t>
      </w:r>
      <w:r w:rsidR="00A26C75" w:rsidRPr="00195C5F">
        <w:rPr>
          <w:rFonts w:ascii="Times New Roman" w:hAnsi="Times New Roman" w:cs="Times New Roman"/>
        </w:rPr>
        <w:t>t</w:t>
      </w:r>
      <w:r w:rsidRPr="00195C5F">
        <w:rPr>
          <w:rFonts w:ascii="Times New Roman" w:hAnsi="Times New Roman" w:cs="Times New Roman"/>
        </w:rPr>
        <w:t>ranke</w:t>
      </w:r>
      <w:r w:rsidR="00A26C75" w:rsidRPr="00195C5F">
        <w:rPr>
          <w:rFonts w:ascii="Times New Roman" w:hAnsi="Times New Roman" w:cs="Times New Roman"/>
        </w:rPr>
        <w:t xml:space="preserve"> </w:t>
      </w:r>
      <w:r w:rsidRPr="00195C5F">
        <w:rPr>
          <w:rFonts w:ascii="Times New Roman" w:hAnsi="Times New Roman" w:cs="Times New Roman"/>
        </w:rPr>
        <w:t>imaj</w:t>
      </w:r>
      <w:r w:rsidR="00A26C75" w:rsidRPr="00195C5F">
        <w:rPr>
          <w:rFonts w:ascii="Times New Roman" w:hAnsi="Times New Roman" w:cs="Times New Roman"/>
        </w:rPr>
        <w:t>u</w:t>
      </w:r>
      <w:r w:rsidRPr="00195C5F">
        <w:rPr>
          <w:rFonts w:ascii="Times New Roman" w:hAnsi="Times New Roman" w:cs="Times New Roman"/>
        </w:rPr>
        <w:t xml:space="preserve"> pravo upoznati se s odredbama ovog Pravilnika koji se  na njih odnose. </w:t>
      </w:r>
    </w:p>
    <w:p w14:paraId="6ED55168" w14:textId="4555D44C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 načinu upoznavanja odlučuje ravnatelj. </w:t>
      </w:r>
    </w:p>
    <w:p w14:paraId="08A0F281" w14:textId="0318CA87" w:rsidR="004C0FE7" w:rsidRPr="00195C5F" w:rsidRDefault="00A26C75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>Odgojitelji</w:t>
      </w:r>
      <w:r w:rsidR="00E227A2" w:rsidRPr="00195C5F">
        <w:rPr>
          <w:rFonts w:ascii="Times New Roman" w:hAnsi="Times New Roman" w:cs="Times New Roman"/>
        </w:rPr>
        <w:t xml:space="preserve">  su dužni upoznati s odredbama Pravilnika roditelje ili skrbnike te građane i druge stranke prisutne u Vrtiću. </w:t>
      </w:r>
    </w:p>
    <w:p w14:paraId="595BAD1F" w14:textId="1959FAA2" w:rsidR="005F3421" w:rsidRPr="00195C5F" w:rsidRDefault="00E227A2" w:rsidP="00216242">
      <w:pPr>
        <w:spacing w:after="316"/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Osobe iz stavka 1. Ovog članka mogu se upoznati s odredbama ovog Pravilnika i putem oglasne ploče. </w:t>
      </w:r>
      <w:r w:rsidRPr="00195C5F">
        <w:rPr>
          <w:rFonts w:ascii="Times New Roman" w:hAnsi="Times New Roman" w:cs="Times New Roman"/>
        </w:rPr>
        <w:tab/>
      </w:r>
    </w:p>
    <w:p w14:paraId="5CF7D0A8" w14:textId="2D0D6AD6" w:rsidR="004C0FE7" w:rsidRPr="00195C5F" w:rsidRDefault="00E227A2" w:rsidP="00216242">
      <w:pPr>
        <w:tabs>
          <w:tab w:val="center" w:pos="2094"/>
          <w:tab w:val="center" w:pos="5075"/>
        </w:tabs>
        <w:spacing w:after="163" w:line="259" w:lineRule="auto"/>
        <w:ind w:left="0" w:firstLine="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  <w:b/>
        </w:rPr>
        <w:t>II.</w:t>
      </w:r>
      <w:r w:rsidRPr="00195C5F">
        <w:rPr>
          <w:rFonts w:ascii="Times New Roman" w:eastAsia="Arial" w:hAnsi="Times New Roman" w:cs="Times New Roman"/>
          <w:b/>
        </w:rPr>
        <w:t xml:space="preserve"> </w:t>
      </w:r>
      <w:r w:rsidRPr="00195C5F">
        <w:rPr>
          <w:rFonts w:ascii="Times New Roman" w:eastAsia="Arial" w:hAnsi="Times New Roman" w:cs="Times New Roman"/>
          <w:b/>
        </w:rPr>
        <w:tab/>
      </w:r>
      <w:r w:rsidRPr="00195C5F">
        <w:rPr>
          <w:rFonts w:ascii="Times New Roman" w:hAnsi="Times New Roman" w:cs="Times New Roman"/>
          <w:b/>
        </w:rPr>
        <w:t>DOLAZAK NA POSAO I ODLAZAK S POSLA</w:t>
      </w:r>
    </w:p>
    <w:p w14:paraId="2A0CA7CE" w14:textId="1C6ACC65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4. </w:t>
      </w:r>
    </w:p>
    <w:p w14:paraId="428E5D75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Vrtića dužan je dolaziti na posao i odlaziti s posla u vrijeme utvrđeno odlukom ravnatelja o rasporedu dnevnog radnog vremena. </w:t>
      </w:r>
    </w:p>
    <w:p w14:paraId="6AA42040" w14:textId="08501BBD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 slučaju spriječenosti dolaska na rad djelatnik je dužan </w:t>
      </w:r>
      <w:r w:rsidR="00A26C75" w:rsidRPr="00195C5F">
        <w:rPr>
          <w:rFonts w:ascii="Times New Roman" w:hAnsi="Times New Roman" w:cs="Times New Roman"/>
        </w:rPr>
        <w:t>na vrijeme, prije početka njegove smjene</w:t>
      </w:r>
      <w:r w:rsidRPr="00195C5F">
        <w:rPr>
          <w:rFonts w:ascii="Times New Roman" w:hAnsi="Times New Roman" w:cs="Times New Roman"/>
        </w:rPr>
        <w:t xml:space="preserve">, obavijestiti odgovornu osobu, ravnatelja o razlozima spriječenosti, osim ako to ne može učiniti iz objektivnih razloga. </w:t>
      </w:r>
    </w:p>
    <w:p w14:paraId="357633C8" w14:textId="5F1DA3EF" w:rsidR="004C0FE7" w:rsidRPr="00195C5F" w:rsidRDefault="00B219C3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U slučaju spriječenosti dolaska na rad, posao će se organizirati prema uputama ravnatelja.</w:t>
      </w:r>
    </w:p>
    <w:p w14:paraId="12AD5527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Ako djelatnik Vrtića učestalo zakašnjava na posao ili ranije odlazi s posla, odnosno postupi suprotno stavku 2. ovog članka, čini povredu radne dužnosti. </w:t>
      </w:r>
    </w:p>
    <w:p w14:paraId="1EA87650" w14:textId="7310E5CA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5. </w:t>
      </w:r>
    </w:p>
    <w:p w14:paraId="3FCF96EE" w14:textId="77777777" w:rsidR="004C0FE7" w:rsidRPr="00195C5F" w:rsidRDefault="00E227A2" w:rsidP="00195C5F">
      <w:pPr>
        <w:spacing w:after="206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odlazi s posla po isteku radnog vremena odnosno nakon primopredaje posla drugom djelatniku u slučaju smjenskog rada. </w:t>
      </w:r>
    </w:p>
    <w:p w14:paraId="19DE0753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može raditi, odnosno biti prisutan u Vrtiću nakon završetka radnog vremena jedino uz prethodno odobrenje ravnatelja. </w:t>
      </w:r>
    </w:p>
    <w:p w14:paraId="75CBACFA" w14:textId="1109BA47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6. </w:t>
      </w:r>
    </w:p>
    <w:p w14:paraId="7D8353F3" w14:textId="09F96F09" w:rsidR="005F3421" w:rsidRPr="00195C5F" w:rsidRDefault="00E227A2" w:rsidP="00216242">
      <w:pPr>
        <w:spacing w:after="308"/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Vrtić vodi evidenciju o dolasku i odlasku djelatnika s posla. Način vođenja evidencije utvrđuje ravnatelj. </w:t>
      </w:r>
    </w:p>
    <w:p w14:paraId="27BF6CB1" w14:textId="25E1D3AB" w:rsidR="004C0FE7" w:rsidRPr="00195C5F" w:rsidRDefault="00E227A2" w:rsidP="00216242">
      <w:pPr>
        <w:pStyle w:val="Naslov1"/>
        <w:numPr>
          <w:ilvl w:val="0"/>
          <w:numId w:val="10"/>
        </w:numPr>
        <w:jc w:val="left"/>
        <w:rPr>
          <w:rFonts w:ascii="Times New Roman" w:hAnsi="Times New Roman" w:cs="Times New Roman"/>
          <w:sz w:val="22"/>
        </w:rPr>
      </w:pPr>
      <w:r w:rsidRPr="00195C5F">
        <w:rPr>
          <w:rFonts w:ascii="Times New Roman" w:hAnsi="Times New Roman" w:cs="Times New Roman"/>
          <w:sz w:val="22"/>
        </w:rPr>
        <w:t xml:space="preserve">NAČIN RADA </w:t>
      </w:r>
    </w:p>
    <w:p w14:paraId="75B98848" w14:textId="41424D47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7. </w:t>
      </w:r>
    </w:p>
    <w:p w14:paraId="69AE2505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mora poslove radnog mjesta i druge poslove obavljati savjesno, pridržavajući se zakona i propisa te općih akata i godišnjeg plana i programa rada. </w:t>
      </w:r>
    </w:p>
    <w:p w14:paraId="58CF1C30" w14:textId="124854D8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8. </w:t>
      </w:r>
    </w:p>
    <w:p w14:paraId="1C794271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je dužan izvršavati naloge ravnatelja, te postupati po njima ako zakonom ili općim aktom Vrtića nije drugačije uređeno. </w:t>
      </w:r>
    </w:p>
    <w:p w14:paraId="72F6BD31" w14:textId="6273C3DF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je ovlašten staviti pismenu primjedbu ravnatelju ako smatra da je nalog nezakonit ili ako ocijeni da izvršenje naloga može izazvati veću štetu. </w:t>
      </w:r>
      <w:r w:rsidR="00B219C3" w:rsidRPr="00195C5F">
        <w:rPr>
          <w:rFonts w:ascii="Times New Roman" w:hAnsi="Times New Roman" w:cs="Times New Roman"/>
        </w:rPr>
        <w:t xml:space="preserve">Primjedba će se dati na razmatranje Upravnom vijeću, te će podnositelj zahtjeva, o rezultatima, biti obaviješten pisanim putem. </w:t>
      </w:r>
    </w:p>
    <w:p w14:paraId="7EC50053" w14:textId="1B4B2F67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9. </w:t>
      </w:r>
    </w:p>
    <w:p w14:paraId="66AA7659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vrtića dužan je čuvati poslovnu i profesionalnu tajnu utvrđenu Statutom i Pravilnikom o pravu na pristup informacijama. </w:t>
      </w:r>
    </w:p>
    <w:p w14:paraId="348B1A76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 xml:space="preserve">Obveza čuvanja poslovne i profesionalne tajne traje i nakon prestanka radnog odnosa, a najduže pet godina od dana prestanka radnog odnosa. </w:t>
      </w:r>
    </w:p>
    <w:p w14:paraId="5782EA72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Ravnatelj može djelatnika osloboditi obveze čuvanja poslovne i profesionalne tajne u sudskom ili upravnom postupku, ako se radi o podacima bez kojih nije moguće utvrditi činjenično stanje i donijeti zakonitu odluku. </w:t>
      </w:r>
    </w:p>
    <w:p w14:paraId="5468FF7D" w14:textId="24B806A3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10. </w:t>
      </w:r>
    </w:p>
    <w:p w14:paraId="5B1E43B6" w14:textId="2CA28D28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može izvan radnog vremena, uz pismeno odobrenje ravnatelja, raditi kod druge pravne ili fizičke osobe ako takav rad nije zabranjen posebnim zakonom ili aktom Vrtića. </w:t>
      </w:r>
    </w:p>
    <w:p w14:paraId="33188D23" w14:textId="2964FEE6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11. </w:t>
      </w:r>
    </w:p>
    <w:p w14:paraId="4FEB4065" w14:textId="730E0B99" w:rsidR="004C0FE7" w:rsidRPr="00195C5F" w:rsidRDefault="00E227A2" w:rsidP="00195C5F">
      <w:pPr>
        <w:spacing w:after="20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Službenik Vrtića ne smije se udaljavati iz prostorija odnosno odsustvovati s mjesta rada (radnog mjesta)</w:t>
      </w:r>
      <w:r w:rsidR="00445280" w:rsidRPr="00195C5F">
        <w:rPr>
          <w:rFonts w:ascii="Times New Roman" w:hAnsi="Times New Roman" w:cs="Times New Roman"/>
        </w:rPr>
        <w:t xml:space="preserve"> </w:t>
      </w:r>
      <w:r w:rsidRPr="00195C5F">
        <w:rPr>
          <w:rFonts w:ascii="Times New Roman" w:hAnsi="Times New Roman" w:cs="Times New Roman"/>
        </w:rPr>
        <w:t xml:space="preserve">za vrijeme radnog vremena, bez odobrenja ravnatelja, a u slučaju  bitnog razloga, svoje udaljavanje mora pravdati odmah po povratku. </w:t>
      </w:r>
    </w:p>
    <w:p w14:paraId="0F1243E0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Ako djelatnik napusti prostorije, odnosno radno mjesto bez odobrenja ravnatelja, čini povredu radne dužnosti. </w:t>
      </w:r>
    </w:p>
    <w:p w14:paraId="6324E3E4" w14:textId="127D16DE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45280" w:rsidRPr="00195C5F">
        <w:rPr>
          <w:rFonts w:ascii="Times New Roman" w:hAnsi="Times New Roman" w:cs="Times New Roman"/>
        </w:rPr>
        <w:t>2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19477BBF" w14:textId="4E866840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Roditelji i skrbnici, građani i druge stranke za vrijeme uredovnog vremena imaju pravo ući u Vrtić i tražiti </w:t>
      </w:r>
      <w:r w:rsidR="00445280" w:rsidRPr="00195C5F">
        <w:rPr>
          <w:rFonts w:ascii="Times New Roman" w:hAnsi="Times New Roman" w:cs="Times New Roman"/>
        </w:rPr>
        <w:t>odgovarajuće</w:t>
      </w:r>
      <w:r w:rsidRPr="00195C5F">
        <w:rPr>
          <w:rFonts w:ascii="Times New Roman" w:hAnsi="Times New Roman" w:cs="Times New Roman"/>
        </w:rPr>
        <w:t xml:space="preserve"> informacije i obavijesti. </w:t>
      </w:r>
    </w:p>
    <w:p w14:paraId="666300A9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Vrtića je uz dolično ponašanje dužan roditelju, skrbniku, građaninu i drugoj stranci dati odgovarajuću informaciju i obavijest sukladno </w:t>
      </w:r>
      <w:r w:rsidRPr="00195C5F">
        <w:rPr>
          <w:rFonts w:ascii="Times New Roman" w:hAnsi="Times New Roman" w:cs="Times New Roman"/>
          <w:b/>
        </w:rPr>
        <w:t>Pravilniku o pravu na pristup informacijama.</w:t>
      </w:r>
      <w:r w:rsidRPr="00195C5F">
        <w:rPr>
          <w:rFonts w:ascii="Times New Roman" w:hAnsi="Times New Roman" w:cs="Times New Roman"/>
        </w:rPr>
        <w:t xml:space="preserve"> </w:t>
      </w:r>
    </w:p>
    <w:p w14:paraId="7F1D4F06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čini težu povredu radne dužnosti ako postupi suprotno stavku 2. ovog članka. </w:t>
      </w:r>
    </w:p>
    <w:p w14:paraId="226D8E25" w14:textId="164AECD1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3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5FF2E9BF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Odgojitelji su dužni za svaki izlazak djece iz vrtića pribaviti suglasnost roditelja ili skrbnika. </w:t>
      </w:r>
    </w:p>
    <w:p w14:paraId="04FE2918" w14:textId="67A820EF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4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257B35FE" w14:textId="387473F6" w:rsidR="004C0FE7" w:rsidRPr="00195C5F" w:rsidRDefault="00E227A2" w:rsidP="00195C5F">
      <w:pPr>
        <w:spacing w:after="308"/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Odgojitelj ili stručni suradnik dužni su od roditelja zatražiti suglasnost za fotografiranje djece, objave u medijima, slanje dječjih radova na izložbe, snimanje različitih aktivnosti djece, ispitivanje djece za studijske potrebe, objavljivanje dječjih radova i aktivnosti na web stranici vrtića, objavljivanje dječjih radova na panoima vrtićkog prostora i za potrebe stručnog rada vrtića (seminari, roditeljski sastanci, izložbe).  Suglasnosti se odnose samo na službenu uporabu. Zabranjena je objava   na privatnim, neslužbenim internetskim stranicama, samovoljna objava u ostalim medijima.  </w:t>
      </w:r>
    </w:p>
    <w:p w14:paraId="02D31490" w14:textId="595FE0BF" w:rsidR="004C0FE7" w:rsidRPr="00195C5F" w:rsidRDefault="00E227A2" w:rsidP="00216242">
      <w:pPr>
        <w:pStyle w:val="Naslov1"/>
        <w:numPr>
          <w:ilvl w:val="0"/>
          <w:numId w:val="10"/>
        </w:numPr>
        <w:spacing w:after="165"/>
        <w:jc w:val="left"/>
        <w:rPr>
          <w:rFonts w:ascii="Times New Roman" w:hAnsi="Times New Roman" w:cs="Times New Roman"/>
          <w:sz w:val="22"/>
        </w:rPr>
      </w:pPr>
      <w:r w:rsidRPr="00195C5F">
        <w:rPr>
          <w:rFonts w:ascii="Times New Roman" w:hAnsi="Times New Roman" w:cs="Times New Roman"/>
          <w:sz w:val="22"/>
        </w:rPr>
        <w:t xml:space="preserve">PRAVA I DUŽNOSTI RODITELJA I SKRBNIKA </w:t>
      </w:r>
    </w:p>
    <w:p w14:paraId="76C89022" w14:textId="19B69627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5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074E4E8F" w14:textId="5C2A9A44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Roditelji i skrbnici (koji  imaju prebivalište na području Općine</w:t>
      </w:r>
      <w:r w:rsidR="00301261" w:rsidRPr="00195C5F">
        <w:rPr>
          <w:rFonts w:ascii="Times New Roman" w:hAnsi="Times New Roman" w:cs="Times New Roman"/>
        </w:rPr>
        <w:t xml:space="preserve"> Kamanje</w:t>
      </w:r>
      <w:r w:rsidRPr="00195C5F">
        <w:rPr>
          <w:rFonts w:ascii="Times New Roman" w:hAnsi="Times New Roman" w:cs="Times New Roman"/>
        </w:rPr>
        <w:t xml:space="preserve">) djece koja koriste program vrtića imaju prava i dužnosti utvrđene Zakonom o predškolskom odgoju i naobrazbi, Statutom, općim aktima i ovim Pravilnikom. </w:t>
      </w:r>
    </w:p>
    <w:p w14:paraId="62288536" w14:textId="77777777" w:rsidR="004C0FE7" w:rsidRPr="00195C5F" w:rsidRDefault="00E227A2">
      <w:pPr>
        <w:spacing w:after="243"/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Roditelji i skrbnici dužni su: </w:t>
      </w:r>
    </w:p>
    <w:p w14:paraId="478B4A79" w14:textId="77777777" w:rsidR="004C0FE7" w:rsidRPr="00195C5F" w:rsidRDefault="00E227A2">
      <w:pPr>
        <w:numPr>
          <w:ilvl w:val="0"/>
          <w:numId w:val="2"/>
        </w:numPr>
        <w:spacing w:after="47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Pridržavati se dnevnog reda utvrđenim ovim Pravilnikom </w:t>
      </w:r>
    </w:p>
    <w:p w14:paraId="45B4E656" w14:textId="77777777" w:rsidR="004C0FE7" w:rsidRPr="00195C5F" w:rsidRDefault="00E227A2">
      <w:pPr>
        <w:numPr>
          <w:ilvl w:val="0"/>
          <w:numId w:val="2"/>
        </w:numPr>
        <w:spacing w:after="39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 xml:space="preserve">Pratiti rad i napredovanje djece i surađivati s vrtićem radi ostvarivanja ciljeva predškolskog odgoja kao dijela sustava odgoja i naobrazbe, te skrbi o djeci, </w:t>
      </w:r>
    </w:p>
    <w:p w14:paraId="47F55E0A" w14:textId="77777777" w:rsidR="004C0FE7" w:rsidRPr="00195C5F" w:rsidRDefault="00E227A2">
      <w:pPr>
        <w:numPr>
          <w:ilvl w:val="0"/>
          <w:numId w:val="2"/>
        </w:numPr>
        <w:spacing w:after="43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Redovito plaćati svoj dio troškova za ostvarivane programa rada vrtića, </w:t>
      </w:r>
    </w:p>
    <w:p w14:paraId="2B257595" w14:textId="77777777" w:rsidR="004C0FE7" w:rsidRPr="00195C5F" w:rsidRDefault="00E227A2">
      <w:pPr>
        <w:numPr>
          <w:ilvl w:val="0"/>
          <w:numId w:val="2"/>
        </w:numPr>
        <w:spacing w:after="47"/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Čuvati imovinu vrtića, </w:t>
      </w:r>
    </w:p>
    <w:p w14:paraId="55923AC4" w14:textId="7F5B95C4" w:rsidR="004A224A" w:rsidRPr="00216242" w:rsidRDefault="00E227A2" w:rsidP="0021624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Pridržavati se kućnog reda utvrđenim ovim Pravilnikom. </w:t>
      </w:r>
    </w:p>
    <w:p w14:paraId="5229C6D7" w14:textId="1C5DE56C" w:rsidR="004A224A" w:rsidRPr="00195C5F" w:rsidRDefault="00216242" w:rsidP="00CE3CDF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6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677BA47B" w14:textId="53B2A182" w:rsidR="005F3421" w:rsidRPr="00195C5F" w:rsidRDefault="005F3421" w:rsidP="00195C5F">
      <w:pPr>
        <w:spacing w:after="220" w:line="259" w:lineRule="auto"/>
        <w:ind w:left="0" w:right="360" w:firstLine="0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Potrebno je da roditelj / skrbnik prati i uvažava pisane i usmene informacije o boravku djeteta/ </w:t>
      </w:r>
      <w:r w:rsidR="00195C5F" w:rsidRPr="00195C5F">
        <w:rPr>
          <w:rFonts w:ascii="Times New Roman" w:hAnsi="Times New Roman" w:cs="Times New Roman"/>
        </w:rPr>
        <w:t>ć</w:t>
      </w:r>
      <w:r w:rsidRPr="00195C5F">
        <w:rPr>
          <w:rFonts w:ascii="Times New Roman" w:hAnsi="Times New Roman" w:cs="Times New Roman"/>
        </w:rPr>
        <w:t>e u jaslicama i vrtiću. Svakodnevna razmjena informacija s odgojiteljima o djetetu treba biti kratka zbog sigurnosti ostale djece u skupini.</w:t>
      </w:r>
    </w:p>
    <w:p w14:paraId="02E0E634" w14:textId="77777777" w:rsidR="004C0FE7" w:rsidRPr="00195C5F" w:rsidRDefault="00E227A2">
      <w:pPr>
        <w:spacing w:after="25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Roditelji i skrbnici dužni su surađivati s vrtićem, pratiti rad i napredovanje djece, tako da prisustvuju: </w:t>
      </w:r>
    </w:p>
    <w:p w14:paraId="08EC02C8" w14:textId="77777777" w:rsidR="004C0FE7" w:rsidRPr="00195C5F" w:rsidRDefault="00E227A2">
      <w:pPr>
        <w:spacing w:after="6"/>
        <w:ind w:left="705" w:hanging="360"/>
        <w:rPr>
          <w:rFonts w:ascii="Times New Roman" w:hAnsi="Times New Roman" w:cs="Times New Roman"/>
        </w:rPr>
      </w:pPr>
      <w:r w:rsidRPr="00195C5F">
        <w:rPr>
          <w:rFonts w:ascii="Times New Roman" w:eastAsia="Segoe UI Symbol" w:hAnsi="Times New Roman" w:cs="Times New Roman"/>
        </w:rPr>
        <w:t>•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 xml:space="preserve">Individualnim razgovorima po pozivu ili na svoju inicijativu s djelatnicima vrtića (ravnateljem, odgojiteljima, stručnim suradnicima , zdravstvenim djelatnicima). </w:t>
      </w:r>
    </w:p>
    <w:p w14:paraId="61335FDF" w14:textId="77777777" w:rsidR="004C0FE7" w:rsidRPr="00195C5F" w:rsidRDefault="00E227A2">
      <w:pPr>
        <w:spacing w:after="57" w:line="259" w:lineRule="auto"/>
        <w:ind w:left="720" w:firstLine="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</w:t>
      </w:r>
    </w:p>
    <w:p w14:paraId="0AF1DBD5" w14:textId="77777777" w:rsidR="004C0FE7" w:rsidRPr="00195C5F" w:rsidRDefault="00E227A2">
      <w:pPr>
        <w:tabs>
          <w:tab w:val="center" w:pos="3061"/>
          <w:tab w:val="center" w:pos="5666"/>
        </w:tabs>
        <w:spacing w:after="29"/>
        <w:ind w:left="0" w:firstLine="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ab/>
      </w:r>
      <w:r w:rsidRPr="00195C5F">
        <w:rPr>
          <w:rFonts w:ascii="Times New Roman" w:eastAsia="Courier New" w:hAnsi="Times New Roman" w:cs="Times New Roman"/>
        </w:rPr>
        <w:t>o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hAnsi="Times New Roman" w:cs="Times New Roman"/>
        </w:rPr>
        <w:t xml:space="preserve">Individualni razgovori se mogu obavljati:  </w:t>
      </w:r>
      <w:r w:rsidRPr="00195C5F">
        <w:rPr>
          <w:rFonts w:ascii="Times New Roman" w:hAnsi="Times New Roman" w:cs="Times New Roman"/>
        </w:rPr>
        <w:tab/>
        <w:t xml:space="preserve"> </w:t>
      </w:r>
    </w:p>
    <w:p w14:paraId="7B8B315F" w14:textId="77777777" w:rsidR="004C0FE7" w:rsidRPr="00195C5F" w:rsidRDefault="00E227A2">
      <w:pPr>
        <w:spacing w:after="29"/>
        <w:ind w:left="35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-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>svakodnevno,   prema posebnom rasporedu odgojitelja (nakon  neposrednog rada s djecom) i stručnih suradnika, -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>uz prethodni dogovor   -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 xml:space="preserve">najavom ravnatelju. </w:t>
      </w:r>
    </w:p>
    <w:p w14:paraId="25F21627" w14:textId="77777777" w:rsidR="004C0FE7" w:rsidRPr="00195C5F" w:rsidRDefault="00E227A2">
      <w:pPr>
        <w:spacing w:after="64" w:line="259" w:lineRule="auto"/>
        <w:ind w:left="720" w:firstLine="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</w:t>
      </w:r>
    </w:p>
    <w:p w14:paraId="5348ADC2" w14:textId="77777777" w:rsidR="004C0FE7" w:rsidRPr="00195C5F" w:rsidRDefault="00E227A2">
      <w:pPr>
        <w:numPr>
          <w:ilvl w:val="0"/>
          <w:numId w:val="3"/>
        </w:numPr>
        <w:spacing w:after="29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Sastancima roditelja </w:t>
      </w:r>
    </w:p>
    <w:p w14:paraId="263ED248" w14:textId="77777777" w:rsidR="004C0FE7" w:rsidRPr="00195C5F" w:rsidRDefault="00E227A2">
      <w:pPr>
        <w:numPr>
          <w:ilvl w:val="0"/>
          <w:numId w:val="3"/>
        </w:numPr>
        <w:spacing w:after="29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Radionicama za roditelje </w:t>
      </w:r>
    </w:p>
    <w:p w14:paraId="5315CFB9" w14:textId="77777777" w:rsidR="004C0FE7" w:rsidRPr="00195C5F" w:rsidRDefault="00E227A2">
      <w:pPr>
        <w:numPr>
          <w:ilvl w:val="0"/>
          <w:numId w:val="3"/>
        </w:numPr>
        <w:spacing w:after="30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Zajedničkim akcijama </w:t>
      </w:r>
    </w:p>
    <w:p w14:paraId="06CED58F" w14:textId="77777777" w:rsidR="004C0FE7" w:rsidRPr="00195C5F" w:rsidRDefault="00E227A2">
      <w:pPr>
        <w:numPr>
          <w:ilvl w:val="0"/>
          <w:numId w:val="3"/>
        </w:numPr>
        <w:spacing w:after="30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Predavanjima u vrtiću </w:t>
      </w:r>
    </w:p>
    <w:p w14:paraId="47E39143" w14:textId="77777777" w:rsidR="004C0FE7" w:rsidRPr="00195C5F" w:rsidRDefault="00E227A2">
      <w:pPr>
        <w:numPr>
          <w:ilvl w:val="0"/>
          <w:numId w:val="3"/>
        </w:numPr>
        <w:spacing w:after="0" w:line="458" w:lineRule="auto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Druženja s roditeljima na zajedničkim svečanostima Roditelji i skrbnici koji ne surađuju s  vrtićem krše kućni red. </w:t>
      </w:r>
    </w:p>
    <w:p w14:paraId="004887AB" w14:textId="319CF78C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7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798953CE" w14:textId="77777777" w:rsidR="004C0FE7" w:rsidRPr="00195C5F" w:rsidRDefault="00E227A2">
      <w:pPr>
        <w:spacing w:after="255"/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Roditelji su dužni radi svog djeteta i radi ostale djece ne dovoditi dijete u vrtić u slučajevima: </w:t>
      </w:r>
    </w:p>
    <w:p w14:paraId="2460F7E1" w14:textId="77777777" w:rsidR="004C0FE7" w:rsidRPr="00195C5F" w:rsidRDefault="00E227A2">
      <w:pPr>
        <w:numPr>
          <w:ilvl w:val="0"/>
          <w:numId w:val="3"/>
        </w:numPr>
        <w:spacing w:after="29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Antibiotske terapije </w:t>
      </w:r>
    </w:p>
    <w:p w14:paraId="37124622" w14:textId="77777777" w:rsidR="004C0FE7" w:rsidRPr="00195C5F" w:rsidRDefault="00E227A2">
      <w:pPr>
        <w:numPr>
          <w:ilvl w:val="0"/>
          <w:numId w:val="3"/>
        </w:numPr>
        <w:spacing w:after="29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Dispepsije (proljeva) </w:t>
      </w:r>
    </w:p>
    <w:p w14:paraId="5319668F" w14:textId="77777777" w:rsidR="004C0FE7" w:rsidRPr="00195C5F" w:rsidRDefault="00E227A2">
      <w:pPr>
        <w:numPr>
          <w:ilvl w:val="0"/>
          <w:numId w:val="3"/>
        </w:numPr>
        <w:spacing w:after="30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Ako je nositelj ušiju u kosi </w:t>
      </w:r>
    </w:p>
    <w:p w14:paraId="10805E7C" w14:textId="77777777" w:rsidR="004C0FE7" w:rsidRPr="00195C5F" w:rsidRDefault="00E227A2">
      <w:pPr>
        <w:numPr>
          <w:ilvl w:val="0"/>
          <w:numId w:val="3"/>
        </w:numPr>
        <w:spacing w:after="184"/>
        <w:ind w:firstLine="36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Ako je zaraženo bilo kojom zaraznom bolešću </w:t>
      </w:r>
    </w:p>
    <w:p w14:paraId="27B5690E" w14:textId="1B5A5983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8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758C05CA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U slučaju da je dijete oboljelo od zarazne bolesti, a boravilo je u vrtiću, roditelj ili skrbnik dužan je o tome pismeno ili usmeno obavijestiti izvijestiti odgovorne osobe u vrtiću. </w:t>
      </w:r>
    </w:p>
    <w:p w14:paraId="17C71012" w14:textId="77777777" w:rsidR="004C0FE7" w:rsidRPr="00195C5F" w:rsidRDefault="00E227A2">
      <w:pPr>
        <w:spacing w:after="214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Davatelj usluga zadržava pravo liječničke provjere ukoliko sumnja na prisutnost zarazne bolesti. </w:t>
      </w:r>
    </w:p>
    <w:p w14:paraId="4AC0356A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Dijete se u vrtić nakon prisutnosti bolesti prihvaća samo uz liječničku potvrdu. </w:t>
      </w:r>
    </w:p>
    <w:p w14:paraId="4ACE0A29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 slučaju sumnje u postojanje bolesti, odgovorna osoba u vrtiću mora pozvati roditelja da odvede dijete iz vrtića. </w:t>
      </w:r>
    </w:p>
    <w:p w14:paraId="5D689AE3" w14:textId="59E57F42" w:rsidR="004C0FE7" w:rsidRPr="00195C5F" w:rsidRDefault="00216242">
      <w:pPr>
        <w:spacing w:after="220" w:line="259" w:lineRule="auto"/>
        <w:ind w:left="379" w:right="3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1</w:t>
      </w:r>
      <w:r w:rsidR="004A224A" w:rsidRPr="00195C5F">
        <w:rPr>
          <w:rFonts w:ascii="Times New Roman" w:hAnsi="Times New Roman" w:cs="Times New Roman"/>
        </w:rPr>
        <w:t>9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110AE80F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 xml:space="preserve">Roditelj ili skrbnik djeteta koji polazi vrtić, može u izuzetnim prilikama (imendani, rođendani i slične proslave), a uz prethodni dogovor s odgovornom osobom u vrtiću, donositi isključivo tvornički pakovane kolače, slastice i piće. </w:t>
      </w:r>
    </w:p>
    <w:p w14:paraId="6A754902" w14:textId="16FD88C6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20. </w:t>
      </w:r>
    </w:p>
    <w:p w14:paraId="307ECF75" w14:textId="2BB2D420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 i skrbnik dužan je sudjelovati u cijeni ostvarivanja programa rada Vrtića u visini utvrđenoj </w:t>
      </w:r>
      <w:r w:rsidRPr="00195C5F">
        <w:rPr>
          <w:rFonts w:ascii="Times New Roman" w:hAnsi="Times New Roman" w:cs="Times New Roman"/>
          <w:b/>
          <w:bCs/>
        </w:rPr>
        <w:t xml:space="preserve">Odlukom o </w:t>
      </w:r>
      <w:r w:rsidR="000D4A01" w:rsidRPr="00195C5F">
        <w:rPr>
          <w:rFonts w:ascii="Times New Roman" w:hAnsi="Times New Roman" w:cs="Times New Roman"/>
          <w:b/>
          <w:bCs/>
        </w:rPr>
        <w:t xml:space="preserve"> cijeni, mjerilima i financiranju programa Dječjeg vrtića „Kamanje“.</w:t>
      </w:r>
      <w:r w:rsidRPr="00195C5F">
        <w:rPr>
          <w:rFonts w:ascii="Times New Roman" w:hAnsi="Times New Roman" w:cs="Times New Roman"/>
        </w:rPr>
        <w:t xml:space="preserve"> </w:t>
      </w:r>
    </w:p>
    <w:p w14:paraId="19E2705A" w14:textId="1760184E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 ili skrbnik čije je dijete korisnik vrtića, dužan je cijenu ugovorenog programa uplatiti najkasnije do </w:t>
      </w:r>
      <w:r w:rsidR="00301261" w:rsidRPr="00195C5F">
        <w:rPr>
          <w:rFonts w:ascii="Times New Roman" w:hAnsi="Times New Roman" w:cs="Times New Roman"/>
        </w:rPr>
        <w:t>2</w:t>
      </w:r>
      <w:r w:rsidRPr="00195C5F">
        <w:rPr>
          <w:rFonts w:ascii="Times New Roman" w:hAnsi="Times New Roman" w:cs="Times New Roman"/>
        </w:rPr>
        <w:t xml:space="preserve">5. u mjesecu za tekući mjesec, na račun dječjeg vrtića. </w:t>
      </w:r>
    </w:p>
    <w:p w14:paraId="2D84766E" w14:textId="77B65F92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21. </w:t>
      </w:r>
    </w:p>
    <w:p w14:paraId="4DC02364" w14:textId="21A8BC89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Upis u Dječji vrtić objavljuje  </w:t>
      </w:r>
      <w:r w:rsidR="00301261" w:rsidRPr="00195C5F">
        <w:rPr>
          <w:rFonts w:ascii="Times New Roman" w:hAnsi="Times New Roman" w:cs="Times New Roman"/>
        </w:rPr>
        <w:t xml:space="preserve">se oglas </w:t>
      </w:r>
      <w:r w:rsidR="00D46340" w:rsidRPr="00195C5F">
        <w:rPr>
          <w:rFonts w:ascii="Times New Roman" w:hAnsi="Times New Roman" w:cs="Times New Roman"/>
        </w:rPr>
        <w:t xml:space="preserve">za upis djece u novu pedagošku godinu, sukladno </w:t>
      </w:r>
      <w:r w:rsidR="00D46340" w:rsidRPr="00195C5F">
        <w:rPr>
          <w:rFonts w:ascii="Times New Roman" w:hAnsi="Times New Roman" w:cs="Times New Roman"/>
          <w:b/>
          <w:bCs/>
        </w:rPr>
        <w:t>Pravilniku o upisu djece u Dječji vrtić „Kamanje“</w:t>
      </w:r>
      <w:r w:rsidRPr="00195C5F">
        <w:rPr>
          <w:rFonts w:ascii="Times New Roman" w:hAnsi="Times New Roman" w:cs="Times New Roman"/>
          <w:b/>
          <w:bCs/>
        </w:rPr>
        <w:t xml:space="preserve">. </w:t>
      </w:r>
      <w:r w:rsidRPr="00195C5F">
        <w:rPr>
          <w:rFonts w:ascii="Times New Roman" w:hAnsi="Times New Roman" w:cs="Times New Roman"/>
        </w:rPr>
        <w:t xml:space="preserve"> </w:t>
      </w:r>
    </w:p>
    <w:p w14:paraId="5F1A8D77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Pedagoška godina počinje 01. rujna svake godine. </w:t>
      </w:r>
    </w:p>
    <w:p w14:paraId="18B1FBC7" w14:textId="30479511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Dijete ne pohađa dječji vrtić u slučaju bolesti i korištenja godišnjeg odmora roditelja. U slučaju odsustvovanja </w:t>
      </w:r>
      <w:r w:rsidR="00D46340" w:rsidRPr="00195C5F">
        <w:rPr>
          <w:rFonts w:ascii="Times New Roman" w:hAnsi="Times New Roman" w:cs="Times New Roman"/>
        </w:rPr>
        <w:t xml:space="preserve">cijena se umanjuje sukladno </w:t>
      </w:r>
      <w:r w:rsidR="00D46340" w:rsidRPr="00195C5F">
        <w:rPr>
          <w:rFonts w:ascii="Times New Roman" w:hAnsi="Times New Roman" w:cs="Times New Roman"/>
          <w:b/>
          <w:bCs/>
        </w:rPr>
        <w:t>Ugovoru o upisu djece u Dječji vrtić „Kamanje“</w:t>
      </w:r>
      <w:r w:rsidRPr="00195C5F">
        <w:rPr>
          <w:rFonts w:ascii="Times New Roman" w:hAnsi="Times New Roman" w:cs="Times New Roman"/>
        </w:rPr>
        <w:t xml:space="preserve"> </w:t>
      </w:r>
      <w:r w:rsidR="00D46340" w:rsidRPr="00195C5F">
        <w:rPr>
          <w:rFonts w:ascii="Times New Roman" w:hAnsi="Times New Roman" w:cs="Times New Roman"/>
        </w:rPr>
        <w:t>.</w:t>
      </w:r>
    </w:p>
    <w:p w14:paraId="5B9DD640" w14:textId="1EA69880" w:rsidR="004C0FE7" w:rsidRPr="00195C5F" w:rsidRDefault="00D46340" w:rsidP="000D4A01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Kolektivni </w:t>
      </w:r>
      <w:r w:rsidR="00E227A2" w:rsidRPr="00195C5F">
        <w:rPr>
          <w:rFonts w:ascii="Times New Roman" w:hAnsi="Times New Roman" w:cs="Times New Roman"/>
        </w:rPr>
        <w:t xml:space="preserve">godišnji odmor djelatnika i priprema za narednu odgojno obrazovnu godinu, </w:t>
      </w:r>
      <w:r w:rsidRPr="00195C5F">
        <w:rPr>
          <w:rFonts w:ascii="Times New Roman" w:hAnsi="Times New Roman" w:cs="Times New Roman"/>
        </w:rPr>
        <w:t>u trajanju od 3</w:t>
      </w:r>
      <w:r w:rsidR="00CE3CDF" w:rsidRPr="00195C5F">
        <w:rPr>
          <w:rFonts w:ascii="Times New Roman" w:hAnsi="Times New Roman" w:cs="Times New Roman"/>
        </w:rPr>
        <w:t xml:space="preserve"> (tri)</w:t>
      </w:r>
      <w:r w:rsidRPr="00195C5F">
        <w:rPr>
          <w:rFonts w:ascii="Times New Roman" w:hAnsi="Times New Roman" w:cs="Times New Roman"/>
        </w:rPr>
        <w:t xml:space="preserve"> tjedna, organizirati će se u mjesecu Srpanj/kolovoz, prema provedenoj </w:t>
      </w:r>
      <w:r w:rsidRPr="00195C5F">
        <w:rPr>
          <w:rFonts w:ascii="Times New Roman" w:hAnsi="Times New Roman" w:cs="Times New Roman"/>
          <w:b/>
          <w:bCs/>
        </w:rPr>
        <w:t>Anketi za korištenje godišnjeg odmora.</w:t>
      </w:r>
      <w:r w:rsidR="00E227A2" w:rsidRPr="00195C5F">
        <w:rPr>
          <w:rFonts w:ascii="Times New Roman" w:hAnsi="Times New Roman" w:cs="Times New Roman"/>
          <w:b/>
          <w:bCs/>
        </w:rPr>
        <w:t xml:space="preserve"> </w:t>
      </w:r>
      <w:r w:rsidRPr="00195C5F">
        <w:rPr>
          <w:rFonts w:ascii="Times New Roman" w:hAnsi="Times New Roman" w:cs="Times New Roman"/>
        </w:rPr>
        <w:t xml:space="preserve">Cijena za vrijeme korištenja </w:t>
      </w:r>
      <w:r w:rsidR="000D4A01" w:rsidRPr="00195C5F">
        <w:rPr>
          <w:rFonts w:ascii="Times New Roman" w:hAnsi="Times New Roman" w:cs="Times New Roman"/>
        </w:rPr>
        <w:t xml:space="preserve">godišnjeg odmora također se umanjuje sukladno </w:t>
      </w:r>
      <w:r w:rsidR="000D4A01" w:rsidRPr="00195C5F">
        <w:rPr>
          <w:rFonts w:ascii="Times New Roman" w:hAnsi="Times New Roman" w:cs="Times New Roman"/>
          <w:b/>
          <w:bCs/>
        </w:rPr>
        <w:t>Ugovoru o upisu djece u Dječji vrtić „Kamanje“</w:t>
      </w:r>
      <w:r w:rsidR="000D4A01" w:rsidRPr="00195C5F">
        <w:rPr>
          <w:rFonts w:ascii="Times New Roman" w:hAnsi="Times New Roman" w:cs="Times New Roman"/>
        </w:rPr>
        <w:t xml:space="preserve"> .</w:t>
      </w:r>
    </w:p>
    <w:p w14:paraId="51313947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 svim ostalim slučajevima vrtić se plaća, bez obzira na razlog izostanka djeteta. </w:t>
      </w:r>
    </w:p>
    <w:p w14:paraId="686F4570" w14:textId="237C1E50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22. </w:t>
      </w:r>
    </w:p>
    <w:p w14:paraId="0FC7C211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Dijete se može ispisati putem ispisnice. Ispisnica je dokument u obliku zahtjeva koji potpisuje roditeljskrbnik i potvrđuje odgojitelj, u kojem se navodi ime i prezime djeteta i razdoblje od kojeg se dijete ispisuje iz programa dječjeg vrtića.  </w:t>
      </w:r>
    </w:p>
    <w:p w14:paraId="7D6CBA9F" w14:textId="77777777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Na mjesto ispisanog djeteta automatski se upisuje dijete s liste čekanja. </w:t>
      </w:r>
    </w:p>
    <w:p w14:paraId="4F406BA8" w14:textId="00318285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23. </w:t>
      </w:r>
    </w:p>
    <w:p w14:paraId="756EFCA5" w14:textId="01A1F6F5" w:rsidR="004C0FE7" w:rsidRPr="00195C5F" w:rsidRDefault="00E227A2" w:rsidP="00195C5F">
      <w:pPr>
        <w:spacing w:after="207" w:line="268" w:lineRule="auto"/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  <w:b/>
        </w:rPr>
        <w:t xml:space="preserve">Ukoliko roditelj ili skrbnik ne podmiri svoje obveze prema vrtiću u roku određenom u </w:t>
      </w:r>
      <w:r w:rsidR="00216242">
        <w:rPr>
          <w:rFonts w:ascii="Times New Roman" w:hAnsi="Times New Roman" w:cs="Times New Roman"/>
          <w:b/>
        </w:rPr>
        <w:t>Članak</w:t>
      </w:r>
      <w:r w:rsidRPr="00195C5F">
        <w:rPr>
          <w:rFonts w:ascii="Times New Roman" w:hAnsi="Times New Roman" w:cs="Times New Roman"/>
          <w:b/>
        </w:rPr>
        <w:t xml:space="preserve"> </w:t>
      </w:r>
      <w:r w:rsidR="009B722B" w:rsidRPr="00195C5F">
        <w:rPr>
          <w:rFonts w:ascii="Times New Roman" w:hAnsi="Times New Roman" w:cs="Times New Roman"/>
          <w:b/>
        </w:rPr>
        <w:t>20</w:t>
      </w:r>
      <w:r w:rsidRPr="00195C5F">
        <w:rPr>
          <w:rFonts w:ascii="Times New Roman" w:hAnsi="Times New Roman" w:cs="Times New Roman"/>
          <w:b/>
        </w:rPr>
        <w:t xml:space="preserve">. ovog Pravilnika ili ako ne podmiri svoje obveze nakon uručene mu opomene, njegovo dijete neće moći pohađati vrtić od dana zaprimanja opomene, do uplate, a ukoliko se automatski ispiše zbog neplaćanja svojih obveza, na njegovo mjesto će biti primljeno sljedeće dijete s liste čekanja za taj program. </w:t>
      </w:r>
    </w:p>
    <w:p w14:paraId="3DDF465E" w14:textId="33E47D6C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24. </w:t>
      </w:r>
    </w:p>
    <w:p w14:paraId="399B6AE0" w14:textId="77777777" w:rsidR="004C0FE7" w:rsidRPr="00195C5F" w:rsidRDefault="00E227A2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Korisnici usluga su dužni pismeno navesti popis osoba koje su ovlaštene za dovođenje djece u/iz vrtića ili pravovremeno najaviti osobu koja će doći u vrtić. </w:t>
      </w:r>
    </w:p>
    <w:p w14:paraId="1A5FEE57" w14:textId="77777777" w:rsidR="004C0FE7" w:rsidRPr="00195C5F" w:rsidRDefault="00E227A2">
      <w:pPr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 protivnom davatelj usluga ima pravo ne predati dijete do dolaska ovlaštene osobe. </w:t>
      </w:r>
    </w:p>
    <w:p w14:paraId="6D4746B6" w14:textId="7179846C" w:rsidR="004C0FE7" w:rsidRPr="00195C5F" w:rsidRDefault="00216242">
      <w:pPr>
        <w:spacing w:after="220" w:line="259" w:lineRule="auto"/>
        <w:ind w:left="379" w:righ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25. </w:t>
      </w:r>
    </w:p>
    <w:p w14:paraId="06EB47A5" w14:textId="56BBBED7" w:rsidR="00CE3CDF" w:rsidRPr="00195C5F" w:rsidRDefault="00CE3CDF" w:rsidP="00CE3CDF">
      <w:pPr>
        <w:spacing w:after="220" w:line="259" w:lineRule="auto"/>
        <w:ind w:left="0" w:right="360" w:firstLine="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Dijete u vrtiću/jaslicama može boraviti do 10.00 sati dnevno, sukladno radnom vremenu Vrtića.</w:t>
      </w:r>
    </w:p>
    <w:p w14:paraId="62709C6A" w14:textId="1B15A774" w:rsidR="004C0FE7" w:rsidRPr="00195C5F" w:rsidRDefault="00E227A2">
      <w:pPr>
        <w:spacing w:after="20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 xml:space="preserve">Roditelj ili skrbnik je obvezan kod svakodnevnog prijema dovesti dijete odgovornoj osobi, u protivnom je roditelj odgovoran ako dijete neviđeno napusti vrtić. </w:t>
      </w:r>
    </w:p>
    <w:p w14:paraId="28C5C843" w14:textId="36B96DB3" w:rsidR="00460246" w:rsidRPr="00195C5F" w:rsidRDefault="00460246" w:rsidP="00195C5F">
      <w:pPr>
        <w:spacing w:after="20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Odrasle osobe su dužne pridržavati se preporuka i uputa o nepotrebnom zadržavanju u unutarnjim i vanjskim prostorima Vrtića kako se ne bi ometao siguran boravak sve djece u vrtiću/jaslicama i kako bi se osigurao nesmetani nadzor kretanja neovlaštenih osoba po Vrtiću. Prilikom dovođenja i odvođenja djeteta iz vrtića/jaslica, roditelj/ skrbnik dužan je u svakom trenutku imati nadzor nad djetetom.</w:t>
      </w:r>
    </w:p>
    <w:p w14:paraId="38061CC7" w14:textId="1A6818C3" w:rsidR="00460246" w:rsidRPr="00195C5F" w:rsidRDefault="00460246">
      <w:pPr>
        <w:spacing w:after="20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Samo punoljetne osobe smiju dovoditi i odvoditi dijete iz vrtića/jaslica koje je roditelj/ skrbnik djeteta opunomoćio na propisan način.</w:t>
      </w:r>
    </w:p>
    <w:p w14:paraId="152D88B8" w14:textId="1F2C1A1A" w:rsidR="004C0FE7" w:rsidRPr="00195C5F" w:rsidRDefault="00E227A2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Djeca se u pravilu primaju u vrtić svakog radnog dana najkasnije do </w:t>
      </w:r>
      <w:r w:rsidR="001A79F3" w:rsidRPr="00195C5F">
        <w:rPr>
          <w:rFonts w:ascii="Times New Roman" w:hAnsi="Times New Roman" w:cs="Times New Roman"/>
        </w:rPr>
        <w:t>8</w:t>
      </w:r>
      <w:r w:rsidRPr="00195C5F">
        <w:rPr>
          <w:rFonts w:ascii="Times New Roman" w:hAnsi="Times New Roman" w:cs="Times New Roman"/>
        </w:rPr>
        <w:t xml:space="preserve">,00 sati. </w:t>
      </w:r>
    </w:p>
    <w:p w14:paraId="5DB30698" w14:textId="0E8D07BA" w:rsidR="00CE3CDF" w:rsidRPr="00195C5F" w:rsidRDefault="00CE3CDF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Ukoliko roditelj, iz opravdanih razloga, ima potrebu dovesti u vrtić dijete iza 8.00 sati, to treba  najaviti dan ranije matičnom odgojitelju.</w:t>
      </w:r>
    </w:p>
    <w:p w14:paraId="797983B1" w14:textId="13076307" w:rsidR="005F3421" w:rsidRPr="00195C5F" w:rsidRDefault="00216242" w:rsidP="005F3421">
      <w:pPr>
        <w:spacing w:after="220" w:line="259" w:lineRule="auto"/>
        <w:ind w:left="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5F3421" w:rsidRPr="00195C5F">
        <w:rPr>
          <w:rFonts w:ascii="Times New Roman" w:hAnsi="Times New Roman" w:cs="Times New Roman"/>
        </w:rPr>
        <w:t xml:space="preserve"> 26. </w:t>
      </w:r>
    </w:p>
    <w:p w14:paraId="536E2A8F" w14:textId="26DC43D6" w:rsidR="005F3421" w:rsidRPr="00195C5F" w:rsidRDefault="005F3421" w:rsidP="00195C5F">
      <w:pPr>
        <w:ind w:left="-5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S odgajateljima skupine se dogovaraju pravila o donošenju kućnih igračaka i slikovnica u vrtić. Radi sigurnosti djece važno je brinuti da dijete u vrtić ne donosi opasne predmete (bombone, žvakaće gume, ukosnice, sitne igračke, lijekove i sl.) kao i neprimjerene predmete (novac, mobitel, nakit i sl.)</w:t>
      </w:r>
    </w:p>
    <w:p w14:paraId="6B233551" w14:textId="4E19E54D" w:rsidR="005F3421" w:rsidRDefault="005F3421">
      <w:pPr>
        <w:ind w:left="-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Vrtić ne preuzima odgovornost za nestanak i nastalu štetu na osobnim stvarima (igračke, odjeća, zdravstvena pomagala, dječja kolica, romobili, bicikli i slično).</w:t>
      </w:r>
    </w:p>
    <w:p w14:paraId="527EAB84" w14:textId="77777777" w:rsidR="00216242" w:rsidRPr="00195C5F" w:rsidRDefault="00216242">
      <w:pPr>
        <w:ind w:left="-5"/>
        <w:rPr>
          <w:rFonts w:ascii="Times New Roman" w:hAnsi="Times New Roman" w:cs="Times New Roman"/>
        </w:rPr>
      </w:pPr>
    </w:p>
    <w:p w14:paraId="2E170662" w14:textId="0A96968A" w:rsidR="004C0FE7" w:rsidRPr="00195C5F" w:rsidRDefault="00E227A2" w:rsidP="00216242">
      <w:pPr>
        <w:pStyle w:val="Naslov1"/>
        <w:numPr>
          <w:ilvl w:val="0"/>
          <w:numId w:val="10"/>
        </w:numPr>
        <w:spacing w:after="163"/>
        <w:jc w:val="left"/>
        <w:rPr>
          <w:rFonts w:ascii="Times New Roman" w:hAnsi="Times New Roman" w:cs="Times New Roman"/>
          <w:sz w:val="22"/>
        </w:rPr>
      </w:pPr>
      <w:r w:rsidRPr="00195C5F">
        <w:rPr>
          <w:rFonts w:ascii="Times New Roman" w:hAnsi="Times New Roman" w:cs="Times New Roman"/>
          <w:sz w:val="22"/>
        </w:rPr>
        <w:t>ODNOS P</w:t>
      </w:r>
      <w:r w:rsidR="00460246" w:rsidRPr="00195C5F">
        <w:rPr>
          <w:rFonts w:ascii="Times New Roman" w:hAnsi="Times New Roman" w:cs="Times New Roman"/>
          <w:sz w:val="22"/>
        </w:rPr>
        <w:t>R</w:t>
      </w:r>
      <w:r w:rsidRPr="00195C5F">
        <w:rPr>
          <w:rFonts w:ascii="Times New Roman" w:hAnsi="Times New Roman" w:cs="Times New Roman"/>
          <w:sz w:val="22"/>
        </w:rPr>
        <w:t xml:space="preserve">EMA IMOVINI </w:t>
      </w:r>
    </w:p>
    <w:p w14:paraId="445C9AAB" w14:textId="3A2B3B1A" w:rsidR="004C0FE7" w:rsidRPr="00195C5F" w:rsidRDefault="00216242">
      <w:pPr>
        <w:spacing w:after="220" w:line="259" w:lineRule="auto"/>
        <w:ind w:left="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27. </w:t>
      </w:r>
    </w:p>
    <w:p w14:paraId="2FA66D63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Roditelji ili skrbnici i  djelatnici vrtića dužni su čuvati imovinu vrtića pažnjom dobrog domaćina. </w:t>
      </w:r>
    </w:p>
    <w:p w14:paraId="1EBF2B96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koji ne čuva imovinu vrtića krši kućni red. </w:t>
      </w:r>
    </w:p>
    <w:p w14:paraId="26F7CAF2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Za štetu učinjenu na imovini Vrtića djelatnik odgovara prema odredbama Pravilnika o stegovnoj odgovornosti i Pravilniku o radu.  </w:t>
      </w:r>
    </w:p>
    <w:p w14:paraId="0B317B43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Za štetu koju roditelj ili skrbnik učini na imovini Vrtića dužan je nadoknaditi štetu. </w:t>
      </w:r>
    </w:p>
    <w:p w14:paraId="0452688C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Visinu štete utvrđuje komisija za štetu. </w:t>
      </w:r>
    </w:p>
    <w:p w14:paraId="688186F8" w14:textId="77777777" w:rsidR="004C0FE7" w:rsidRPr="00195C5F" w:rsidRDefault="00E227A2" w:rsidP="00195C5F">
      <w:pPr>
        <w:ind w:left="370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Komisiju imenuje ravnatelj na početku godine. Komisija ima tri člana. Visina štete utvrđuje se u visini cijene koštanja oštećene imovine, odnosno na temelju procjene visine štete, ako komisija ne može utvrditi cijenu koštanja oštećene imovine. </w:t>
      </w:r>
    </w:p>
    <w:p w14:paraId="4C23B634" w14:textId="605F8249" w:rsidR="004C0FE7" w:rsidRPr="00195C5F" w:rsidRDefault="00216242">
      <w:pPr>
        <w:spacing w:after="218" w:line="259" w:lineRule="auto"/>
        <w:ind w:left="36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28. </w:t>
      </w:r>
    </w:p>
    <w:p w14:paraId="117D1DD5" w14:textId="4B161D02" w:rsidR="005F3421" w:rsidRPr="00195C5F" w:rsidRDefault="00E227A2" w:rsidP="00216242">
      <w:pPr>
        <w:ind w:left="370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 i skrbnik dužan je iznos štete uplatiti Vrtiću u roku od 8 dana od dana donošenja odluke o učinjenoj šteti i visini štete. </w:t>
      </w:r>
    </w:p>
    <w:p w14:paraId="7237484B" w14:textId="08C24FCA" w:rsidR="004C0FE7" w:rsidRPr="00195C5F" w:rsidRDefault="00216242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29. </w:t>
      </w:r>
    </w:p>
    <w:p w14:paraId="4DDD48D3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lastRenderedPageBreak/>
        <w:t xml:space="preserve">Djelatnici Vrtića, bez prethodnog odobrenja ravnatelja, ne mogu imovinu Vrtića iznositi iz Vrtića i rabiti u privatne svrhe. </w:t>
      </w:r>
    </w:p>
    <w:p w14:paraId="3D3FAFED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Vrtića koji postupi suprotno st. 1. ovog članka čini težu povredu kućnog reda. </w:t>
      </w:r>
    </w:p>
    <w:p w14:paraId="4F4CF8CE" w14:textId="5389ECD8" w:rsidR="004C0FE7" w:rsidRPr="00195C5F" w:rsidRDefault="00216242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>.</w:t>
      </w:r>
      <w:r w:rsidR="00E227A2" w:rsidRPr="00195C5F">
        <w:rPr>
          <w:rFonts w:ascii="Times New Roman" w:hAnsi="Times New Roman" w:cs="Times New Roman"/>
        </w:rPr>
        <w:t xml:space="preserve"> </w:t>
      </w:r>
    </w:p>
    <w:p w14:paraId="56F1CB47" w14:textId="77777777" w:rsidR="004C0FE7" w:rsidRPr="00195C5F" w:rsidRDefault="00E227A2">
      <w:pPr>
        <w:spacing w:after="243"/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U građevinu, prostorije i prostore Vrtića zabranjeno je: </w:t>
      </w:r>
    </w:p>
    <w:p w14:paraId="151057D5" w14:textId="77777777" w:rsidR="004C0FE7" w:rsidRPr="00195C5F" w:rsidRDefault="00E227A2">
      <w:pPr>
        <w:ind w:left="370" w:right="1827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-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>Unositi sredstva, uređaje i opremu koja može izazvati požar i eksploziju, -</w:t>
      </w:r>
      <w:r w:rsidRPr="00195C5F">
        <w:rPr>
          <w:rFonts w:ascii="Times New Roman" w:eastAsia="Arial" w:hAnsi="Times New Roman" w:cs="Times New Roman"/>
        </w:rPr>
        <w:t xml:space="preserve"> </w:t>
      </w:r>
      <w:r w:rsidRPr="00195C5F">
        <w:rPr>
          <w:rFonts w:ascii="Times New Roman" w:eastAsia="Arial" w:hAnsi="Times New Roman" w:cs="Times New Roman"/>
        </w:rPr>
        <w:tab/>
      </w:r>
      <w:r w:rsidRPr="00195C5F">
        <w:rPr>
          <w:rFonts w:ascii="Times New Roman" w:hAnsi="Times New Roman" w:cs="Times New Roman"/>
        </w:rPr>
        <w:t xml:space="preserve">Unositi alkohol i drogu. </w:t>
      </w:r>
    </w:p>
    <w:p w14:paraId="2F065594" w14:textId="1C146782" w:rsidR="004C0FE7" w:rsidRPr="00195C5F" w:rsidRDefault="00216242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</w:t>
      </w:r>
      <w:r w:rsidR="005F3421" w:rsidRPr="00195C5F">
        <w:rPr>
          <w:rFonts w:ascii="Times New Roman" w:hAnsi="Times New Roman" w:cs="Times New Roman"/>
        </w:rPr>
        <w:t>31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210DE862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Građevina i prostorije Vrtića moraju biti zaključane u vremenu kada se u Vrtiću ne radi. </w:t>
      </w:r>
    </w:p>
    <w:p w14:paraId="37417217" w14:textId="702BF789" w:rsidR="00216242" w:rsidRDefault="00E227A2" w:rsidP="0021624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 zaključavanju i otključavanju građevine i prostorija Vrtića te o čuvanju ključeva srbe djelatnici. </w:t>
      </w:r>
    </w:p>
    <w:p w14:paraId="4B07EE05" w14:textId="68ABDA97" w:rsidR="004C0FE7" w:rsidRPr="00216242" w:rsidRDefault="00E227A2" w:rsidP="00216242">
      <w:pPr>
        <w:pStyle w:val="Odlomakpopisa"/>
        <w:numPr>
          <w:ilvl w:val="0"/>
          <w:numId w:val="10"/>
        </w:numPr>
        <w:spacing w:after="321" w:line="259" w:lineRule="auto"/>
        <w:rPr>
          <w:rFonts w:ascii="Times New Roman" w:hAnsi="Times New Roman" w:cs="Times New Roman"/>
          <w:b/>
          <w:bCs/>
        </w:rPr>
      </w:pPr>
      <w:r w:rsidRPr="00216242">
        <w:rPr>
          <w:rFonts w:ascii="Times New Roman" w:hAnsi="Times New Roman" w:cs="Times New Roman"/>
          <w:b/>
          <w:bCs/>
        </w:rPr>
        <w:t xml:space="preserve">KRŠENJE KUĆNOG REDA </w:t>
      </w:r>
    </w:p>
    <w:p w14:paraId="0A430C23" w14:textId="33CA6866" w:rsidR="004C0FE7" w:rsidRPr="00195C5F" w:rsidRDefault="00216242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</w:t>
      </w:r>
      <w:r w:rsidR="005F3421" w:rsidRPr="00195C5F">
        <w:rPr>
          <w:rFonts w:ascii="Times New Roman" w:hAnsi="Times New Roman" w:cs="Times New Roman"/>
        </w:rPr>
        <w:t>32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493557C8" w14:textId="77777777" w:rsidR="004C0FE7" w:rsidRPr="00195C5F" w:rsidRDefault="00E227A2" w:rsidP="00195C5F">
      <w:pPr>
        <w:ind w:left="370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Vrtića odgovara za kršenje kućnog reda prema odredbama Pravilnika o stegovnoj odgovornosti. </w:t>
      </w:r>
    </w:p>
    <w:p w14:paraId="1E756EEC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Djelatnik krši kućni red ako ne izvršava dužnosti i obveze utvrđene ovim Pravilnikom. </w:t>
      </w:r>
    </w:p>
    <w:p w14:paraId="1A2D105B" w14:textId="61C439C1" w:rsidR="004C0FE7" w:rsidRPr="00195C5F" w:rsidRDefault="00216242" w:rsidP="00385C46">
      <w:pPr>
        <w:ind w:left="3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F3421" w:rsidRPr="00195C5F">
        <w:rPr>
          <w:rFonts w:ascii="Times New Roman" w:hAnsi="Times New Roman" w:cs="Times New Roman"/>
        </w:rPr>
        <w:t>33</w:t>
      </w:r>
      <w:r w:rsidR="00E227A2" w:rsidRPr="00195C5F">
        <w:rPr>
          <w:rFonts w:ascii="Times New Roman" w:hAnsi="Times New Roman" w:cs="Times New Roman"/>
        </w:rPr>
        <w:t>.</w:t>
      </w:r>
    </w:p>
    <w:p w14:paraId="48553574" w14:textId="07F07D35" w:rsidR="005172B0" w:rsidRPr="00195C5F" w:rsidRDefault="00E227A2" w:rsidP="00195C5F">
      <w:pPr>
        <w:ind w:left="-142"/>
        <w:jc w:val="both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Roditelj i skrbnik djeteta krši kućni red ako ne izvršava dužnosti i obveze utvrđene ovim Pravilnikom. </w:t>
      </w:r>
    </w:p>
    <w:p w14:paraId="0F043AA0" w14:textId="7C686440" w:rsidR="005172B0" w:rsidRPr="00195C5F" w:rsidRDefault="00E227A2" w:rsidP="00216242">
      <w:pPr>
        <w:spacing w:after="312"/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Ravnatelj Vrtića opomenut će roditelja i skrbnika djeteta koji krši kućni red. </w:t>
      </w:r>
    </w:p>
    <w:p w14:paraId="1290C865" w14:textId="709417F7" w:rsidR="004C0FE7" w:rsidRPr="00195C5F" w:rsidRDefault="00E227A2" w:rsidP="00216242">
      <w:pPr>
        <w:pStyle w:val="Naslov1"/>
        <w:numPr>
          <w:ilvl w:val="0"/>
          <w:numId w:val="10"/>
        </w:numPr>
        <w:spacing w:after="165"/>
        <w:jc w:val="left"/>
        <w:rPr>
          <w:rFonts w:ascii="Times New Roman" w:hAnsi="Times New Roman" w:cs="Times New Roman"/>
          <w:sz w:val="22"/>
        </w:rPr>
      </w:pPr>
      <w:r w:rsidRPr="00195C5F">
        <w:rPr>
          <w:rFonts w:ascii="Times New Roman" w:hAnsi="Times New Roman" w:cs="Times New Roman"/>
          <w:sz w:val="22"/>
        </w:rPr>
        <w:t xml:space="preserve">PRIJELAZNE I ZAVRŠNE ODREDBE </w:t>
      </w:r>
    </w:p>
    <w:p w14:paraId="57648ECD" w14:textId="24962466" w:rsidR="004C0FE7" w:rsidRPr="00195C5F" w:rsidRDefault="00216242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</w:t>
      </w:r>
      <w:r w:rsidR="005F3421" w:rsidRPr="00195C5F">
        <w:rPr>
          <w:rFonts w:ascii="Times New Roman" w:hAnsi="Times New Roman" w:cs="Times New Roman"/>
        </w:rPr>
        <w:t>34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47C72C95" w14:textId="77777777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Ovaj Pravilnik usvojen je kada ga prihvati Upravno vijeće većinom glasova prisutnih članova. Izmjene i dopune Pravilnika vrše se po postupku utvrđenom za njegovo donošenje. </w:t>
      </w:r>
    </w:p>
    <w:p w14:paraId="0A7D60B9" w14:textId="0A3B594F" w:rsidR="004C0FE7" w:rsidRPr="00195C5F" w:rsidRDefault="00216242" w:rsidP="00385C46">
      <w:pPr>
        <w:spacing w:after="220" w:line="259" w:lineRule="auto"/>
        <w:ind w:left="379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E227A2" w:rsidRPr="00195C5F">
        <w:rPr>
          <w:rFonts w:ascii="Times New Roman" w:hAnsi="Times New Roman" w:cs="Times New Roman"/>
        </w:rPr>
        <w:t xml:space="preserve"> 3</w:t>
      </w:r>
      <w:r w:rsidR="005F3421" w:rsidRPr="00195C5F">
        <w:rPr>
          <w:rFonts w:ascii="Times New Roman" w:hAnsi="Times New Roman" w:cs="Times New Roman"/>
        </w:rPr>
        <w:t>5</w:t>
      </w:r>
      <w:r w:rsidR="00E227A2" w:rsidRPr="00195C5F">
        <w:rPr>
          <w:rFonts w:ascii="Times New Roman" w:hAnsi="Times New Roman" w:cs="Times New Roman"/>
        </w:rPr>
        <w:t xml:space="preserve">. </w:t>
      </w:r>
    </w:p>
    <w:p w14:paraId="06F45C1F" w14:textId="2622A4C8" w:rsidR="004C0FE7" w:rsidRPr="00195C5F" w:rsidRDefault="00E227A2">
      <w:pPr>
        <w:ind w:left="370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>Pravilnik o kućnom redu stupa na snagu osmog dana od dana objave na oglasnoj ploč</w:t>
      </w:r>
      <w:r w:rsidR="00385C46" w:rsidRPr="00195C5F">
        <w:rPr>
          <w:rFonts w:ascii="Times New Roman" w:hAnsi="Times New Roman" w:cs="Times New Roman"/>
        </w:rPr>
        <w:t>i</w:t>
      </w:r>
      <w:r w:rsidRPr="00195C5F">
        <w:rPr>
          <w:rFonts w:ascii="Times New Roman" w:hAnsi="Times New Roman" w:cs="Times New Roman"/>
        </w:rPr>
        <w:t xml:space="preserve"> Vrtića. </w:t>
      </w:r>
    </w:p>
    <w:p w14:paraId="677ECC9A" w14:textId="3049B51D" w:rsidR="004C0FE7" w:rsidRPr="00216242" w:rsidRDefault="00E227A2">
      <w:pPr>
        <w:spacing w:after="218" w:line="259" w:lineRule="auto"/>
        <w:ind w:left="360" w:firstLine="0"/>
        <w:rPr>
          <w:rFonts w:ascii="Times New Roman" w:hAnsi="Times New Roman" w:cs="Times New Roman"/>
          <w:b/>
          <w:bCs/>
        </w:rPr>
      </w:pPr>
      <w:r w:rsidRPr="00195C5F">
        <w:rPr>
          <w:rFonts w:ascii="Times New Roman" w:hAnsi="Times New Roman" w:cs="Times New Roman"/>
        </w:rPr>
        <w:t xml:space="preserve"> </w:t>
      </w:r>
    </w:p>
    <w:p w14:paraId="436EA095" w14:textId="5EF28BF9" w:rsidR="004C0FE7" w:rsidRPr="00216242" w:rsidRDefault="00E227A2" w:rsidP="00385C46">
      <w:pPr>
        <w:ind w:left="355" w:right="701"/>
        <w:jc w:val="right"/>
        <w:rPr>
          <w:rFonts w:ascii="Times New Roman" w:hAnsi="Times New Roman" w:cs="Times New Roman"/>
          <w:b/>
          <w:bCs/>
        </w:rPr>
      </w:pPr>
      <w:r w:rsidRPr="00216242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216242" w:rsidRPr="00216242">
        <w:rPr>
          <w:rFonts w:ascii="Times New Roman" w:hAnsi="Times New Roman" w:cs="Times New Roman"/>
          <w:b/>
          <w:bCs/>
        </w:rPr>
        <w:t xml:space="preserve">PREDSJEDNIK UPRAVNOG VIJEĆA: </w:t>
      </w:r>
    </w:p>
    <w:p w14:paraId="2D9A5528" w14:textId="64283B8C" w:rsidR="004C0FE7" w:rsidRPr="00216242" w:rsidRDefault="00E227A2" w:rsidP="00195C5F">
      <w:pPr>
        <w:ind w:left="370"/>
        <w:rPr>
          <w:rFonts w:ascii="Times New Roman" w:hAnsi="Times New Roman" w:cs="Times New Roman"/>
          <w:b/>
          <w:bCs/>
        </w:rPr>
      </w:pPr>
      <w:r w:rsidRPr="0021624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</w:t>
      </w:r>
      <w:r w:rsidR="00195C5F" w:rsidRPr="00216242">
        <w:rPr>
          <w:rFonts w:ascii="Times New Roman" w:hAnsi="Times New Roman" w:cs="Times New Roman"/>
          <w:b/>
          <w:bCs/>
        </w:rPr>
        <w:t xml:space="preserve"> </w:t>
      </w:r>
      <w:r w:rsidR="001B61CB" w:rsidRPr="00216242">
        <w:rPr>
          <w:rFonts w:ascii="Times New Roman" w:hAnsi="Times New Roman" w:cs="Times New Roman"/>
          <w:b/>
          <w:bCs/>
        </w:rPr>
        <w:t>Anita Matešić Štajcer</w:t>
      </w:r>
    </w:p>
    <w:p w14:paraId="6F87A063" w14:textId="5F03A7E4" w:rsidR="001B61CB" w:rsidRPr="00195C5F" w:rsidRDefault="00E227A2">
      <w:pPr>
        <w:ind w:left="355"/>
        <w:rPr>
          <w:rFonts w:ascii="Times New Roman" w:hAnsi="Times New Roman" w:cs="Times New Roman"/>
        </w:rPr>
      </w:pPr>
      <w:r w:rsidRPr="00195C5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4193380F" w14:textId="099C261E" w:rsidR="004C0FE7" w:rsidRPr="00216242" w:rsidRDefault="00216242" w:rsidP="00216242">
      <w:pPr>
        <w:ind w:left="355" w:right="211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227A2" w:rsidRPr="00216242">
        <w:rPr>
          <w:rFonts w:ascii="Times New Roman" w:hAnsi="Times New Roman" w:cs="Times New Roman"/>
          <w:b/>
          <w:bCs/>
        </w:rPr>
        <w:t xml:space="preserve">  </w:t>
      </w:r>
      <w:r w:rsidRPr="00216242">
        <w:rPr>
          <w:rFonts w:ascii="Times New Roman" w:hAnsi="Times New Roman" w:cs="Times New Roman"/>
          <w:b/>
          <w:bCs/>
        </w:rPr>
        <w:t>RAVNATELJICA:</w:t>
      </w:r>
      <w:r w:rsidR="00E227A2" w:rsidRPr="00216242">
        <w:rPr>
          <w:rFonts w:ascii="Times New Roman" w:hAnsi="Times New Roman" w:cs="Times New Roman"/>
          <w:b/>
          <w:bCs/>
        </w:rPr>
        <w:t xml:space="preserve"> </w:t>
      </w:r>
    </w:p>
    <w:p w14:paraId="4B36A289" w14:textId="436C914E" w:rsidR="004C0FE7" w:rsidRPr="00216242" w:rsidRDefault="00195C5F" w:rsidP="00216242">
      <w:pPr>
        <w:ind w:left="355" w:right="843"/>
        <w:jc w:val="center"/>
        <w:rPr>
          <w:rFonts w:ascii="Times New Roman" w:hAnsi="Times New Roman" w:cs="Times New Roman"/>
          <w:b/>
          <w:bCs/>
        </w:rPr>
      </w:pPr>
      <w:r w:rsidRPr="0021624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1B61CB" w:rsidRPr="00216242">
        <w:rPr>
          <w:rFonts w:ascii="Times New Roman" w:hAnsi="Times New Roman" w:cs="Times New Roman"/>
          <w:b/>
          <w:bCs/>
        </w:rPr>
        <w:t>Mirjana Klemenić Guštin</w:t>
      </w:r>
    </w:p>
    <w:sectPr w:rsidR="004C0FE7" w:rsidRPr="00216242" w:rsidSect="00195C5F">
      <w:headerReference w:type="even" r:id="rId8"/>
      <w:headerReference w:type="default" r:id="rId9"/>
      <w:footerReference w:type="default" r:id="rId10"/>
      <w:headerReference w:type="first" r:id="rId11"/>
      <w:pgSz w:w="11908" w:h="16836"/>
      <w:pgMar w:top="1459" w:right="709" w:bottom="1417" w:left="993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40D2" w14:textId="77777777" w:rsidR="00793765" w:rsidRDefault="00793765">
      <w:pPr>
        <w:spacing w:after="0" w:line="240" w:lineRule="auto"/>
      </w:pPr>
      <w:r>
        <w:separator/>
      </w:r>
    </w:p>
  </w:endnote>
  <w:endnote w:type="continuationSeparator" w:id="0">
    <w:p w14:paraId="257E4D5C" w14:textId="77777777" w:rsidR="00793765" w:rsidRDefault="0079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438644"/>
      <w:docPartObj>
        <w:docPartGallery w:val="Page Numbers (Bottom of Page)"/>
        <w:docPartUnique/>
      </w:docPartObj>
    </w:sdtPr>
    <w:sdtContent>
      <w:p w14:paraId="64C7D7CB" w14:textId="7BE6F333" w:rsidR="00216242" w:rsidRDefault="00216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6B3E9" w14:textId="77777777" w:rsidR="00216242" w:rsidRDefault="00216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8C07" w14:textId="77777777" w:rsidR="00793765" w:rsidRDefault="00793765">
      <w:pPr>
        <w:spacing w:after="0" w:line="240" w:lineRule="auto"/>
      </w:pPr>
      <w:r>
        <w:separator/>
      </w:r>
    </w:p>
  </w:footnote>
  <w:footnote w:type="continuationSeparator" w:id="0">
    <w:p w14:paraId="52401F8A" w14:textId="77777777" w:rsidR="00793765" w:rsidRDefault="0079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AB2C" w14:textId="77777777" w:rsidR="004C0FE7" w:rsidRDefault="00E227A2">
    <w:pPr>
      <w:spacing w:after="0" w:line="259" w:lineRule="auto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42879B" w14:textId="77777777" w:rsidR="004C0FE7" w:rsidRDefault="00E227A2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CCD" w14:textId="397F33B9" w:rsidR="004C0FE7" w:rsidRDefault="004C0FE7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7260" w14:textId="77777777" w:rsidR="004C0FE7" w:rsidRDefault="00E227A2">
    <w:pPr>
      <w:spacing w:after="0" w:line="259" w:lineRule="auto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EA8AEB" w14:textId="77777777" w:rsidR="004C0FE7" w:rsidRDefault="00E227A2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8"/>
    <w:multiLevelType w:val="hybridMultilevel"/>
    <w:tmpl w:val="716A61D6"/>
    <w:lvl w:ilvl="0" w:tplc="AB52D29E">
      <w:start w:val="3"/>
      <w:numFmt w:val="upperRoman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C86A7E">
      <w:start w:val="1"/>
      <w:numFmt w:val="lowerLetter"/>
      <w:lvlText w:val="%2"/>
      <w:lvlJc w:val="left"/>
      <w:pPr>
        <w:ind w:left="3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0BF36">
      <w:start w:val="1"/>
      <w:numFmt w:val="lowerRoman"/>
      <w:lvlText w:val="%3"/>
      <w:lvlJc w:val="left"/>
      <w:pPr>
        <w:ind w:left="4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7EEF28">
      <w:start w:val="1"/>
      <w:numFmt w:val="decimal"/>
      <w:lvlText w:val="%4"/>
      <w:lvlJc w:val="left"/>
      <w:pPr>
        <w:ind w:left="5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E831CA">
      <w:start w:val="1"/>
      <w:numFmt w:val="lowerLetter"/>
      <w:lvlText w:val="%5"/>
      <w:lvlJc w:val="left"/>
      <w:pPr>
        <w:ind w:left="5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0F906">
      <w:start w:val="1"/>
      <w:numFmt w:val="lowerRoman"/>
      <w:lvlText w:val="%6"/>
      <w:lvlJc w:val="left"/>
      <w:pPr>
        <w:ind w:left="6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808D0">
      <w:start w:val="1"/>
      <w:numFmt w:val="decimal"/>
      <w:lvlText w:val="%7"/>
      <w:lvlJc w:val="left"/>
      <w:pPr>
        <w:ind w:left="7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525A">
      <w:start w:val="1"/>
      <w:numFmt w:val="lowerLetter"/>
      <w:lvlText w:val="%8"/>
      <w:lvlJc w:val="left"/>
      <w:pPr>
        <w:ind w:left="7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49B74">
      <w:start w:val="1"/>
      <w:numFmt w:val="lowerRoman"/>
      <w:lvlText w:val="%9"/>
      <w:lvlJc w:val="left"/>
      <w:pPr>
        <w:ind w:left="8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B41F6"/>
    <w:multiLevelType w:val="hybridMultilevel"/>
    <w:tmpl w:val="96D02A62"/>
    <w:lvl w:ilvl="0" w:tplc="371A4DF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2C81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3C2D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22F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FE2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0422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AB6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24CB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8C7A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D5E81"/>
    <w:multiLevelType w:val="hybridMultilevel"/>
    <w:tmpl w:val="943061C0"/>
    <w:lvl w:ilvl="0" w:tplc="6C78BB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503E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82D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0E6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4DA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E0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44F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8BA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42E8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26250C"/>
    <w:multiLevelType w:val="hybridMultilevel"/>
    <w:tmpl w:val="070A58D4"/>
    <w:lvl w:ilvl="0" w:tplc="3ECC79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222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807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9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CBC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EE6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6ECA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5A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43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E5742"/>
    <w:multiLevelType w:val="hybridMultilevel"/>
    <w:tmpl w:val="ADEA6B5E"/>
    <w:lvl w:ilvl="0" w:tplc="627A5A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0D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26B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E15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CDF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6E6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0D8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C5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C60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322CC"/>
    <w:multiLevelType w:val="hybridMultilevel"/>
    <w:tmpl w:val="40EE5428"/>
    <w:lvl w:ilvl="0" w:tplc="DB803E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6B5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42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209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C9E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0E54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E7B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060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A9B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0C494D"/>
    <w:multiLevelType w:val="hybridMultilevel"/>
    <w:tmpl w:val="B9F2332E"/>
    <w:lvl w:ilvl="0" w:tplc="BD4229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86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6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AC1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2DC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F2CA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860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69E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63D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46C66"/>
    <w:multiLevelType w:val="hybridMultilevel"/>
    <w:tmpl w:val="ACD6FAFA"/>
    <w:lvl w:ilvl="0" w:tplc="D5E8E60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03A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EC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816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36E7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CEE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602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4A2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20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81105A"/>
    <w:multiLevelType w:val="hybridMultilevel"/>
    <w:tmpl w:val="A66AD1DE"/>
    <w:lvl w:ilvl="0" w:tplc="2C90EF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95187"/>
    <w:multiLevelType w:val="hybridMultilevel"/>
    <w:tmpl w:val="F49CAFBA"/>
    <w:lvl w:ilvl="0" w:tplc="133C598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CFE3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DA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8DD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A64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7A9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65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8DE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804F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E7"/>
    <w:rsid w:val="00017E52"/>
    <w:rsid w:val="000D4A01"/>
    <w:rsid w:val="001916A6"/>
    <w:rsid w:val="00195C5F"/>
    <w:rsid w:val="001A79F3"/>
    <w:rsid w:val="001B61CB"/>
    <w:rsid w:val="00216242"/>
    <w:rsid w:val="00301261"/>
    <w:rsid w:val="00385C46"/>
    <w:rsid w:val="00445280"/>
    <w:rsid w:val="00460246"/>
    <w:rsid w:val="004A224A"/>
    <w:rsid w:val="004C0FE7"/>
    <w:rsid w:val="005172B0"/>
    <w:rsid w:val="005F3421"/>
    <w:rsid w:val="00612FDC"/>
    <w:rsid w:val="00793765"/>
    <w:rsid w:val="009B722B"/>
    <w:rsid w:val="00A26C75"/>
    <w:rsid w:val="00B219C3"/>
    <w:rsid w:val="00CE3CDF"/>
    <w:rsid w:val="00D46340"/>
    <w:rsid w:val="00E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ACF2"/>
  <w15:docId w15:val="{FF3FCACA-43C6-4482-B595-E7F41B6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9"/>
      </w:numPr>
      <w:spacing w:after="167"/>
      <w:ind w:left="37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  <w:style w:type="paragraph" w:styleId="Podnoje">
    <w:name w:val="footer"/>
    <w:basedOn w:val="Normal"/>
    <w:link w:val="PodnojeChar"/>
    <w:uiPriority w:val="99"/>
    <w:unhideWhenUsed/>
    <w:rsid w:val="0021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6242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216242"/>
    <w:pPr>
      <w:ind w:left="720"/>
      <w:contextualSpacing/>
    </w:pPr>
  </w:style>
  <w:style w:type="paragraph" w:styleId="Bezproreda">
    <w:name w:val="No Spacing"/>
    <w:uiPriority w:val="1"/>
    <w:qFormat/>
    <w:rsid w:val="00216242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cp:lastPrinted>2022-02-15T08:29:00Z</cp:lastPrinted>
  <dcterms:created xsi:type="dcterms:W3CDTF">2022-02-07T12:21:00Z</dcterms:created>
  <dcterms:modified xsi:type="dcterms:W3CDTF">2022-02-15T08:29:00Z</dcterms:modified>
</cp:coreProperties>
</file>