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49F" w14:textId="28343510" w:rsidR="00615C7E" w:rsidRPr="00615C7E" w:rsidRDefault="00615C7E" w:rsidP="00615C7E">
      <w:pPr>
        <w:spacing w:after="0" w:line="240" w:lineRule="auto"/>
        <w:rPr>
          <w:rFonts w:ascii="Times New Roman" w:eastAsia="Times New Roman" w:hAnsi="Times New Roman"/>
          <w:sz w:val="20"/>
          <w:szCs w:val="20"/>
          <w:lang w:eastAsia="hr-HR"/>
        </w:rPr>
      </w:pPr>
      <w:bookmarkStart w:id="0" w:name="_Hlk113961137"/>
      <w:r w:rsidRPr="00615C7E">
        <w:rPr>
          <w:rFonts w:ascii="Times New Roman" w:eastAsia="Times New Roman" w:hAnsi="Times New Roman"/>
          <w:sz w:val="20"/>
          <w:szCs w:val="20"/>
          <w:lang w:eastAsia="hr-HR"/>
        </w:rPr>
        <w:t xml:space="preserve">              </w:t>
      </w:r>
      <w:r w:rsidR="000D2986" w:rsidRPr="00615C7E">
        <w:rPr>
          <w:rFonts w:ascii="Times New Roman" w:eastAsia="Times New Roman" w:hAnsi="Times New Roman"/>
          <w:noProof/>
          <w:sz w:val="20"/>
          <w:szCs w:val="20"/>
          <w:lang w:eastAsia="hr-HR"/>
        </w:rPr>
        <w:drawing>
          <wp:inline distT="0" distB="0" distL="0" distR="0" wp14:anchorId="34205EED" wp14:editId="110281A4">
            <wp:extent cx="390525" cy="447675"/>
            <wp:effectExtent l="0" t="0" r="0" b="0"/>
            <wp:docPr id="3"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46CAE130" w14:textId="77777777" w:rsidR="00615C7E" w:rsidRPr="00615C7E" w:rsidRDefault="00615C7E" w:rsidP="00615C7E">
      <w:pPr>
        <w:keepNext/>
        <w:spacing w:after="0" w:line="240" w:lineRule="auto"/>
        <w:outlineLvl w:val="0"/>
        <w:rPr>
          <w:rFonts w:ascii="Times New Roman" w:eastAsia="Times New Roman" w:hAnsi="Times New Roman"/>
          <w:b/>
          <w:bCs/>
          <w:sz w:val="20"/>
          <w:szCs w:val="20"/>
          <w:lang w:eastAsia="hr-HR"/>
        </w:rPr>
      </w:pPr>
      <w:r w:rsidRPr="00615C7E">
        <w:rPr>
          <w:rFonts w:ascii="Times New Roman" w:eastAsia="Times New Roman" w:hAnsi="Times New Roman"/>
          <w:b/>
          <w:bCs/>
          <w:sz w:val="20"/>
          <w:szCs w:val="20"/>
          <w:lang w:eastAsia="hr-HR"/>
        </w:rPr>
        <w:t>REPUBLIKA HRVATSKA</w:t>
      </w:r>
    </w:p>
    <w:p w14:paraId="702DB7B7" w14:textId="4B3D2854" w:rsidR="00615C7E" w:rsidRPr="00615C7E" w:rsidRDefault="00615C7E" w:rsidP="00615C7E">
      <w:pPr>
        <w:spacing w:after="0" w:line="240" w:lineRule="auto"/>
        <w:rPr>
          <w:rFonts w:ascii="Times New Roman" w:eastAsia="Times New Roman" w:hAnsi="Times New Roman"/>
          <w:b/>
          <w:bCs/>
          <w:sz w:val="20"/>
          <w:szCs w:val="20"/>
          <w:lang w:eastAsia="hr-HR"/>
        </w:rPr>
      </w:pPr>
      <w:r w:rsidRPr="00615C7E">
        <w:rPr>
          <w:rFonts w:ascii="Times New Roman" w:eastAsia="Times New Roman" w:hAnsi="Times New Roman"/>
          <w:b/>
          <w:bCs/>
          <w:sz w:val="20"/>
          <w:szCs w:val="20"/>
          <w:lang w:eastAsia="hr-HR"/>
        </w:rPr>
        <w:t>KARLOVAČKA ŽUPANIJA</w:t>
      </w:r>
    </w:p>
    <w:p w14:paraId="24EDDA0C" w14:textId="0440F5A9" w:rsidR="00615C7E" w:rsidRPr="00615C7E" w:rsidRDefault="00725238" w:rsidP="00615C7E">
      <w:pPr>
        <w:spacing w:after="0" w:line="240" w:lineRule="auto"/>
        <w:rPr>
          <w:rFonts w:ascii="Times New Roman" w:eastAsia="Times New Roman" w:hAnsi="Times New Roman"/>
          <w:b/>
          <w:bCs/>
          <w:sz w:val="20"/>
          <w:szCs w:val="20"/>
          <w:lang w:eastAsia="hr-HR"/>
        </w:rPr>
      </w:pPr>
      <w:r w:rsidRPr="00615C7E">
        <w:rPr>
          <w:rFonts w:ascii="Times New Roman" w:eastAsia="Times New Roman" w:hAnsi="Times New Roman"/>
          <w:noProof/>
          <w:sz w:val="20"/>
          <w:szCs w:val="20"/>
          <w:lang w:eastAsia="hr-HR"/>
        </w:rPr>
        <w:drawing>
          <wp:anchor distT="0" distB="0" distL="114300" distR="114300" simplePos="0" relativeHeight="251658240" behindDoc="1" locked="0" layoutInCell="1" allowOverlap="1" wp14:anchorId="58E6825D" wp14:editId="2BE72A48">
            <wp:simplePos x="0" y="0"/>
            <wp:positionH relativeFrom="column">
              <wp:posOffset>26670</wp:posOffset>
            </wp:positionH>
            <wp:positionV relativeFrom="paragraph">
              <wp:posOffset>88265</wp:posOffset>
            </wp:positionV>
            <wp:extent cx="28575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anchor>
        </w:drawing>
      </w:r>
      <w:r w:rsidR="00615C7E" w:rsidRPr="00615C7E">
        <w:rPr>
          <w:rFonts w:ascii="Times New Roman" w:eastAsia="Times New Roman" w:hAnsi="Times New Roman"/>
          <w:b/>
          <w:bCs/>
          <w:sz w:val="20"/>
          <w:szCs w:val="20"/>
          <w:lang w:eastAsia="hr-HR"/>
        </w:rPr>
        <w:t xml:space="preserve">                </w:t>
      </w:r>
    </w:p>
    <w:p w14:paraId="53D2CDDB" w14:textId="302BC420" w:rsidR="00615C7E" w:rsidRPr="00615C7E" w:rsidRDefault="00725238" w:rsidP="00615C7E">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00615C7E" w:rsidRPr="00615C7E">
        <w:rPr>
          <w:rFonts w:ascii="Times New Roman" w:eastAsia="Times New Roman" w:hAnsi="Times New Roman"/>
          <w:b/>
          <w:bCs/>
          <w:sz w:val="20"/>
          <w:szCs w:val="20"/>
          <w:lang w:eastAsia="hr-HR"/>
        </w:rPr>
        <w:t>OPĆINA KAMANJE</w:t>
      </w:r>
    </w:p>
    <w:p w14:paraId="5930400C" w14:textId="272E3E23" w:rsidR="00615C7E" w:rsidRPr="00615C7E" w:rsidRDefault="00725238" w:rsidP="00615C7E">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00615C7E" w:rsidRPr="00615C7E">
        <w:rPr>
          <w:rFonts w:ascii="Times New Roman" w:eastAsia="Times New Roman" w:hAnsi="Times New Roman"/>
          <w:b/>
          <w:bCs/>
          <w:sz w:val="20"/>
          <w:szCs w:val="20"/>
          <w:lang w:eastAsia="hr-HR"/>
        </w:rPr>
        <w:t>OPĆINSKO VIJEĆE</w:t>
      </w:r>
    </w:p>
    <w:bookmarkEnd w:id="0"/>
    <w:p w14:paraId="2B15DF02" w14:textId="77777777" w:rsidR="00615C7E" w:rsidRPr="00615C7E" w:rsidRDefault="00615C7E" w:rsidP="00615C7E">
      <w:pPr>
        <w:spacing w:after="0" w:line="240" w:lineRule="auto"/>
        <w:rPr>
          <w:rFonts w:ascii="Times New Roman" w:eastAsia="Times New Roman" w:hAnsi="Times New Roman"/>
          <w:sz w:val="20"/>
          <w:szCs w:val="20"/>
          <w:lang w:eastAsia="hr-HR"/>
        </w:rPr>
      </w:pPr>
    </w:p>
    <w:p w14:paraId="0119109E" w14:textId="77777777" w:rsidR="00615C7E" w:rsidRPr="00615C7E" w:rsidRDefault="00615C7E" w:rsidP="00615C7E">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KLASA: 023-01/2</w:t>
      </w:r>
      <w:r w:rsidR="00E32026">
        <w:rPr>
          <w:rFonts w:ascii="Times New Roman" w:eastAsia="Times New Roman" w:hAnsi="Times New Roman"/>
          <w:sz w:val="20"/>
          <w:szCs w:val="20"/>
          <w:lang w:eastAsia="hr-HR"/>
        </w:rPr>
        <w:t>1</w:t>
      </w:r>
      <w:r w:rsidRPr="00615C7E">
        <w:rPr>
          <w:rFonts w:ascii="Times New Roman" w:eastAsia="Times New Roman" w:hAnsi="Times New Roman"/>
          <w:sz w:val="20"/>
          <w:szCs w:val="20"/>
          <w:lang w:eastAsia="hr-HR"/>
        </w:rPr>
        <w:t>-01/03</w:t>
      </w:r>
    </w:p>
    <w:p w14:paraId="399F3C6A" w14:textId="77777777" w:rsidR="00615C7E" w:rsidRPr="00615C7E" w:rsidRDefault="00615C7E" w:rsidP="00615C7E">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UR.BROJ: 2133</w:t>
      </w:r>
      <w:r w:rsidR="00427DB0">
        <w:rPr>
          <w:rFonts w:ascii="Times New Roman" w:eastAsia="Times New Roman" w:hAnsi="Times New Roman"/>
          <w:sz w:val="20"/>
          <w:szCs w:val="20"/>
          <w:lang w:eastAsia="hr-HR"/>
        </w:rPr>
        <w:t>-18</w:t>
      </w:r>
      <w:r w:rsidRPr="00615C7E">
        <w:rPr>
          <w:rFonts w:ascii="Times New Roman" w:eastAsia="Times New Roman" w:hAnsi="Times New Roman"/>
          <w:sz w:val="20"/>
          <w:szCs w:val="20"/>
          <w:lang w:eastAsia="hr-HR"/>
        </w:rPr>
        <w:t>-01-2</w:t>
      </w:r>
      <w:r w:rsidR="00427DB0">
        <w:rPr>
          <w:rFonts w:ascii="Times New Roman" w:eastAsia="Times New Roman" w:hAnsi="Times New Roman"/>
          <w:sz w:val="20"/>
          <w:szCs w:val="20"/>
          <w:lang w:eastAsia="hr-HR"/>
        </w:rPr>
        <w:t>2</w:t>
      </w:r>
      <w:r w:rsidRPr="00615C7E">
        <w:rPr>
          <w:rFonts w:ascii="Times New Roman" w:eastAsia="Times New Roman" w:hAnsi="Times New Roman"/>
          <w:sz w:val="20"/>
          <w:szCs w:val="20"/>
          <w:lang w:eastAsia="hr-HR"/>
        </w:rPr>
        <w:t>-0</w:t>
      </w:r>
      <w:r w:rsidR="00E32026">
        <w:rPr>
          <w:rFonts w:ascii="Times New Roman" w:eastAsia="Times New Roman" w:hAnsi="Times New Roman"/>
          <w:sz w:val="20"/>
          <w:szCs w:val="20"/>
          <w:lang w:eastAsia="hr-HR"/>
        </w:rPr>
        <w:t>7</w:t>
      </w:r>
    </w:p>
    <w:p w14:paraId="2CDD7F22" w14:textId="77777777" w:rsidR="00615C7E" w:rsidRPr="00615C7E" w:rsidRDefault="00615C7E" w:rsidP="00615C7E">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 xml:space="preserve">U </w:t>
      </w:r>
      <w:proofErr w:type="spellStart"/>
      <w:r w:rsidRPr="00615C7E">
        <w:rPr>
          <w:rFonts w:ascii="Times New Roman" w:eastAsia="Times New Roman" w:hAnsi="Times New Roman"/>
          <w:sz w:val="20"/>
          <w:szCs w:val="20"/>
          <w:lang w:eastAsia="hr-HR"/>
        </w:rPr>
        <w:t>Kamanju</w:t>
      </w:r>
      <w:proofErr w:type="spellEnd"/>
      <w:r w:rsidRPr="00615C7E">
        <w:rPr>
          <w:rFonts w:ascii="Times New Roman" w:eastAsia="Times New Roman" w:hAnsi="Times New Roman"/>
          <w:sz w:val="20"/>
          <w:szCs w:val="20"/>
          <w:lang w:eastAsia="hr-HR"/>
        </w:rPr>
        <w:t xml:space="preserve">, </w:t>
      </w:r>
      <w:r w:rsidR="007541E9">
        <w:rPr>
          <w:rFonts w:ascii="Times New Roman" w:eastAsia="Times New Roman" w:hAnsi="Times New Roman"/>
          <w:sz w:val="20"/>
          <w:szCs w:val="20"/>
          <w:lang w:eastAsia="hr-HR"/>
        </w:rPr>
        <w:t>3</w:t>
      </w:r>
      <w:r w:rsidR="00E32026">
        <w:rPr>
          <w:rFonts w:ascii="Times New Roman" w:eastAsia="Times New Roman" w:hAnsi="Times New Roman"/>
          <w:sz w:val="20"/>
          <w:szCs w:val="20"/>
          <w:lang w:eastAsia="hr-HR"/>
        </w:rPr>
        <w:t>0</w:t>
      </w:r>
      <w:r w:rsidR="007541E9">
        <w:rPr>
          <w:rFonts w:ascii="Times New Roman" w:eastAsia="Times New Roman" w:hAnsi="Times New Roman"/>
          <w:sz w:val="20"/>
          <w:szCs w:val="20"/>
          <w:lang w:eastAsia="hr-HR"/>
        </w:rPr>
        <w:t>.0</w:t>
      </w:r>
      <w:r w:rsidR="00E32026">
        <w:rPr>
          <w:rFonts w:ascii="Times New Roman" w:eastAsia="Times New Roman" w:hAnsi="Times New Roman"/>
          <w:sz w:val="20"/>
          <w:szCs w:val="20"/>
          <w:lang w:eastAsia="hr-HR"/>
        </w:rPr>
        <w:t>8</w:t>
      </w:r>
      <w:r w:rsidR="007541E9">
        <w:rPr>
          <w:rFonts w:ascii="Times New Roman" w:eastAsia="Times New Roman" w:hAnsi="Times New Roman"/>
          <w:sz w:val="20"/>
          <w:szCs w:val="20"/>
          <w:lang w:eastAsia="hr-HR"/>
        </w:rPr>
        <w:t>.2022.</w:t>
      </w:r>
      <w:r w:rsidRPr="00615C7E">
        <w:rPr>
          <w:rFonts w:ascii="Times New Roman" w:eastAsia="Times New Roman" w:hAnsi="Times New Roman"/>
          <w:sz w:val="20"/>
          <w:szCs w:val="20"/>
          <w:lang w:eastAsia="hr-HR"/>
        </w:rPr>
        <w:t xml:space="preserve"> godine</w:t>
      </w:r>
    </w:p>
    <w:p w14:paraId="48630B60" w14:textId="77777777" w:rsidR="00615C7E" w:rsidRPr="00615C7E" w:rsidRDefault="00615C7E" w:rsidP="00615C7E">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p>
    <w:p w14:paraId="1AB83B6B" w14:textId="77777777" w:rsidR="00615C7E" w:rsidRPr="00C772A4" w:rsidRDefault="00615C7E" w:rsidP="00615C7E">
      <w:pPr>
        <w:spacing w:after="0" w:line="240" w:lineRule="auto"/>
        <w:rPr>
          <w:rFonts w:ascii="Times New Roman" w:eastAsia="Times New Roman" w:hAnsi="Times New Roman"/>
          <w:b/>
          <w:lang w:eastAsia="hr-HR"/>
        </w:rPr>
      </w:pPr>
      <w:r w:rsidRPr="00C772A4">
        <w:rPr>
          <w:rFonts w:ascii="Times New Roman" w:eastAsia="Times New Roman" w:hAnsi="Times New Roman"/>
          <w:b/>
          <w:lang w:eastAsia="hr-HR"/>
        </w:rPr>
        <w:t xml:space="preserve">PREDMET: ZAPISNIK SA </w:t>
      </w:r>
      <w:r w:rsidR="00E32026">
        <w:rPr>
          <w:rFonts w:ascii="Times New Roman" w:eastAsia="Times New Roman" w:hAnsi="Times New Roman"/>
          <w:b/>
          <w:lang w:eastAsia="hr-HR"/>
        </w:rPr>
        <w:t>7</w:t>
      </w:r>
      <w:r w:rsidRPr="00C772A4">
        <w:rPr>
          <w:rFonts w:ascii="Times New Roman" w:eastAsia="Times New Roman" w:hAnsi="Times New Roman"/>
          <w:b/>
          <w:lang w:eastAsia="hr-HR"/>
        </w:rPr>
        <w:t>. SJEDNICE OPĆINSKOG VIJEĆA OPĆINE KAMANJE</w:t>
      </w:r>
    </w:p>
    <w:p w14:paraId="28CC2DAC" w14:textId="77777777" w:rsidR="00615C7E" w:rsidRPr="00C772A4" w:rsidRDefault="00615C7E" w:rsidP="00615C7E">
      <w:pPr>
        <w:spacing w:after="0" w:line="240" w:lineRule="auto"/>
        <w:rPr>
          <w:rFonts w:ascii="Times New Roman" w:eastAsia="Times New Roman" w:hAnsi="Times New Roman"/>
          <w:lang w:eastAsia="hr-HR"/>
        </w:rPr>
      </w:pPr>
    </w:p>
    <w:p w14:paraId="3C00E2FF" w14:textId="77777777" w:rsidR="00C772A4" w:rsidRPr="00650131" w:rsidRDefault="00C772A4"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Sjednica je započela u 19:00 sati u prostorima vijećnice Općine Kamanje.</w:t>
      </w:r>
    </w:p>
    <w:p w14:paraId="09111D5E" w14:textId="77777777" w:rsidR="00C772A4" w:rsidRPr="00650131" w:rsidRDefault="00C772A4" w:rsidP="00615C7E">
      <w:pPr>
        <w:spacing w:after="0" w:line="240" w:lineRule="auto"/>
        <w:rPr>
          <w:rFonts w:ascii="Times New Roman" w:eastAsia="Times New Roman" w:hAnsi="Times New Roman"/>
          <w:sz w:val="20"/>
          <w:szCs w:val="20"/>
          <w:lang w:eastAsia="hr-HR"/>
        </w:rPr>
      </w:pPr>
    </w:p>
    <w:p w14:paraId="70A0529F" w14:textId="77777777"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Sjednici su nazočili: Ivan </w:t>
      </w:r>
      <w:proofErr w:type="spellStart"/>
      <w:r w:rsidRPr="00650131">
        <w:rPr>
          <w:rFonts w:ascii="Times New Roman" w:eastAsia="Times New Roman" w:hAnsi="Times New Roman"/>
          <w:sz w:val="20"/>
          <w:szCs w:val="20"/>
          <w:lang w:eastAsia="hr-HR"/>
        </w:rPr>
        <w:t>Lukunić</w:t>
      </w:r>
      <w:proofErr w:type="spellEnd"/>
      <w:r w:rsidRPr="00650131">
        <w:rPr>
          <w:rFonts w:ascii="Times New Roman" w:eastAsia="Times New Roman" w:hAnsi="Times New Roman"/>
          <w:sz w:val="20"/>
          <w:szCs w:val="20"/>
          <w:lang w:eastAsia="hr-HR"/>
        </w:rPr>
        <w:t xml:space="preserve">, Josip Ribarić,  </w:t>
      </w:r>
      <w:r w:rsidR="00427DB0" w:rsidRPr="00650131">
        <w:rPr>
          <w:rFonts w:ascii="Times New Roman" w:eastAsia="Times New Roman" w:hAnsi="Times New Roman"/>
          <w:sz w:val="20"/>
          <w:szCs w:val="20"/>
          <w:lang w:eastAsia="hr-HR"/>
        </w:rPr>
        <w:t>Kristina Novosel</w:t>
      </w:r>
      <w:r w:rsidR="00E32026">
        <w:rPr>
          <w:rFonts w:ascii="Times New Roman" w:eastAsia="Times New Roman" w:hAnsi="Times New Roman"/>
          <w:sz w:val="20"/>
          <w:szCs w:val="20"/>
          <w:lang w:eastAsia="hr-HR"/>
        </w:rPr>
        <w:t>, Dragutin Ivančić, Stjepan Maršić</w:t>
      </w:r>
      <w:r w:rsidRPr="00650131">
        <w:rPr>
          <w:rFonts w:ascii="Times New Roman" w:eastAsia="Times New Roman" w:hAnsi="Times New Roman"/>
          <w:sz w:val="20"/>
          <w:szCs w:val="20"/>
          <w:lang w:eastAsia="hr-HR"/>
        </w:rPr>
        <w:t xml:space="preserve"> </w:t>
      </w:r>
    </w:p>
    <w:p w14:paraId="518E95CC" w14:textId="77777777" w:rsidR="00615C7E" w:rsidRPr="00650131" w:rsidRDefault="00615C7E" w:rsidP="00615C7E">
      <w:pPr>
        <w:spacing w:after="0" w:line="240" w:lineRule="auto"/>
        <w:rPr>
          <w:rFonts w:ascii="Times New Roman" w:eastAsia="Times New Roman" w:hAnsi="Times New Roman"/>
          <w:sz w:val="20"/>
          <w:szCs w:val="20"/>
          <w:lang w:eastAsia="hr-HR"/>
        </w:rPr>
      </w:pPr>
    </w:p>
    <w:p w14:paraId="66158CA6" w14:textId="77777777"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Nenazočni</w:t>
      </w:r>
      <w:r w:rsidR="00427DB0" w:rsidRPr="00650131">
        <w:rPr>
          <w:rFonts w:ascii="Times New Roman" w:eastAsia="Times New Roman" w:hAnsi="Times New Roman"/>
          <w:sz w:val="20"/>
          <w:szCs w:val="20"/>
          <w:lang w:eastAsia="hr-HR"/>
        </w:rPr>
        <w:t>:</w:t>
      </w:r>
      <w:r w:rsidRPr="00650131">
        <w:rPr>
          <w:rFonts w:ascii="Times New Roman" w:eastAsia="Times New Roman" w:hAnsi="Times New Roman"/>
          <w:sz w:val="20"/>
          <w:szCs w:val="20"/>
          <w:lang w:eastAsia="hr-HR"/>
        </w:rPr>
        <w:t xml:space="preserve"> Ana Ladika</w:t>
      </w:r>
      <w:r w:rsidR="007541E9">
        <w:rPr>
          <w:rFonts w:ascii="Times New Roman" w:eastAsia="Times New Roman" w:hAnsi="Times New Roman"/>
          <w:sz w:val="20"/>
          <w:szCs w:val="20"/>
          <w:lang w:eastAsia="hr-HR"/>
        </w:rPr>
        <w:t xml:space="preserve">, </w:t>
      </w:r>
      <w:r w:rsidR="00E32026" w:rsidRPr="00E32026">
        <w:rPr>
          <w:rFonts w:ascii="Times New Roman" w:eastAsia="Times New Roman" w:hAnsi="Times New Roman"/>
          <w:sz w:val="20"/>
          <w:szCs w:val="20"/>
          <w:lang w:eastAsia="hr-HR"/>
        </w:rPr>
        <w:t>Ružica Brgan</w:t>
      </w:r>
    </w:p>
    <w:p w14:paraId="63C19877" w14:textId="77777777" w:rsidR="00615C7E" w:rsidRPr="00650131" w:rsidRDefault="00615C7E" w:rsidP="00615C7E">
      <w:pPr>
        <w:spacing w:after="0" w:line="240" w:lineRule="auto"/>
        <w:rPr>
          <w:rFonts w:ascii="Times New Roman" w:eastAsia="Times New Roman" w:hAnsi="Times New Roman"/>
          <w:sz w:val="20"/>
          <w:szCs w:val="20"/>
          <w:lang w:eastAsia="hr-HR"/>
        </w:rPr>
      </w:pPr>
    </w:p>
    <w:p w14:paraId="1502F71B" w14:textId="77777777"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Od predstavnika izvršne vlasti: </w:t>
      </w:r>
    </w:p>
    <w:p w14:paraId="2DCE9389" w14:textId="77777777" w:rsidR="00615C7E" w:rsidRDefault="00615C7E" w:rsidP="00615C7E">
      <w:pPr>
        <w:numPr>
          <w:ilvl w:val="0"/>
          <w:numId w:val="1"/>
        </w:numPr>
        <w:spacing w:after="0" w:line="240" w:lineRule="auto"/>
        <w:contextualSpacing/>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načelnik Općine Kamanje Damir Mateljan</w:t>
      </w:r>
    </w:p>
    <w:p w14:paraId="68FEC89B" w14:textId="1517D55D" w:rsidR="006B0C41" w:rsidRPr="00650131" w:rsidRDefault="006B0C41" w:rsidP="006B0C41">
      <w:pPr>
        <w:spacing w:after="0" w:line="240" w:lineRule="auto"/>
        <w:contextualSpacing/>
        <w:rPr>
          <w:rFonts w:ascii="Times New Roman" w:eastAsia="Times New Roman" w:hAnsi="Times New Roman"/>
          <w:sz w:val="20"/>
          <w:szCs w:val="20"/>
          <w:lang w:eastAsia="hr-HR"/>
        </w:rPr>
      </w:pPr>
      <w:r w:rsidRPr="00342626">
        <w:rPr>
          <w:rFonts w:ascii="Times New Roman" w:eastAsia="Times New Roman" w:hAnsi="Times New Roman"/>
          <w:sz w:val="20"/>
          <w:szCs w:val="20"/>
          <w:lang w:eastAsia="hr-HR"/>
        </w:rPr>
        <w:t>Ostali nazočni:</w:t>
      </w:r>
      <w:r w:rsidR="0068709C">
        <w:rPr>
          <w:rFonts w:ascii="Times New Roman" w:eastAsia="Times New Roman" w:hAnsi="Times New Roman"/>
          <w:sz w:val="20"/>
          <w:szCs w:val="20"/>
          <w:lang w:eastAsia="hr-HR"/>
        </w:rPr>
        <w:t xml:space="preserve"> Jan Ivančić, Petra Divković, </w:t>
      </w:r>
      <w:r w:rsidR="00342626">
        <w:rPr>
          <w:rFonts w:ascii="Times New Roman" w:eastAsia="Times New Roman" w:hAnsi="Times New Roman"/>
          <w:sz w:val="20"/>
          <w:szCs w:val="20"/>
          <w:lang w:eastAsia="hr-HR"/>
        </w:rPr>
        <w:t xml:space="preserve">Ana </w:t>
      </w:r>
      <w:proofErr w:type="spellStart"/>
      <w:r w:rsidR="00342626">
        <w:rPr>
          <w:rFonts w:ascii="Times New Roman" w:eastAsia="Times New Roman" w:hAnsi="Times New Roman"/>
          <w:sz w:val="20"/>
          <w:szCs w:val="20"/>
          <w:lang w:eastAsia="hr-HR"/>
        </w:rPr>
        <w:t>Colarić</w:t>
      </w:r>
      <w:proofErr w:type="spellEnd"/>
    </w:p>
    <w:p w14:paraId="1162DA59" w14:textId="77777777" w:rsidR="00615C7E" w:rsidRPr="00650131" w:rsidRDefault="00615C7E" w:rsidP="00615C7E">
      <w:pPr>
        <w:spacing w:after="0" w:line="240" w:lineRule="auto"/>
        <w:rPr>
          <w:rFonts w:ascii="Times New Roman" w:eastAsia="Times New Roman" w:hAnsi="Times New Roman"/>
          <w:sz w:val="20"/>
          <w:szCs w:val="20"/>
          <w:lang w:eastAsia="hr-HR"/>
        </w:rPr>
      </w:pPr>
    </w:p>
    <w:p w14:paraId="185F3B5C" w14:textId="77777777"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Zapisničar: Anita Matešić Štajcer </w:t>
      </w:r>
    </w:p>
    <w:p w14:paraId="187506A6" w14:textId="77777777" w:rsidR="00615C7E" w:rsidRPr="00650131" w:rsidRDefault="00615C7E" w:rsidP="00615C7E">
      <w:pPr>
        <w:spacing w:after="0" w:line="240" w:lineRule="auto"/>
        <w:rPr>
          <w:rFonts w:ascii="Times New Roman" w:eastAsia="Times New Roman" w:hAnsi="Times New Roman"/>
          <w:sz w:val="20"/>
          <w:szCs w:val="20"/>
          <w:lang w:eastAsia="hr-HR"/>
        </w:rPr>
      </w:pPr>
    </w:p>
    <w:p w14:paraId="5C8CDA0E" w14:textId="0C02BF49"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Utvrđuje se da je prisutno </w:t>
      </w:r>
      <w:r w:rsidR="0068709C">
        <w:rPr>
          <w:rFonts w:ascii="Times New Roman" w:eastAsia="Times New Roman" w:hAnsi="Times New Roman"/>
          <w:sz w:val="20"/>
          <w:szCs w:val="20"/>
          <w:lang w:eastAsia="hr-HR"/>
        </w:rPr>
        <w:t>5</w:t>
      </w:r>
      <w:r w:rsidRPr="00650131">
        <w:rPr>
          <w:rFonts w:ascii="Times New Roman" w:eastAsia="Times New Roman" w:hAnsi="Times New Roman"/>
          <w:sz w:val="20"/>
          <w:szCs w:val="20"/>
          <w:lang w:eastAsia="hr-HR"/>
        </w:rPr>
        <w:t xml:space="preserve">, od ukupno 7 vijećnika, te je utvrđen kvorum za donošenje odluka. </w:t>
      </w:r>
    </w:p>
    <w:p w14:paraId="22963D6E" w14:textId="77777777" w:rsidR="00615C7E" w:rsidRPr="00650131" w:rsidRDefault="00615C7E" w:rsidP="00615C7E">
      <w:pPr>
        <w:spacing w:after="0" w:line="240" w:lineRule="auto"/>
        <w:rPr>
          <w:rFonts w:ascii="Times New Roman" w:eastAsia="Times New Roman" w:hAnsi="Times New Roman"/>
          <w:sz w:val="20"/>
          <w:szCs w:val="20"/>
          <w:lang w:eastAsia="hr-HR"/>
        </w:rPr>
      </w:pPr>
    </w:p>
    <w:p w14:paraId="78BF5F7A" w14:textId="692F0326"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Sjednicu otvara predsjednik Općinskog vijeća gospodin Ivan </w:t>
      </w:r>
      <w:proofErr w:type="spellStart"/>
      <w:r w:rsidRPr="00650131">
        <w:rPr>
          <w:rFonts w:ascii="Times New Roman" w:eastAsia="Times New Roman" w:hAnsi="Times New Roman"/>
          <w:sz w:val="20"/>
          <w:szCs w:val="20"/>
          <w:lang w:eastAsia="hr-HR"/>
        </w:rPr>
        <w:t>Lukunić</w:t>
      </w:r>
      <w:proofErr w:type="spellEnd"/>
      <w:r w:rsidRPr="00650131">
        <w:rPr>
          <w:rFonts w:ascii="Times New Roman" w:eastAsia="Times New Roman" w:hAnsi="Times New Roman"/>
          <w:sz w:val="20"/>
          <w:szCs w:val="20"/>
          <w:lang w:eastAsia="hr-HR"/>
        </w:rPr>
        <w:t>. U uvodnom dijelu pozdravio je prisutne</w:t>
      </w:r>
      <w:r w:rsidR="00830B4E">
        <w:rPr>
          <w:rFonts w:ascii="Times New Roman" w:eastAsia="Times New Roman" w:hAnsi="Times New Roman"/>
          <w:sz w:val="20"/>
          <w:szCs w:val="20"/>
          <w:lang w:eastAsia="hr-HR"/>
        </w:rPr>
        <w:t xml:space="preserve"> te posebno članove Savjeta mladih koji su se priključili sjednici Općinskog vijeća.</w:t>
      </w:r>
    </w:p>
    <w:p w14:paraId="60BEC633" w14:textId="77777777" w:rsidR="00615C7E" w:rsidRPr="00650131" w:rsidRDefault="00615C7E" w:rsidP="00615C7E">
      <w:pPr>
        <w:spacing w:after="0" w:line="240" w:lineRule="auto"/>
        <w:rPr>
          <w:rFonts w:ascii="Times New Roman" w:eastAsia="Times New Roman" w:hAnsi="Times New Roman"/>
          <w:sz w:val="20"/>
          <w:szCs w:val="20"/>
          <w:lang w:eastAsia="hr-HR"/>
        </w:rPr>
      </w:pPr>
    </w:p>
    <w:p w14:paraId="11C68E89" w14:textId="77777777" w:rsidR="00615C7E" w:rsidRPr="00650131" w:rsidRDefault="00615C7E" w:rsidP="00615C7E">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Predlaže slijedeći:</w:t>
      </w:r>
    </w:p>
    <w:p w14:paraId="0956E8DA" w14:textId="77777777" w:rsidR="00615C7E" w:rsidRPr="00650131" w:rsidRDefault="00615C7E" w:rsidP="00615C7E">
      <w:pPr>
        <w:spacing w:after="0" w:line="240" w:lineRule="auto"/>
        <w:jc w:val="center"/>
        <w:rPr>
          <w:rFonts w:ascii="Times New Roman" w:eastAsia="Times New Roman" w:hAnsi="Times New Roman"/>
          <w:b/>
          <w:sz w:val="20"/>
          <w:szCs w:val="20"/>
          <w:lang w:eastAsia="hr-HR"/>
        </w:rPr>
      </w:pPr>
      <w:r w:rsidRPr="00650131">
        <w:rPr>
          <w:rFonts w:ascii="Times New Roman" w:eastAsia="Times New Roman" w:hAnsi="Times New Roman"/>
          <w:b/>
          <w:sz w:val="20"/>
          <w:szCs w:val="20"/>
          <w:lang w:eastAsia="hr-HR"/>
        </w:rPr>
        <w:t>DNEVNI RED:</w:t>
      </w:r>
    </w:p>
    <w:p w14:paraId="662FA6D2" w14:textId="77777777" w:rsidR="007541E9" w:rsidRDefault="007541E9" w:rsidP="00E32026">
      <w:pPr>
        <w:spacing w:after="0" w:line="240" w:lineRule="auto"/>
        <w:ind w:left="567"/>
        <w:jc w:val="both"/>
        <w:rPr>
          <w:rFonts w:ascii="Times New Roman" w:hAnsi="Times New Roman"/>
          <w:sz w:val="20"/>
          <w:szCs w:val="20"/>
        </w:rPr>
      </w:pPr>
    </w:p>
    <w:p w14:paraId="4D1FA5E6" w14:textId="77777777" w:rsidR="00E32026" w:rsidRPr="00342626" w:rsidRDefault="00E32026" w:rsidP="00E32026">
      <w:pPr>
        <w:numPr>
          <w:ilvl w:val="0"/>
          <w:numId w:val="36"/>
        </w:numPr>
        <w:spacing w:after="0" w:line="240" w:lineRule="auto"/>
        <w:jc w:val="both"/>
        <w:rPr>
          <w:rFonts w:ascii="Times New Roman" w:hAnsi="Times New Roman"/>
          <w:sz w:val="20"/>
          <w:szCs w:val="20"/>
        </w:rPr>
      </w:pPr>
      <w:r w:rsidRPr="00342626">
        <w:rPr>
          <w:rFonts w:ascii="Times New Roman" w:hAnsi="Times New Roman"/>
          <w:sz w:val="20"/>
          <w:szCs w:val="20"/>
        </w:rPr>
        <w:t>Aktualni sat</w:t>
      </w:r>
    </w:p>
    <w:p w14:paraId="522C39B4" w14:textId="77777777" w:rsidR="00E32026" w:rsidRPr="00342626" w:rsidRDefault="00E32026" w:rsidP="00E32026">
      <w:pPr>
        <w:numPr>
          <w:ilvl w:val="0"/>
          <w:numId w:val="36"/>
        </w:numPr>
        <w:spacing w:after="0" w:line="240" w:lineRule="auto"/>
        <w:jc w:val="both"/>
        <w:rPr>
          <w:rFonts w:ascii="Times New Roman" w:hAnsi="Times New Roman"/>
          <w:sz w:val="20"/>
          <w:szCs w:val="20"/>
        </w:rPr>
      </w:pPr>
      <w:r w:rsidRPr="00342626">
        <w:rPr>
          <w:rFonts w:ascii="Times New Roman" w:hAnsi="Times New Roman"/>
          <w:sz w:val="20"/>
          <w:szCs w:val="20"/>
        </w:rPr>
        <w:t>Realizacija točaka i prihvaćanje zapisnika sa 6. sjednice Općinskog vijeća</w:t>
      </w:r>
    </w:p>
    <w:p w14:paraId="05AE7D5E" w14:textId="77777777" w:rsidR="00E32026" w:rsidRPr="00342626" w:rsidRDefault="00E32026" w:rsidP="00E32026">
      <w:pPr>
        <w:numPr>
          <w:ilvl w:val="0"/>
          <w:numId w:val="36"/>
        </w:numPr>
        <w:spacing w:after="0" w:line="240" w:lineRule="auto"/>
        <w:jc w:val="both"/>
        <w:rPr>
          <w:rFonts w:ascii="Times New Roman" w:hAnsi="Times New Roman"/>
          <w:sz w:val="20"/>
          <w:szCs w:val="20"/>
        </w:rPr>
      </w:pPr>
      <w:bookmarkStart w:id="1" w:name="_Hlk112755258"/>
      <w:r w:rsidRPr="00342626">
        <w:rPr>
          <w:rFonts w:ascii="Times New Roman" w:hAnsi="Times New Roman"/>
          <w:sz w:val="20"/>
          <w:szCs w:val="20"/>
        </w:rPr>
        <w:t>Prijedlog Pravilnika o stipendiranju učenika i studenata s područja Općine Kamanje</w:t>
      </w:r>
    </w:p>
    <w:p w14:paraId="120C43DC" w14:textId="77777777" w:rsidR="00E32026" w:rsidRPr="00342626" w:rsidRDefault="00E32026" w:rsidP="00E32026">
      <w:pPr>
        <w:numPr>
          <w:ilvl w:val="0"/>
          <w:numId w:val="36"/>
        </w:numPr>
        <w:spacing w:after="0" w:line="240" w:lineRule="auto"/>
        <w:jc w:val="both"/>
        <w:rPr>
          <w:rFonts w:ascii="Times New Roman" w:hAnsi="Times New Roman"/>
          <w:color w:val="FF0000"/>
          <w:sz w:val="20"/>
          <w:szCs w:val="20"/>
        </w:rPr>
      </w:pPr>
      <w:bookmarkStart w:id="2" w:name="_Hlk112756746"/>
      <w:bookmarkEnd w:id="1"/>
      <w:r w:rsidRPr="00342626">
        <w:rPr>
          <w:rFonts w:ascii="Times New Roman" w:hAnsi="Times New Roman"/>
          <w:sz w:val="20"/>
          <w:szCs w:val="20"/>
        </w:rPr>
        <w:t xml:space="preserve">Prijedlog odluke o donošenju Polugodišnjeg izvještaja o izvršenju proračuna Općine Kamanje za 2022. godinu  </w:t>
      </w:r>
    </w:p>
    <w:bookmarkEnd w:id="2"/>
    <w:p w14:paraId="7B94180C" w14:textId="77777777" w:rsidR="00E32026" w:rsidRPr="00342626" w:rsidRDefault="00E32026" w:rsidP="00E32026">
      <w:pPr>
        <w:pStyle w:val="Odlomakpopisa"/>
        <w:widowControl/>
        <w:numPr>
          <w:ilvl w:val="0"/>
          <w:numId w:val="36"/>
        </w:numPr>
        <w:autoSpaceDE/>
        <w:autoSpaceDN/>
        <w:contextualSpacing/>
        <w:jc w:val="both"/>
        <w:rPr>
          <w:sz w:val="20"/>
          <w:szCs w:val="20"/>
        </w:rPr>
      </w:pPr>
      <w:proofErr w:type="spellStart"/>
      <w:r w:rsidRPr="00342626">
        <w:rPr>
          <w:sz w:val="20"/>
          <w:szCs w:val="20"/>
        </w:rPr>
        <w:t>Prijedlog</w:t>
      </w:r>
      <w:proofErr w:type="spellEnd"/>
      <w:r w:rsidRPr="00342626">
        <w:rPr>
          <w:sz w:val="20"/>
          <w:szCs w:val="20"/>
        </w:rPr>
        <w:t xml:space="preserve"> </w:t>
      </w:r>
      <w:proofErr w:type="spellStart"/>
      <w:r w:rsidRPr="00342626">
        <w:rPr>
          <w:sz w:val="20"/>
          <w:szCs w:val="20"/>
        </w:rPr>
        <w:t>Odluke</w:t>
      </w:r>
      <w:proofErr w:type="spellEnd"/>
      <w:r w:rsidRPr="00342626">
        <w:rPr>
          <w:sz w:val="20"/>
          <w:szCs w:val="20"/>
        </w:rPr>
        <w:t xml:space="preserve"> o </w:t>
      </w:r>
      <w:proofErr w:type="spellStart"/>
      <w:r w:rsidRPr="00342626">
        <w:rPr>
          <w:sz w:val="20"/>
          <w:szCs w:val="20"/>
        </w:rPr>
        <w:t>prihvaćanju</w:t>
      </w:r>
      <w:proofErr w:type="spellEnd"/>
      <w:r w:rsidRPr="00342626">
        <w:rPr>
          <w:sz w:val="20"/>
          <w:szCs w:val="20"/>
        </w:rPr>
        <w:t xml:space="preserve"> </w:t>
      </w:r>
      <w:proofErr w:type="spellStart"/>
      <w:r w:rsidRPr="00342626">
        <w:rPr>
          <w:sz w:val="20"/>
          <w:szCs w:val="20"/>
        </w:rPr>
        <w:t>Izvješća</w:t>
      </w:r>
      <w:proofErr w:type="spellEnd"/>
      <w:r w:rsidRPr="00342626">
        <w:rPr>
          <w:sz w:val="20"/>
          <w:szCs w:val="20"/>
        </w:rPr>
        <w:t xml:space="preserve"> o </w:t>
      </w:r>
      <w:proofErr w:type="spellStart"/>
      <w:r w:rsidRPr="00342626">
        <w:rPr>
          <w:sz w:val="20"/>
          <w:szCs w:val="20"/>
        </w:rPr>
        <w:t>radu</w:t>
      </w:r>
      <w:proofErr w:type="spellEnd"/>
      <w:r w:rsidRPr="00342626">
        <w:rPr>
          <w:sz w:val="20"/>
          <w:szCs w:val="20"/>
        </w:rPr>
        <w:t xml:space="preserve"> </w:t>
      </w:r>
      <w:proofErr w:type="spellStart"/>
      <w:r w:rsidRPr="00342626">
        <w:rPr>
          <w:sz w:val="20"/>
          <w:szCs w:val="20"/>
        </w:rPr>
        <w:t>načelnika</w:t>
      </w:r>
      <w:proofErr w:type="spellEnd"/>
      <w:r w:rsidRPr="00342626">
        <w:rPr>
          <w:sz w:val="20"/>
          <w:szCs w:val="20"/>
        </w:rPr>
        <w:t xml:space="preserve"> za </w:t>
      </w:r>
      <w:proofErr w:type="spellStart"/>
      <w:r w:rsidRPr="00342626">
        <w:rPr>
          <w:sz w:val="20"/>
          <w:szCs w:val="20"/>
        </w:rPr>
        <w:t>razdoblje</w:t>
      </w:r>
      <w:proofErr w:type="spellEnd"/>
      <w:r w:rsidRPr="00342626">
        <w:rPr>
          <w:sz w:val="20"/>
          <w:szCs w:val="20"/>
        </w:rPr>
        <w:t xml:space="preserve"> od 01.01. – 30.06.2022. </w:t>
      </w:r>
      <w:proofErr w:type="spellStart"/>
      <w:r w:rsidRPr="00342626">
        <w:rPr>
          <w:sz w:val="20"/>
          <w:szCs w:val="20"/>
        </w:rPr>
        <w:t>godine</w:t>
      </w:r>
      <w:proofErr w:type="spellEnd"/>
    </w:p>
    <w:p w14:paraId="7B6B8F59" w14:textId="77777777" w:rsidR="00E32026" w:rsidRPr="00342626" w:rsidRDefault="00E32026" w:rsidP="00E32026">
      <w:pPr>
        <w:pStyle w:val="Odlomakpopisa"/>
        <w:widowControl/>
        <w:numPr>
          <w:ilvl w:val="0"/>
          <w:numId w:val="36"/>
        </w:numPr>
        <w:autoSpaceDE/>
        <w:autoSpaceDN/>
        <w:contextualSpacing/>
        <w:jc w:val="both"/>
        <w:rPr>
          <w:sz w:val="20"/>
          <w:szCs w:val="20"/>
        </w:rPr>
      </w:pPr>
      <w:proofErr w:type="spellStart"/>
      <w:r w:rsidRPr="00342626">
        <w:rPr>
          <w:sz w:val="20"/>
          <w:szCs w:val="20"/>
        </w:rPr>
        <w:t>Prijedlog</w:t>
      </w:r>
      <w:proofErr w:type="spellEnd"/>
      <w:r w:rsidRPr="00342626">
        <w:rPr>
          <w:sz w:val="20"/>
          <w:szCs w:val="20"/>
        </w:rPr>
        <w:t xml:space="preserve"> II. </w:t>
      </w:r>
      <w:proofErr w:type="spellStart"/>
      <w:r w:rsidRPr="00342626">
        <w:rPr>
          <w:sz w:val="20"/>
          <w:szCs w:val="20"/>
        </w:rPr>
        <w:t>Izmjena</w:t>
      </w:r>
      <w:proofErr w:type="spellEnd"/>
      <w:r w:rsidRPr="00342626">
        <w:rPr>
          <w:sz w:val="20"/>
          <w:szCs w:val="20"/>
        </w:rPr>
        <w:t xml:space="preserve"> i </w:t>
      </w:r>
      <w:proofErr w:type="spellStart"/>
      <w:r w:rsidRPr="00342626">
        <w:rPr>
          <w:sz w:val="20"/>
          <w:szCs w:val="20"/>
        </w:rPr>
        <w:t>dopuna</w:t>
      </w:r>
      <w:proofErr w:type="spellEnd"/>
      <w:r w:rsidRPr="00342626">
        <w:rPr>
          <w:sz w:val="20"/>
          <w:szCs w:val="20"/>
        </w:rPr>
        <w:t xml:space="preserve"> </w:t>
      </w:r>
      <w:proofErr w:type="spellStart"/>
      <w:r w:rsidRPr="00342626">
        <w:rPr>
          <w:sz w:val="20"/>
          <w:szCs w:val="20"/>
        </w:rPr>
        <w:t>Proračuna</w:t>
      </w:r>
      <w:proofErr w:type="spellEnd"/>
      <w:r w:rsidRPr="00342626">
        <w:rPr>
          <w:sz w:val="20"/>
          <w:szCs w:val="20"/>
        </w:rPr>
        <w:t xml:space="preserve"> Općine Kamanje</w:t>
      </w:r>
    </w:p>
    <w:p w14:paraId="6867476F" w14:textId="77777777" w:rsidR="00E32026" w:rsidRPr="00342626" w:rsidRDefault="00E32026" w:rsidP="00E32026">
      <w:pPr>
        <w:pStyle w:val="Bezproreda"/>
        <w:numPr>
          <w:ilvl w:val="0"/>
          <w:numId w:val="36"/>
        </w:numPr>
        <w:jc w:val="both"/>
        <w:rPr>
          <w:rFonts w:ascii="Times New Roman" w:hAnsi="Times New Roman"/>
          <w:sz w:val="20"/>
          <w:szCs w:val="20"/>
        </w:rPr>
      </w:pPr>
      <w:r w:rsidRPr="00342626">
        <w:rPr>
          <w:rFonts w:ascii="Times New Roman" w:hAnsi="Times New Roman"/>
          <w:sz w:val="20"/>
          <w:szCs w:val="20"/>
        </w:rPr>
        <w:t>Prijedlog zaključka o organizaciji manifestacije Dani Općine Kamanje za 2022. godinu</w:t>
      </w:r>
    </w:p>
    <w:p w14:paraId="5D2C6223" w14:textId="77777777" w:rsidR="00E32026" w:rsidRPr="00342626" w:rsidRDefault="00E32026" w:rsidP="00E32026">
      <w:pPr>
        <w:pStyle w:val="Bezproreda"/>
        <w:numPr>
          <w:ilvl w:val="0"/>
          <w:numId w:val="36"/>
        </w:numPr>
        <w:jc w:val="both"/>
        <w:rPr>
          <w:rFonts w:ascii="Times New Roman" w:hAnsi="Times New Roman"/>
          <w:sz w:val="20"/>
          <w:szCs w:val="20"/>
        </w:rPr>
      </w:pPr>
      <w:r w:rsidRPr="00342626">
        <w:rPr>
          <w:rFonts w:ascii="Times New Roman" w:hAnsi="Times New Roman"/>
          <w:sz w:val="20"/>
          <w:szCs w:val="20"/>
        </w:rPr>
        <w:t>Prijedlog Izmjena i dopuna Godišnjeg plana davanja koncesije za 2022. godinu</w:t>
      </w:r>
    </w:p>
    <w:p w14:paraId="0ABDB960" w14:textId="77777777" w:rsidR="00E32026" w:rsidRPr="00342626" w:rsidRDefault="00E32026" w:rsidP="00E32026">
      <w:pPr>
        <w:pStyle w:val="Bezproreda"/>
        <w:numPr>
          <w:ilvl w:val="0"/>
          <w:numId w:val="36"/>
        </w:numPr>
        <w:jc w:val="both"/>
        <w:rPr>
          <w:rFonts w:ascii="Times New Roman" w:hAnsi="Times New Roman"/>
          <w:sz w:val="20"/>
          <w:szCs w:val="20"/>
        </w:rPr>
      </w:pPr>
      <w:bookmarkStart w:id="3" w:name="_Hlk112763410"/>
      <w:r w:rsidRPr="00342626">
        <w:rPr>
          <w:rFonts w:ascii="Times New Roman" w:hAnsi="Times New Roman"/>
          <w:sz w:val="20"/>
          <w:szCs w:val="20"/>
        </w:rPr>
        <w:t xml:space="preserve">Prijedlog Izmjena i dopuna </w:t>
      </w:r>
      <w:bookmarkStart w:id="4" w:name="_Hlk113858324"/>
      <w:r w:rsidRPr="00342626">
        <w:rPr>
          <w:rFonts w:ascii="Times New Roman" w:hAnsi="Times New Roman"/>
          <w:sz w:val="20"/>
          <w:szCs w:val="20"/>
        </w:rPr>
        <w:t>Srednjoročnog (trogodišnjeg) plana davanja koncesija u razdoblju od 2020. do 2023. godine</w:t>
      </w:r>
    </w:p>
    <w:bookmarkEnd w:id="3"/>
    <w:bookmarkEnd w:id="4"/>
    <w:p w14:paraId="2B7D577E" w14:textId="77777777" w:rsidR="00E32026" w:rsidRPr="00342626" w:rsidRDefault="00E32026" w:rsidP="00E32026">
      <w:pPr>
        <w:pStyle w:val="Bezproreda"/>
        <w:numPr>
          <w:ilvl w:val="0"/>
          <w:numId w:val="36"/>
        </w:numPr>
        <w:jc w:val="both"/>
        <w:rPr>
          <w:rFonts w:ascii="Times New Roman" w:hAnsi="Times New Roman"/>
          <w:sz w:val="20"/>
          <w:szCs w:val="20"/>
        </w:rPr>
      </w:pPr>
      <w:r w:rsidRPr="00342626">
        <w:rPr>
          <w:rFonts w:ascii="Times New Roman" w:hAnsi="Times New Roman"/>
          <w:sz w:val="20"/>
          <w:szCs w:val="20"/>
        </w:rPr>
        <w:t>Prijedlog Odluke o provedbi posebnih mjera sprječavanja odbacivanja otpada na području Općine Kamanje</w:t>
      </w:r>
    </w:p>
    <w:p w14:paraId="0292386C" w14:textId="77777777" w:rsidR="00E32026" w:rsidRPr="00342626" w:rsidRDefault="00E32026" w:rsidP="00E32026">
      <w:pPr>
        <w:pStyle w:val="Bezproreda"/>
        <w:numPr>
          <w:ilvl w:val="0"/>
          <w:numId w:val="36"/>
        </w:numPr>
        <w:jc w:val="both"/>
        <w:rPr>
          <w:rFonts w:ascii="Times New Roman" w:hAnsi="Times New Roman"/>
          <w:sz w:val="20"/>
          <w:szCs w:val="20"/>
        </w:rPr>
      </w:pPr>
      <w:r w:rsidRPr="00342626">
        <w:rPr>
          <w:rFonts w:ascii="Times New Roman" w:hAnsi="Times New Roman"/>
          <w:sz w:val="20"/>
          <w:szCs w:val="20"/>
        </w:rPr>
        <w:t>Zaključak o davanju suglasnosti za upis djece u Dječji vrtić Kamanje za pedagošku 2022./2023. godinu</w:t>
      </w:r>
    </w:p>
    <w:p w14:paraId="3E8B2AD3" w14:textId="77777777" w:rsidR="00E32026" w:rsidRPr="00342626" w:rsidRDefault="00E32026" w:rsidP="00E32026">
      <w:pPr>
        <w:pStyle w:val="Bezproreda"/>
        <w:numPr>
          <w:ilvl w:val="0"/>
          <w:numId w:val="36"/>
        </w:numPr>
        <w:jc w:val="both"/>
        <w:rPr>
          <w:rFonts w:ascii="Times New Roman" w:hAnsi="Times New Roman"/>
          <w:sz w:val="20"/>
          <w:szCs w:val="20"/>
        </w:rPr>
      </w:pPr>
      <w:r w:rsidRPr="00342626">
        <w:rPr>
          <w:rFonts w:ascii="Times New Roman" w:hAnsi="Times New Roman"/>
          <w:sz w:val="20"/>
          <w:szCs w:val="20"/>
        </w:rPr>
        <w:t>Odluka o poništenju Odluke o raspisivanju izbora za članove vijeća mjesnih odbora na području Općine Kamanje</w:t>
      </w:r>
    </w:p>
    <w:p w14:paraId="7BF6C535" w14:textId="77777777" w:rsidR="00E32026" w:rsidRPr="00342626" w:rsidRDefault="00E32026" w:rsidP="00E32026">
      <w:pPr>
        <w:pStyle w:val="Bezproreda"/>
        <w:numPr>
          <w:ilvl w:val="0"/>
          <w:numId w:val="36"/>
        </w:numPr>
        <w:jc w:val="both"/>
        <w:rPr>
          <w:rFonts w:ascii="Times New Roman" w:hAnsi="Times New Roman"/>
          <w:sz w:val="20"/>
          <w:szCs w:val="20"/>
        </w:rPr>
      </w:pPr>
      <w:r w:rsidRPr="00342626">
        <w:rPr>
          <w:rFonts w:ascii="Times New Roman" w:hAnsi="Times New Roman"/>
          <w:sz w:val="20"/>
          <w:szCs w:val="20"/>
        </w:rPr>
        <w:t>Odluka o raspisivanju novih izbora za članove vijeća mjesnih odbora na području Općine Kamanje</w:t>
      </w:r>
    </w:p>
    <w:p w14:paraId="44F869F4" w14:textId="77777777" w:rsidR="00615C7E" w:rsidRPr="00650131" w:rsidRDefault="00615C7E" w:rsidP="00615C7E">
      <w:pPr>
        <w:spacing w:after="0" w:line="240" w:lineRule="auto"/>
        <w:jc w:val="both"/>
        <w:rPr>
          <w:rFonts w:ascii="Times New Roman" w:eastAsia="Times New Roman" w:hAnsi="Times New Roman"/>
          <w:bCs/>
          <w:sz w:val="20"/>
          <w:szCs w:val="20"/>
          <w:lang w:eastAsia="hr-HR"/>
        </w:rPr>
      </w:pPr>
    </w:p>
    <w:p w14:paraId="6CD28309" w14:textId="5B909CCA" w:rsidR="0068709C" w:rsidRDefault="0068709C" w:rsidP="00615C7E">
      <w:p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Načelnik Damir Mateljan predložio je proširenje Dnevnog reda pa se isti nadopunjuje točkom 14. koja glasi:</w:t>
      </w:r>
    </w:p>
    <w:p w14:paraId="55DBDDA7" w14:textId="505F421B" w:rsidR="0068709C" w:rsidRDefault="0068709C" w:rsidP="0068709C">
      <w:pPr>
        <w:numPr>
          <w:ilvl w:val="0"/>
          <w:numId w:val="36"/>
        </w:num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Donošenje Odluke o dodjeli Zahvalnice DVD-u Kamanje povodom 90-te obljetnice postojanja Društva</w:t>
      </w:r>
    </w:p>
    <w:p w14:paraId="7177EB69" w14:textId="77777777" w:rsidR="0068709C" w:rsidRDefault="0068709C" w:rsidP="00B82039">
      <w:pPr>
        <w:spacing w:after="0" w:line="240" w:lineRule="auto"/>
        <w:ind w:left="644"/>
        <w:jc w:val="both"/>
        <w:rPr>
          <w:rFonts w:ascii="Times New Roman" w:eastAsia="Times New Roman" w:hAnsi="Times New Roman"/>
          <w:bCs/>
          <w:sz w:val="20"/>
          <w:szCs w:val="20"/>
          <w:lang w:eastAsia="hr-HR"/>
        </w:rPr>
      </w:pPr>
    </w:p>
    <w:p w14:paraId="09059E78" w14:textId="1CDF3E0C" w:rsidR="00615C7E" w:rsidRDefault="00615C7E" w:rsidP="00615C7E">
      <w:pPr>
        <w:spacing w:after="0" w:line="240" w:lineRule="auto"/>
        <w:jc w:val="both"/>
        <w:rPr>
          <w:rFonts w:ascii="Times New Roman" w:eastAsia="Times New Roman" w:hAnsi="Times New Roman"/>
          <w:bCs/>
          <w:sz w:val="20"/>
          <w:szCs w:val="20"/>
          <w:lang w:eastAsia="hr-HR"/>
        </w:rPr>
      </w:pPr>
      <w:r w:rsidRPr="00650131">
        <w:rPr>
          <w:rFonts w:ascii="Times New Roman" w:eastAsia="Times New Roman" w:hAnsi="Times New Roman"/>
          <w:bCs/>
          <w:sz w:val="20"/>
          <w:szCs w:val="20"/>
          <w:lang w:eastAsia="hr-HR"/>
        </w:rPr>
        <w:t>Predloženi dnevni red</w:t>
      </w:r>
      <w:r w:rsidR="0016214F" w:rsidRPr="00650131">
        <w:rPr>
          <w:rFonts w:ascii="Times New Roman" w:eastAsia="Times New Roman" w:hAnsi="Times New Roman"/>
          <w:bCs/>
          <w:sz w:val="20"/>
          <w:szCs w:val="20"/>
          <w:lang w:eastAsia="hr-HR"/>
        </w:rPr>
        <w:t xml:space="preserve"> sa proširenjem </w:t>
      </w:r>
      <w:r w:rsidRPr="00650131">
        <w:rPr>
          <w:rFonts w:ascii="Times New Roman" w:eastAsia="Times New Roman" w:hAnsi="Times New Roman"/>
          <w:bCs/>
          <w:sz w:val="20"/>
          <w:szCs w:val="20"/>
          <w:lang w:eastAsia="hr-HR"/>
        </w:rPr>
        <w:t xml:space="preserve">dan je na glasanje te je jednoglasno, </w:t>
      </w:r>
      <w:r w:rsidRPr="00B82039">
        <w:rPr>
          <w:rFonts w:ascii="Times New Roman" w:eastAsia="Times New Roman" w:hAnsi="Times New Roman"/>
          <w:bCs/>
          <w:sz w:val="20"/>
          <w:szCs w:val="20"/>
          <w:lang w:eastAsia="hr-HR"/>
        </w:rPr>
        <w:t xml:space="preserve">sa </w:t>
      </w:r>
      <w:r w:rsidR="00B82039">
        <w:rPr>
          <w:rFonts w:ascii="Times New Roman" w:eastAsia="Times New Roman" w:hAnsi="Times New Roman"/>
          <w:bCs/>
          <w:sz w:val="20"/>
          <w:szCs w:val="20"/>
          <w:lang w:eastAsia="hr-HR"/>
        </w:rPr>
        <w:t>5</w:t>
      </w:r>
      <w:r w:rsidRPr="00650131">
        <w:rPr>
          <w:rFonts w:ascii="Times New Roman" w:eastAsia="Times New Roman" w:hAnsi="Times New Roman"/>
          <w:bCs/>
          <w:sz w:val="20"/>
          <w:szCs w:val="20"/>
          <w:lang w:eastAsia="hr-HR"/>
        </w:rPr>
        <w:t xml:space="preserve"> glas</w:t>
      </w:r>
      <w:r w:rsidR="00B82039">
        <w:rPr>
          <w:rFonts w:ascii="Times New Roman" w:eastAsia="Times New Roman" w:hAnsi="Times New Roman"/>
          <w:bCs/>
          <w:sz w:val="20"/>
          <w:szCs w:val="20"/>
          <w:lang w:eastAsia="hr-HR"/>
        </w:rPr>
        <w:t>ova</w:t>
      </w:r>
      <w:r w:rsidRPr="00650131">
        <w:rPr>
          <w:rFonts w:ascii="Times New Roman" w:eastAsia="Times New Roman" w:hAnsi="Times New Roman"/>
          <w:bCs/>
          <w:sz w:val="20"/>
          <w:szCs w:val="20"/>
          <w:lang w:eastAsia="hr-HR"/>
        </w:rPr>
        <w:t xml:space="preserve"> „ZA“ prihvaćen.</w:t>
      </w:r>
    </w:p>
    <w:p w14:paraId="3B5C090F" w14:textId="663D58DE" w:rsidR="00B82039" w:rsidRDefault="00B82039" w:rsidP="00615C7E">
      <w:pPr>
        <w:spacing w:after="0" w:line="240" w:lineRule="auto"/>
        <w:jc w:val="both"/>
        <w:rPr>
          <w:rFonts w:ascii="Times New Roman" w:eastAsia="Times New Roman" w:hAnsi="Times New Roman"/>
          <w:bCs/>
          <w:sz w:val="20"/>
          <w:szCs w:val="20"/>
          <w:lang w:eastAsia="hr-HR"/>
        </w:rPr>
      </w:pPr>
    </w:p>
    <w:p w14:paraId="5A872579" w14:textId="0DB57138" w:rsidR="00342626" w:rsidRDefault="00342626" w:rsidP="00615C7E">
      <w:pPr>
        <w:spacing w:after="0" w:line="240" w:lineRule="auto"/>
        <w:jc w:val="both"/>
        <w:rPr>
          <w:rFonts w:ascii="Times New Roman" w:eastAsia="Times New Roman" w:hAnsi="Times New Roman"/>
          <w:bCs/>
          <w:sz w:val="20"/>
          <w:szCs w:val="20"/>
          <w:lang w:eastAsia="hr-HR"/>
        </w:rPr>
      </w:pPr>
    </w:p>
    <w:p w14:paraId="72317D34" w14:textId="11971155" w:rsidR="00830B4E" w:rsidRPr="00C0717D" w:rsidRDefault="00615C7E" w:rsidP="00830B4E">
      <w:pPr>
        <w:spacing w:after="0" w:line="240" w:lineRule="auto"/>
        <w:jc w:val="both"/>
        <w:rPr>
          <w:rFonts w:ascii="Times New Roman" w:eastAsia="Times New Roman" w:hAnsi="Times New Roman"/>
          <w:b/>
          <w:bCs/>
          <w:sz w:val="20"/>
          <w:szCs w:val="20"/>
          <w:lang w:eastAsia="hr-HR"/>
        </w:rPr>
      </w:pPr>
      <w:r w:rsidRPr="00FF3290">
        <w:rPr>
          <w:rFonts w:ascii="Times New Roman" w:eastAsia="Times New Roman" w:hAnsi="Times New Roman"/>
          <w:b/>
          <w:sz w:val="20"/>
          <w:szCs w:val="20"/>
          <w:lang w:eastAsia="hr-HR"/>
        </w:rPr>
        <w:t>Ad1</w:t>
      </w:r>
      <w:r w:rsidR="00342626">
        <w:rPr>
          <w:rFonts w:ascii="Times New Roman" w:eastAsia="Times New Roman" w:hAnsi="Times New Roman"/>
          <w:b/>
          <w:sz w:val="20"/>
          <w:szCs w:val="20"/>
          <w:lang w:eastAsia="hr-HR"/>
        </w:rPr>
        <w:t>)</w:t>
      </w:r>
      <w:r w:rsidRPr="00FF3290">
        <w:rPr>
          <w:rFonts w:ascii="Times New Roman" w:eastAsia="Times New Roman" w:hAnsi="Times New Roman"/>
          <w:b/>
          <w:bCs/>
          <w:sz w:val="20"/>
          <w:szCs w:val="20"/>
          <w:lang w:eastAsia="hr-HR"/>
        </w:rPr>
        <w:t xml:space="preserve"> Aktualni sat</w:t>
      </w:r>
    </w:p>
    <w:p w14:paraId="47EC6468" w14:textId="5C12D17C" w:rsidR="0055006D" w:rsidRPr="00356A42" w:rsidRDefault="00830B4E"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Gospodin Ribarić postavio je pitanje da li postoji mogućnost za još jedan obilazak </w:t>
      </w:r>
      <w:proofErr w:type="spellStart"/>
      <w:r w:rsidRPr="00356A42">
        <w:rPr>
          <w:rFonts w:ascii="Times New Roman" w:eastAsia="Times New Roman" w:hAnsi="Times New Roman"/>
          <w:bCs/>
          <w:sz w:val="20"/>
          <w:szCs w:val="20"/>
          <w:lang w:eastAsia="hr-HR"/>
        </w:rPr>
        <w:t>muličara</w:t>
      </w:r>
      <w:proofErr w:type="spellEnd"/>
      <w:r w:rsidRPr="00356A42">
        <w:rPr>
          <w:rFonts w:ascii="Times New Roman" w:eastAsia="Times New Roman" w:hAnsi="Times New Roman"/>
          <w:bCs/>
          <w:sz w:val="20"/>
          <w:szCs w:val="20"/>
          <w:lang w:eastAsia="hr-HR"/>
        </w:rPr>
        <w:t xml:space="preserve">, odnosno košnje na području </w:t>
      </w:r>
      <w:proofErr w:type="spellStart"/>
      <w:r w:rsidRPr="00356A42">
        <w:rPr>
          <w:rFonts w:ascii="Times New Roman" w:eastAsia="Times New Roman" w:hAnsi="Times New Roman"/>
          <w:bCs/>
          <w:sz w:val="20"/>
          <w:szCs w:val="20"/>
          <w:lang w:eastAsia="hr-HR"/>
        </w:rPr>
        <w:t>Petrinskog</w:t>
      </w:r>
      <w:proofErr w:type="spellEnd"/>
      <w:r w:rsidRPr="00356A42">
        <w:rPr>
          <w:rFonts w:ascii="Times New Roman" w:eastAsia="Times New Roman" w:hAnsi="Times New Roman"/>
          <w:bCs/>
          <w:sz w:val="20"/>
          <w:szCs w:val="20"/>
          <w:lang w:eastAsia="hr-HR"/>
        </w:rPr>
        <w:t xml:space="preserve"> Kuta na što je načelnik odgovorio da ukoliko bude mogućnosti da će se još jedna košenja izvršiti, ali da trenutno imamo jednu veliku obavezu, a to je popraviti ogradu kod špilje </w:t>
      </w:r>
      <w:proofErr w:type="spellStart"/>
      <w:r w:rsidRPr="00356A42">
        <w:rPr>
          <w:rFonts w:ascii="Times New Roman" w:eastAsia="Times New Roman" w:hAnsi="Times New Roman"/>
          <w:bCs/>
          <w:sz w:val="20"/>
          <w:szCs w:val="20"/>
          <w:lang w:eastAsia="hr-HR"/>
        </w:rPr>
        <w:t>Vrlovke</w:t>
      </w:r>
      <w:proofErr w:type="spellEnd"/>
      <w:r w:rsidRPr="00356A42">
        <w:rPr>
          <w:rFonts w:ascii="Times New Roman" w:eastAsia="Times New Roman" w:hAnsi="Times New Roman"/>
          <w:bCs/>
          <w:sz w:val="20"/>
          <w:szCs w:val="20"/>
          <w:lang w:eastAsia="hr-HR"/>
        </w:rPr>
        <w:t xml:space="preserve"> koja se je urušila i koja je postala opasna za posjetioce te ju je nužno sanirati.  Sa obzirom da Županija nema  izvođača koji bi to jeftinije odradio predložili su da nam plate 10.000 kn  za potrebnu drvenu građu  te bi naš komunalni odjel obavio popravak te ograde. Ograda mora biti do Dana općine</w:t>
      </w:r>
      <w:r w:rsidR="00FF6A35" w:rsidRPr="00356A42">
        <w:rPr>
          <w:rFonts w:ascii="Times New Roman" w:eastAsia="Times New Roman" w:hAnsi="Times New Roman"/>
          <w:bCs/>
          <w:sz w:val="20"/>
          <w:szCs w:val="20"/>
          <w:lang w:eastAsia="hr-HR"/>
        </w:rPr>
        <w:t xml:space="preserve"> odnosno do</w:t>
      </w:r>
      <w:r w:rsidRPr="00356A42">
        <w:rPr>
          <w:rFonts w:ascii="Times New Roman" w:eastAsia="Times New Roman" w:hAnsi="Times New Roman"/>
          <w:bCs/>
          <w:sz w:val="20"/>
          <w:szCs w:val="20"/>
          <w:lang w:eastAsia="hr-HR"/>
        </w:rPr>
        <w:t xml:space="preserve"> četvrtka uređena </w:t>
      </w:r>
      <w:r w:rsidR="00FF6A35" w:rsidRPr="00356A42">
        <w:rPr>
          <w:rFonts w:ascii="Times New Roman" w:eastAsia="Times New Roman" w:hAnsi="Times New Roman"/>
          <w:bCs/>
          <w:sz w:val="20"/>
          <w:szCs w:val="20"/>
          <w:lang w:eastAsia="hr-HR"/>
        </w:rPr>
        <w:t>s</w:t>
      </w:r>
      <w:r w:rsidRPr="00356A42">
        <w:rPr>
          <w:rFonts w:ascii="Times New Roman" w:eastAsia="Times New Roman" w:hAnsi="Times New Roman"/>
          <w:bCs/>
          <w:sz w:val="20"/>
          <w:szCs w:val="20"/>
          <w:lang w:eastAsia="hr-HR"/>
        </w:rPr>
        <w:t xml:space="preserve"> obzirom da</w:t>
      </w:r>
      <w:r w:rsidR="00FF6A35" w:rsidRPr="00356A42">
        <w:rPr>
          <w:rFonts w:ascii="Times New Roman" w:eastAsia="Times New Roman" w:hAnsi="Times New Roman"/>
          <w:bCs/>
          <w:sz w:val="20"/>
          <w:szCs w:val="20"/>
          <w:lang w:eastAsia="hr-HR"/>
        </w:rPr>
        <w:t xml:space="preserve"> se</w:t>
      </w:r>
      <w:r w:rsidRPr="00356A42">
        <w:rPr>
          <w:rFonts w:ascii="Times New Roman" w:eastAsia="Times New Roman" w:hAnsi="Times New Roman"/>
          <w:bCs/>
          <w:sz w:val="20"/>
          <w:szCs w:val="20"/>
          <w:lang w:eastAsia="hr-HR"/>
        </w:rPr>
        <w:t xml:space="preserve"> u četvrtak</w:t>
      </w:r>
      <w:r w:rsidR="004968E3" w:rsidRPr="00356A42">
        <w:rPr>
          <w:rFonts w:ascii="Times New Roman" w:eastAsia="Times New Roman" w:hAnsi="Times New Roman"/>
          <w:bCs/>
          <w:sz w:val="20"/>
          <w:szCs w:val="20"/>
          <w:lang w:eastAsia="hr-HR"/>
        </w:rPr>
        <w:t>, 8. rujna,</w:t>
      </w:r>
      <w:r w:rsidRPr="00356A42">
        <w:rPr>
          <w:rFonts w:ascii="Times New Roman" w:eastAsia="Times New Roman" w:hAnsi="Times New Roman"/>
          <w:bCs/>
          <w:sz w:val="20"/>
          <w:szCs w:val="20"/>
          <w:lang w:eastAsia="hr-HR"/>
        </w:rPr>
        <w:t xml:space="preserve"> </w:t>
      </w:r>
      <w:r w:rsidR="00FF6A35" w:rsidRPr="00356A42">
        <w:rPr>
          <w:rFonts w:ascii="Times New Roman" w:eastAsia="Times New Roman" w:hAnsi="Times New Roman"/>
          <w:bCs/>
          <w:sz w:val="20"/>
          <w:szCs w:val="20"/>
          <w:lang w:eastAsia="hr-HR"/>
        </w:rPr>
        <w:t>odvija događanje od strane</w:t>
      </w:r>
      <w:r w:rsidRPr="00356A42">
        <w:rPr>
          <w:rFonts w:ascii="Times New Roman" w:eastAsia="Times New Roman" w:hAnsi="Times New Roman"/>
          <w:bCs/>
          <w:sz w:val="20"/>
          <w:szCs w:val="20"/>
          <w:lang w:eastAsia="hr-HR"/>
        </w:rPr>
        <w:t xml:space="preserve">  Ured</w:t>
      </w:r>
      <w:r w:rsidR="00FF6A35" w:rsidRPr="00356A42">
        <w:rPr>
          <w:rFonts w:ascii="Times New Roman" w:eastAsia="Times New Roman" w:hAnsi="Times New Roman"/>
          <w:bCs/>
          <w:sz w:val="20"/>
          <w:szCs w:val="20"/>
          <w:lang w:eastAsia="hr-HR"/>
        </w:rPr>
        <w:t>a</w:t>
      </w:r>
      <w:r w:rsidRPr="00356A42">
        <w:rPr>
          <w:rFonts w:ascii="Times New Roman" w:eastAsia="Times New Roman" w:hAnsi="Times New Roman"/>
          <w:bCs/>
          <w:sz w:val="20"/>
          <w:szCs w:val="20"/>
          <w:lang w:eastAsia="hr-HR"/>
        </w:rPr>
        <w:t xml:space="preserve"> za međugraničnu suradnju</w:t>
      </w:r>
      <w:r w:rsidR="00FF6A35" w:rsidRPr="00356A42">
        <w:rPr>
          <w:rFonts w:ascii="Times New Roman" w:eastAsia="Times New Roman" w:hAnsi="Times New Roman"/>
          <w:bCs/>
          <w:sz w:val="20"/>
          <w:szCs w:val="20"/>
          <w:lang w:eastAsia="hr-HR"/>
        </w:rPr>
        <w:t xml:space="preserve"> koji je </w:t>
      </w:r>
      <w:r w:rsidR="00FF6A35" w:rsidRPr="00356A42">
        <w:rPr>
          <w:rFonts w:ascii="Times New Roman" w:eastAsia="Times New Roman" w:hAnsi="Times New Roman"/>
          <w:bCs/>
          <w:sz w:val="20"/>
          <w:szCs w:val="20"/>
          <w:lang w:eastAsia="hr-HR"/>
        </w:rPr>
        <w:lastRenderedPageBreak/>
        <w:t>d</w:t>
      </w:r>
      <w:r w:rsidRPr="00356A42">
        <w:rPr>
          <w:rFonts w:ascii="Times New Roman" w:eastAsia="Times New Roman" w:hAnsi="Times New Roman"/>
          <w:bCs/>
          <w:sz w:val="20"/>
          <w:szCs w:val="20"/>
          <w:lang w:eastAsia="hr-HR"/>
        </w:rPr>
        <w:t>onio odluku da upravo na</w:t>
      </w:r>
      <w:r w:rsidR="00FF6A35" w:rsidRPr="00356A42">
        <w:rPr>
          <w:rFonts w:ascii="Times New Roman" w:eastAsia="Times New Roman" w:hAnsi="Times New Roman"/>
          <w:bCs/>
          <w:sz w:val="20"/>
          <w:szCs w:val="20"/>
          <w:lang w:eastAsia="hr-HR"/>
        </w:rPr>
        <w:t>š</w:t>
      </w:r>
      <w:r w:rsidRPr="00356A42">
        <w:rPr>
          <w:rFonts w:ascii="Times New Roman" w:eastAsia="Times New Roman" w:hAnsi="Times New Roman"/>
          <w:bCs/>
          <w:sz w:val="20"/>
          <w:szCs w:val="20"/>
          <w:lang w:eastAsia="hr-HR"/>
        </w:rPr>
        <w:t xml:space="preserve"> </w:t>
      </w:r>
      <w:r w:rsidR="00FF6A35" w:rsidRPr="00356A42">
        <w:rPr>
          <w:rFonts w:ascii="Times New Roman" w:eastAsia="Times New Roman" w:hAnsi="Times New Roman"/>
          <w:bCs/>
          <w:sz w:val="20"/>
          <w:szCs w:val="20"/>
          <w:lang w:eastAsia="hr-HR"/>
        </w:rPr>
        <w:t>projekat</w:t>
      </w:r>
      <w:r w:rsidRPr="00356A42">
        <w:rPr>
          <w:rFonts w:ascii="Times New Roman" w:eastAsia="Times New Roman" w:hAnsi="Times New Roman"/>
          <w:bCs/>
          <w:sz w:val="20"/>
          <w:szCs w:val="20"/>
          <w:lang w:eastAsia="hr-HR"/>
        </w:rPr>
        <w:t xml:space="preserve"> </w:t>
      </w:r>
      <w:r w:rsidR="00FF6A35" w:rsidRPr="00356A42">
        <w:rPr>
          <w:rFonts w:ascii="Times New Roman" w:eastAsia="Times New Roman" w:hAnsi="Times New Roman"/>
          <w:bCs/>
          <w:sz w:val="20"/>
          <w:szCs w:val="20"/>
          <w:lang w:eastAsia="hr-HR"/>
        </w:rPr>
        <w:t>MISTERION</w:t>
      </w:r>
      <w:r w:rsidRPr="00356A42">
        <w:rPr>
          <w:rFonts w:ascii="Times New Roman" w:eastAsia="Times New Roman" w:hAnsi="Times New Roman"/>
          <w:bCs/>
          <w:sz w:val="20"/>
          <w:szCs w:val="20"/>
          <w:lang w:eastAsia="hr-HR"/>
        </w:rPr>
        <w:t xml:space="preserve"> </w:t>
      </w:r>
      <w:r w:rsidR="00FF6A35" w:rsidRPr="00356A42">
        <w:rPr>
          <w:rFonts w:ascii="Times New Roman" w:eastAsia="Times New Roman" w:hAnsi="Times New Roman"/>
          <w:bCs/>
          <w:sz w:val="20"/>
          <w:szCs w:val="20"/>
          <w:lang w:eastAsia="hr-HR"/>
        </w:rPr>
        <w:t>predstavi</w:t>
      </w:r>
      <w:r w:rsidRPr="00356A42">
        <w:rPr>
          <w:rFonts w:ascii="Times New Roman" w:eastAsia="Times New Roman" w:hAnsi="Times New Roman"/>
          <w:bCs/>
          <w:sz w:val="20"/>
          <w:szCs w:val="20"/>
          <w:lang w:eastAsia="hr-HR"/>
        </w:rPr>
        <w:t xml:space="preserve"> kao prim</w:t>
      </w:r>
      <w:r w:rsidR="00FF6A35" w:rsidRPr="00356A42">
        <w:rPr>
          <w:rFonts w:ascii="Times New Roman" w:eastAsia="Times New Roman" w:hAnsi="Times New Roman"/>
          <w:bCs/>
          <w:sz w:val="20"/>
          <w:szCs w:val="20"/>
          <w:lang w:eastAsia="hr-HR"/>
        </w:rPr>
        <w:t>j</w:t>
      </w:r>
      <w:r w:rsidRPr="00356A42">
        <w:rPr>
          <w:rFonts w:ascii="Times New Roman" w:eastAsia="Times New Roman" w:hAnsi="Times New Roman"/>
          <w:bCs/>
          <w:sz w:val="20"/>
          <w:szCs w:val="20"/>
          <w:lang w:eastAsia="hr-HR"/>
        </w:rPr>
        <w:t xml:space="preserve">er dobre prakse u suradnji između </w:t>
      </w:r>
      <w:r w:rsidR="00FF6A35" w:rsidRPr="00356A42">
        <w:rPr>
          <w:rFonts w:ascii="Times New Roman" w:eastAsia="Times New Roman" w:hAnsi="Times New Roman"/>
          <w:bCs/>
          <w:sz w:val="20"/>
          <w:szCs w:val="20"/>
          <w:lang w:eastAsia="hr-HR"/>
        </w:rPr>
        <w:t>H</w:t>
      </w:r>
      <w:r w:rsidRPr="00356A42">
        <w:rPr>
          <w:rFonts w:ascii="Times New Roman" w:eastAsia="Times New Roman" w:hAnsi="Times New Roman"/>
          <w:bCs/>
          <w:sz w:val="20"/>
          <w:szCs w:val="20"/>
          <w:lang w:eastAsia="hr-HR"/>
        </w:rPr>
        <w:t xml:space="preserve">rvatske i </w:t>
      </w:r>
      <w:r w:rsidR="00FF6A35" w:rsidRPr="00356A42">
        <w:rPr>
          <w:rFonts w:ascii="Times New Roman" w:eastAsia="Times New Roman" w:hAnsi="Times New Roman"/>
          <w:bCs/>
          <w:sz w:val="20"/>
          <w:szCs w:val="20"/>
          <w:lang w:eastAsia="hr-HR"/>
        </w:rPr>
        <w:t>S</w:t>
      </w:r>
      <w:r w:rsidRPr="00356A42">
        <w:rPr>
          <w:rFonts w:ascii="Times New Roman" w:eastAsia="Times New Roman" w:hAnsi="Times New Roman"/>
          <w:bCs/>
          <w:sz w:val="20"/>
          <w:szCs w:val="20"/>
          <w:lang w:eastAsia="hr-HR"/>
        </w:rPr>
        <w:t>lovenije</w:t>
      </w:r>
      <w:r w:rsidR="00FF6A35" w:rsidRPr="00356A42">
        <w:rPr>
          <w:rFonts w:ascii="Times New Roman" w:eastAsia="Times New Roman" w:hAnsi="Times New Roman"/>
          <w:bCs/>
          <w:sz w:val="20"/>
          <w:szCs w:val="20"/>
          <w:lang w:eastAsia="hr-HR"/>
        </w:rPr>
        <w:t xml:space="preserve">. </w:t>
      </w:r>
      <w:r w:rsidRPr="00356A42">
        <w:rPr>
          <w:rFonts w:ascii="Times New Roman" w:eastAsia="Times New Roman" w:hAnsi="Times New Roman"/>
          <w:bCs/>
          <w:sz w:val="20"/>
          <w:szCs w:val="20"/>
          <w:lang w:eastAsia="hr-HR"/>
        </w:rPr>
        <w:t xml:space="preserve"> </w:t>
      </w:r>
      <w:r w:rsidR="00FF6A35" w:rsidRPr="00356A42">
        <w:rPr>
          <w:rFonts w:ascii="Times New Roman" w:eastAsia="Times New Roman" w:hAnsi="Times New Roman"/>
          <w:bCs/>
          <w:sz w:val="20"/>
          <w:szCs w:val="20"/>
          <w:lang w:eastAsia="hr-HR"/>
        </w:rPr>
        <w:t>U</w:t>
      </w:r>
      <w:r w:rsidRPr="00356A42">
        <w:rPr>
          <w:rFonts w:ascii="Times New Roman" w:eastAsia="Times New Roman" w:hAnsi="Times New Roman"/>
          <w:bCs/>
          <w:sz w:val="20"/>
          <w:szCs w:val="20"/>
          <w:lang w:eastAsia="hr-HR"/>
        </w:rPr>
        <w:t xml:space="preserve"> četvrtak lokalitet</w:t>
      </w:r>
      <w:r w:rsidR="00FF6A35" w:rsidRPr="00356A42">
        <w:rPr>
          <w:rFonts w:ascii="Times New Roman" w:eastAsia="Times New Roman" w:hAnsi="Times New Roman"/>
          <w:bCs/>
          <w:sz w:val="20"/>
          <w:szCs w:val="20"/>
          <w:lang w:eastAsia="hr-HR"/>
        </w:rPr>
        <w:t xml:space="preserve"> spilje</w:t>
      </w:r>
      <w:r w:rsidRPr="00356A42">
        <w:rPr>
          <w:rFonts w:ascii="Times New Roman" w:eastAsia="Times New Roman" w:hAnsi="Times New Roman"/>
          <w:bCs/>
          <w:sz w:val="20"/>
          <w:szCs w:val="20"/>
          <w:lang w:eastAsia="hr-HR"/>
        </w:rPr>
        <w:t xml:space="preserve"> posjećuje otprilike 130 ljudi iz </w:t>
      </w:r>
      <w:r w:rsidR="00FF6A35" w:rsidRPr="00356A42">
        <w:rPr>
          <w:rFonts w:ascii="Times New Roman" w:eastAsia="Times New Roman" w:hAnsi="Times New Roman"/>
          <w:bCs/>
          <w:sz w:val="20"/>
          <w:szCs w:val="20"/>
          <w:lang w:eastAsia="hr-HR"/>
        </w:rPr>
        <w:t>H</w:t>
      </w:r>
      <w:r w:rsidRPr="00356A42">
        <w:rPr>
          <w:rFonts w:ascii="Times New Roman" w:eastAsia="Times New Roman" w:hAnsi="Times New Roman"/>
          <w:bCs/>
          <w:sz w:val="20"/>
          <w:szCs w:val="20"/>
          <w:lang w:eastAsia="hr-HR"/>
        </w:rPr>
        <w:t xml:space="preserve">rvatske i </w:t>
      </w:r>
      <w:r w:rsidR="00FF6A35" w:rsidRPr="00356A42">
        <w:rPr>
          <w:rFonts w:ascii="Times New Roman" w:eastAsia="Times New Roman" w:hAnsi="Times New Roman"/>
          <w:bCs/>
          <w:sz w:val="20"/>
          <w:szCs w:val="20"/>
          <w:lang w:eastAsia="hr-HR"/>
        </w:rPr>
        <w:t>S</w:t>
      </w:r>
      <w:r w:rsidRPr="00356A42">
        <w:rPr>
          <w:rFonts w:ascii="Times New Roman" w:eastAsia="Times New Roman" w:hAnsi="Times New Roman"/>
          <w:bCs/>
          <w:sz w:val="20"/>
          <w:szCs w:val="20"/>
          <w:lang w:eastAsia="hr-HR"/>
        </w:rPr>
        <w:t xml:space="preserve">lovenije </w:t>
      </w:r>
      <w:r w:rsidR="00FF6A35" w:rsidRPr="00356A42">
        <w:rPr>
          <w:rFonts w:ascii="Times New Roman" w:eastAsia="Times New Roman" w:hAnsi="Times New Roman"/>
          <w:bCs/>
          <w:sz w:val="20"/>
          <w:szCs w:val="20"/>
          <w:lang w:eastAsia="hr-HR"/>
        </w:rPr>
        <w:t>u</w:t>
      </w:r>
      <w:r w:rsidRPr="00356A42">
        <w:rPr>
          <w:rFonts w:ascii="Times New Roman" w:eastAsia="Times New Roman" w:hAnsi="Times New Roman"/>
          <w:bCs/>
          <w:sz w:val="20"/>
          <w:szCs w:val="20"/>
          <w:lang w:eastAsia="hr-HR"/>
        </w:rPr>
        <w:t xml:space="preserve">ključujući </w:t>
      </w:r>
      <w:r w:rsidR="00FF6A35" w:rsidRPr="00356A42">
        <w:rPr>
          <w:rFonts w:ascii="Times New Roman" w:eastAsia="Times New Roman" w:hAnsi="Times New Roman"/>
          <w:bCs/>
          <w:sz w:val="20"/>
          <w:szCs w:val="20"/>
          <w:lang w:eastAsia="hr-HR"/>
        </w:rPr>
        <w:t>ministricu Ministarstva regionalnog razvoja RH</w:t>
      </w:r>
      <w:r w:rsidRPr="00356A42">
        <w:rPr>
          <w:rFonts w:ascii="Times New Roman" w:eastAsia="Times New Roman" w:hAnsi="Times New Roman"/>
          <w:bCs/>
          <w:sz w:val="20"/>
          <w:szCs w:val="20"/>
          <w:lang w:eastAsia="hr-HR"/>
        </w:rPr>
        <w:t xml:space="preserve"> i ministra </w:t>
      </w:r>
      <w:r w:rsidR="00FF6A35" w:rsidRPr="00356A42">
        <w:rPr>
          <w:rFonts w:ascii="Times New Roman" w:eastAsia="Times New Roman" w:hAnsi="Times New Roman"/>
          <w:bCs/>
          <w:sz w:val="20"/>
          <w:szCs w:val="20"/>
          <w:lang w:eastAsia="hr-HR"/>
        </w:rPr>
        <w:t>R</w:t>
      </w:r>
      <w:r w:rsidRPr="00356A42">
        <w:rPr>
          <w:rFonts w:ascii="Times New Roman" w:eastAsia="Times New Roman" w:hAnsi="Times New Roman"/>
          <w:bCs/>
          <w:sz w:val="20"/>
          <w:szCs w:val="20"/>
          <w:lang w:eastAsia="hr-HR"/>
        </w:rPr>
        <w:t xml:space="preserve">egionalnog razvoja </w:t>
      </w:r>
      <w:r w:rsidR="00FF6A35" w:rsidRPr="00356A42">
        <w:rPr>
          <w:rFonts w:ascii="Times New Roman" w:eastAsia="Times New Roman" w:hAnsi="Times New Roman"/>
          <w:bCs/>
          <w:sz w:val="20"/>
          <w:szCs w:val="20"/>
          <w:lang w:eastAsia="hr-HR"/>
        </w:rPr>
        <w:t>R</w:t>
      </w:r>
      <w:r w:rsidRPr="00356A42">
        <w:rPr>
          <w:rFonts w:ascii="Times New Roman" w:eastAsia="Times New Roman" w:hAnsi="Times New Roman"/>
          <w:bCs/>
          <w:sz w:val="20"/>
          <w:szCs w:val="20"/>
          <w:lang w:eastAsia="hr-HR"/>
        </w:rPr>
        <w:t xml:space="preserve">epublike </w:t>
      </w:r>
      <w:r w:rsidR="00FF6A35" w:rsidRPr="00356A42">
        <w:rPr>
          <w:rFonts w:ascii="Times New Roman" w:eastAsia="Times New Roman" w:hAnsi="Times New Roman"/>
          <w:bCs/>
          <w:sz w:val="20"/>
          <w:szCs w:val="20"/>
          <w:lang w:eastAsia="hr-HR"/>
        </w:rPr>
        <w:t>S</w:t>
      </w:r>
      <w:r w:rsidRPr="00356A42">
        <w:rPr>
          <w:rFonts w:ascii="Times New Roman" w:eastAsia="Times New Roman" w:hAnsi="Times New Roman"/>
          <w:bCs/>
          <w:sz w:val="20"/>
          <w:szCs w:val="20"/>
          <w:lang w:eastAsia="hr-HR"/>
        </w:rPr>
        <w:t>lovenije</w:t>
      </w:r>
      <w:r w:rsidR="00FF6A35" w:rsidRPr="00356A42">
        <w:rPr>
          <w:rFonts w:ascii="Times New Roman" w:eastAsia="Times New Roman" w:hAnsi="Times New Roman"/>
          <w:bCs/>
          <w:sz w:val="20"/>
          <w:szCs w:val="20"/>
          <w:lang w:eastAsia="hr-HR"/>
        </w:rPr>
        <w:t>,</w:t>
      </w:r>
      <w:r w:rsidRPr="00356A42">
        <w:rPr>
          <w:rFonts w:ascii="Times New Roman" w:eastAsia="Times New Roman" w:hAnsi="Times New Roman"/>
          <w:bCs/>
          <w:sz w:val="20"/>
          <w:szCs w:val="20"/>
          <w:lang w:eastAsia="hr-HR"/>
        </w:rPr>
        <w:t xml:space="preserve"> </w:t>
      </w:r>
      <w:r w:rsidR="00FF6A35" w:rsidRPr="00356A42">
        <w:rPr>
          <w:rFonts w:ascii="Times New Roman" w:eastAsia="Times New Roman" w:hAnsi="Times New Roman"/>
          <w:bCs/>
          <w:sz w:val="20"/>
          <w:szCs w:val="20"/>
          <w:lang w:eastAsia="hr-HR"/>
        </w:rPr>
        <w:t>t</w:t>
      </w:r>
      <w:r w:rsidRPr="00356A42">
        <w:rPr>
          <w:rFonts w:ascii="Times New Roman" w:eastAsia="Times New Roman" w:hAnsi="Times New Roman"/>
          <w:bCs/>
          <w:sz w:val="20"/>
          <w:szCs w:val="20"/>
          <w:lang w:eastAsia="hr-HR"/>
        </w:rPr>
        <w:t xml:space="preserve">ako da do tada to trebamo riješiti  Gospodin </w:t>
      </w:r>
      <w:proofErr w:type="spellStart"/>
      <w:r w:rsidR="00FF6A35" w:rsidRPr="00356A42">
        <w:rPr>
          <w:rFonts w:ascii="Times New Roman" w:eastAsia="Times New Roman" w:hAnsi="Times New Roman"/>
          <w:bCs/>
          <w:sz w:val="20"/>
          <w:szCs w:val="20"/>
          <w:lang w:eastAsia="hr-HR"/>
        </w:rPr>
        <w:t>Lukunić</w:t>
      </w:r>
      <w:proofErr w:type="spellEnd"/>
      <w:r w:rsidRPr="00356A42">
        <w:rPr>
          <w:rFonts w:ascii="Times New Roman" w:eastAsia="Times New Roman" w:hAnsi="Times New Roman"/>
          <w:bCs/>
          <w:sz w:val="20"/>
          <w:szCs w:val="20"/>
          <w:lang w:eastAsia="hr-HR"/>
        </w:rPr>
        <w:t xml:space="preserve"> je rekao da je bilo u planu proći još jednom sva sela</w:t>
      </w:r>
      <w:r w:rsidR="00FF6A35" w:rsidRPr="00356A42">
        <w:rPr>
          <w:rFonts w:ascii="Times New Roman" w:eastAsia="Times New Roman" w:hAnsi="Times New Roman"/>
          <w:bCs/>
          <w:sz w:val="20"/>
          <w:szCs w:val="20"/>
          <w:lang w:eastAsia="hr-HR"/>
        </w:rPr>
        <w:t xml:space="preserve"> </w:t>
      </w:r>
      <w:proofErr w:type="spellStart"/>
      <w:r w:rsidR="00FF6A35" w:rsidRPr="00356A42">
        <w:rPr>
          <w:rFonts w:ascii="Times New Roman" w:eastAsia="Times New Roman" w:hAnsi="Times New Roman"/>
          <w:bCs/>
          <w:sz w:val="20"/>
          <w:szCs w:val="20"/>
          <w:lang w:eastAsia="hr-HR"/>
        </w:rPr>
        <w:t>muličarom</w:t>
      </w:r>
      <w:proofErr w:type="spellEnd"/>
      <w:r w:rsidR="00FF6A35" w:rsidRPr="00356A42">
        <w:rPr>
          <w:rFonts w:ascii="Times New Roman" w:eastAsia="Times New Roman" w:hAnsi="Times New Roman"/>
          <w:bCs/>
          <w:sz w:val="20"/>
          <w:szCs w:val="20"/>
          <w:lang w:eastAsia="hr-HR"/>
        </w:rPr>
        <w:t>,</w:t>
      </w:r>
      <w:r w:rsidRPr="00356A42">
        <w:rPr>
          <w:rFonts w:ascii="Times New Roman" w:eastAsia="Times New Roman" w:hAnsi="Times New Roman"/>
          <w:bCs/>
          <w:sz w:val="20"/>
          <w:szCs w:val="20"/>
          <w:lang w:eastAsia="hr-HR"/>
        </w:rPr>
        <w:t xml:space="preserve"> nešto se je čak i počelo odr</w:t>
      </w:r>
      <w:r w:rsidR="004968E3" w:rsidRPr="00356A42">
        <w:rPr>
          <w:rFonts w:ascii="Times New Roman" w:eastAsia="Times New Roman" w:hAnsi="Times New Roman"/>
          <w:bCs/>
          <w:sz w:val="20"/>
          <w:szCs w:val="20"/>
          <w:lang w:eastAsia="hr-HR"/>
        </w:rPr>
        <w:t>a</w:t>
      </w:r>
      <w:r w:rsidRPr="00356A42">
        <w:rPr>
          <w:rFonts w:ascii="Times New Roman" w:eastAsia="Times New Roman" w:hAnsi="Times New Roman"/>
          <w:bCs/>
          <w:sz w:val="20"/>
          <w:szCs w:val="20"/>
          <w:lang w:eastAsia="hr-HR"/>
        </w:rPr>
        <w:t xml:space="preserve">đivati kao gore prema </w:t>
      </w:r>
      <w:r w:rsidR="00FF6A35" w:rsidRPr="00356A42">
        <w:rPr>
          <w:rFonts w:ascii="Times New Roman" w:eastAsia="Times New Roman" w:hAnsi="Times New Roman"/>
          <w:bCs/>
          <w:sz w:val="20"/>
          <w:szCs w:val="20"/>
          <w:lang w:eastAsia="hr-HR"/>
        </w:rPr>
        <w:t>B</w:t>
      </w:r>
      <w:r w:rsidRPr="00356A42">
        <w:rPr>
          <w:rFonts w:ascii="Times New Roman" w:eastAsia="Times New Roman" w:hAnsi="Times New Roman"/>
          <w:bCs/>
          <w:sz w:val="20"/>
          <w:szCs w:val="20"/>
          <w:lang w:eastAsia="hr-HR"/>
        </w:rPr>
        <w:t xml:space="preserve">rlogu nešto na </w:t>
      </w:r>
      <w:proofErr w:type="spellStart"/>
      <w:r w:rsidR="00FF6A35" w:rsidRPr="00356A42">
        <w:rPr>
          <w:rFonts w:ascii="Times New Roman" w:eastAsia="Times New Roman" w:hAnsi="Times New Roman"/>
          <w:bCs/>
          <w:sz w:val="20"/>
          <w:szCs w:val="20"/>
          <w:lang w:eastAsia="hr-HR"/>
        </w:rPr>
        <w:t>Reštovu</w:t>
      </w:r>
      <w:proofErr w:type="spellEnd"/>
      <w:r w:rsidR="00FF6A35" w:rsidRPr="00356A42">
        <w:rPr>
          <w:rFonts w:ascii="Times New Roman" w:eastAsia="Times New Roman" w:hAnsi="Times New Roman"/>
          <w:bCs/>
          <w:sz w:val="20"/>
          <w:szCs w:val="20"/>
          <w:lang w:eastAsia="hr-HR"/>
        </w:rPr>
        <w:t>.</w:t>
      </w:r>
      <w:r w:rsidRPr="00356A42">
        <w:rPr>
          <w:rFonts w:ascii="Times New Roman" w:eastAsia="Times New Roman" w:hAnsi="Times New Roman"/>
          <w:bCs/>
          <w:sz w:val="20"/>
          <w:szCs w:val="20"/>
          <w:lang w:eastAsia="hr-HR"/>
        </w:rPr>
        <w:t xml:space="preserve">  A ako bude vremena i mogućnosti odraditi ćemo i ostal</w:t>
      </w:r>
      <w:r w:rsidR="00FF6A35" w:rsidRPr="00356A42">
        <w:rPr>
          <w:rFonts w:ascii="Times New Roman" w:eastAsia="Times New Roman" w:hAnsi="Times New Roman"/>
          <w:bCs/>
          <w:sz w:val="20"/>
          <w:szCs w:val="20"/>
          <w:lang w:eastAsia="hr-HR"/>
        </w:rPr>
        <w:t>a</w:t>
      </w:r>
      <w:r w:rsidRPr="00356A42">
        <w:rPr>
          <w:rFonts w:ascii="Times New Roman" w:eastAsia="Times New Roman" w:hAnsi="Times New Roman"/>
          <w:bCs/>
          <w:sz w:val="20"/>
          <w:szCs w:val="20"/>
          <w:lang w:eastAsia="hr-HR"/>
        </w:rPr>
        <w:t xml:space="preserve"> sel</w:t>
      </w:r>
      <w:r w:rsidR="00FF6A35" w:rsidRPr="00356A42">
        <w:rPr>
          <w:rFonts w:ascii="Times New Roman" w:eastAsia="Times New Roman" w:hAnsi="Times New Roman"/>
          <w:bCs/>
          <w:sz w:val="20"/>
          <w:szCs w:val="20"/>
          <w:lang w:eastAsia="hr-HR"/>
        </w:rPr>
        <w:t>a.</w:t>
      </w:r>
      <w:r w:rsidRPr="00356A42">
        <w:rPr>
          <w:rFonts w:ascii="Times New Roman" w:eastAsia="Times New Roman" w:hAnsi="Times New Roman"/>
          <w:bCs/>
          <w:sz w:val="20"/>
          <w:szCs w:val="20"/>
          <w:lang w:eastAsia="hr-HR"/>
        </w:rPr>
        <w:t xml:space="preserve">  Gospodin </w:t>
      </w:r>
      <w:r w:rsidR="004968E3" w:rsidRPr="00356A42">
        <w:rPr>
          <w:rFonts w:ascii="Times New Roman" w:eastAsia="Times New Roman" w:hAnsi="Times New Roman"/>
          <w:bCs/>
          <w:sz w:val="20"/>
          <w:szCs w:val="20"/>
          <w:lang w:eastAsia="hr-HR"/>
        </w:rPr>
        <w:t>R</w:t>
      </w:r>
      <w:r w:rsidRPr="00356A42">
        <w:rPr>
          <w:rFonts w:ascii="Times New Roman" w:eastAsia="Times New Roman" w:hAnsi="Times New Roman"/>
          <w:bCs/>
          <w:sz w:val="20"/>
          <w:szCs w:val="20"/>
          <w:lang w:eastAsia="hr-HR"/>
        </w:rPr>
        <w:t>ibarić pitao je i da li će se kućica koja je na lokalitetu špilje seli</w:t>
      </w:r>
      <w:r w:rsidR="004968E3" w:rsidRPr="00356A42">
        <w:rPr>
          <w:rFonts w:ascii="Times New Roman" w:eastAsia="Times New Roman" w:hAnsi="Times New Roman"/>
          <w:bCs/>
          <w:sz w:val="20"/>
          <w:szCs w:val="20"/>
          <w:lang w:eastAsia="hr-HR"/>
        </w:rPr>
        <w:t>ti</w:t>
      </w:r>
      <w:r w:rsidRPr="00356A42">
        <w:rPr>
          <w:rFonts w:ascii="Times New Roman" w:eastAsia="Times New Roman" w:hAnsi="Times New Roman"/>
          <w:bCs/>
          <w:sz w:val="20"/>
          <w:szCs w:val="20"/>
          <w:lang w:eastAsia="hr-HR"/>
        </w:rPr>
        <w:t xml:space="preserve"> </w:t>
      </w:r>
      <w:r w:rsidR="004968E3" w:rsidRPr="00356A42">
        <w:rPr>
          <w:rFonts w:ascii="Times New Roman" w:eastAsia="Times New Roman" w:hAnsi="Times New Roman"/>
          <w:bCs/>
          <w:sz w:val="20"/>
          <w:szCs w:val="20"/>
          <w:lang w:eastAsia="hr-HR"/>
        </w:rPr>
        <w:t>n</w:t>
      </w:r>
      <w:r w:rsidRPr="00356A42">
        <w:rPr>
          <w:rFonts w:ascii="Times New Roman" w:eastAsia="Times New Roman" w:hAnsi="Times New Roman"/>
          <w:bCs/>
          <w:sz w:val="20"/>
          <w:szCs w:val="20"/>
          <w:lang w:eastAsia="hr-HR"/>
        </w:rPr>
        <w:t>atrag na trg te ponudio pomoć oko organizacije viličara na što je načelnik odgovorio da će kućica najv</w:t>
      </w:r>
      <w:r w:rsidR="004968E3" w:rsidRPr="00356A42">
        <w:rPr>
          <w:rFonts w:ascii="Times New Roman" w:eastAsia="Times New Roman" w:hAnsi="Times New Roman"/>
          <w:bCs/>
          <w:sz w:val="20"/>
          <w:szCs w:val="20"/>
          <w:lang w:eastAsia="hr-HR"/>
        </w:rPr>
        <w:t>j</w:t>
      </w:r>
      <w:r w:rsidRPr="00356A42">
        <w:rPr>
          <w:rFonts w:ascii="Times New Roman" w:eastAsia="Times New Roman" w:hAnsi="Times New Roman"/>
          <w:bCs/>
          <w:sz w:val="20"/>
          <w:szCs w:val="20"/>
          <w:lang w:eastAsia="hr-HR"/>
        </w:rPr>
        <w:t>ero</w:t>
      </w:r>
      <w:r w:rsidR="004968E3" w:rsidRPr="00356A42">
        <w:rPr>
          <w:rFonts w:ascii="Times New Roman" w:eastAsia="Times New Roman" w:hAnsi="Times New Roman"/>
          <w:bCs/>
          <w:sz w:val="20"/>
          <w:szCs w:val="20"/>
          <w:lang w:eastAsia="hr-HR"/>
        </w:rPr>
        <w:t>j</w:t>
      </w:r>
      <w:r w:rsidRPr="00356A42">
        <w:rPr>
          <w:rFonts w:ascii="Times New Roman" w:eastAsia="Times New Roman" w:hAnsi="Times New Roman"/>
          <w:bCs/>
          <w:sz w:val="20"/>
          <w:szCs w:val="20"/>
          <w:lang w:eastAsia="hr-HR"/>
        </w:rPr>
        <w:t>atnije ostati na lokalitetu špilj</w:t>
      </w:r>
      <w:r w:rsidR="004968E3" w:rsidRPr="00356A42">
        <w:rPr>
          <w:rFonts w:ascii="Times New Roman" w:eastAsia="Times New Roman" w:hAnsi="Times New Roman"/>
          <w:bCs/>
          <w:sz w:val="20"/>
          <w:szCs w:val="20"/>
          <w:lang w:eastAsia="hr-HR"/>
        </w:rPr>
        <w:t>e</w:t>
      </w:r>
      <w:r w:rsidRPr="00356A42">
        <w:rPr>
          <w:rFonts w:ascii="Times New Roman" w:eastAsia="Times New Roman" w:hAnsi="Times New Roman"/>
          <w:bCs/>
          <w:sz w:val="20"/>
          <w:szCs w:val="20"/>
          <w:lang w:eastAsia="hr-HR"/>
        </w:rPr>
        <w:t xml:space="preserve"> sa obzirom da se </w:t>
      </w:r>
      <w:r w:rsidR="004968E3" w:rsidRPr="00356A42">
        <w:rPr>
          <w:rFonts w:ascii="Times New Roman" w:eastAsia="Times New Roman" w:hAnsi="Times New Roman"/>
          <w:bCs/>
          <w:sz w:val="20"/>
          <w:szCs w:val="20"/>
          <w:lang w:eastAsia="hr-HR"/>
        </w:rPr>
        <w:t>vrše aktivnosti iz te kućice. Načelnik je objasnio kako smo napravili grešku</w:t>
      </w:r>
      <w:r w:rsidR="006F1D44" w:rsidRPr="00356A42">
        <w:rPr>
          <w:rFonts w:ascii="Times New Roman" w:eastAsia="Times New Roman" w:hAnsi="Times New Roman"/>
          <w:bCs/>
          <w:sz w:val="20"/>
          <w:szCs w:val="20"/>
          <w:lang w:eastAsia="hr-HR"/>
        </w:rPr>
        <w:t>, što nije zlonamjerno,</w:t>
      </w:r>
      <w:r w:rsidR="004968E3" w:rsidRPr="00356A42">
        <w:rPr>
          <w:rFonts w:ascii="Times New Roman" w:eastAsia="Times New Roman" w:hAnsi="Times New Roman"/>
          <w:bCs/>
          <w:sz w:val="20"/>
          <w:szCs w:val="20"/>
          <w:lang w:eastAsia="hr-HR"/>
        </w:rPr>
        <w:t xml:space="preserve"> kada smo kućicu posudili u Žakanje</w:t>
      </w:r>
      <w:r w:rsidR="006F1D44" w:rsidRPr="00356A42">
        <w:rPr>
          <w:rFonts w:ascii="Times New Roman" w:eastAsia="Times New Roman" w:hAnsi="Times New Roman"/>
          <w:bCs/>
          <w:sz w:val="20"/>
          <w:szCs w:val="20"/>
          <w:lang w:eastAsia="hr-HR"/>
        </w:rPr>
        <w:t xml:space="preserve"> gdje je kućica radi transporta zadobila oštećenja. Sada smo i mi uvidjeli da to nije </w:t>
      </w:r>
      <w:proofErr w:type="spellStart"/>
      <w:r w:rsidR="006F1D44" w:rsidRPr="00356A42">
        <w:rPr>
          <w:rFonts w:ascii="Times New Roman" w:eastAsia="Times New Roman" w:hAnsi="Times New Roman"/>
          <w:bCs/>
          <w:sz w:val="20"/>
          <w:szCs w:val="20"/>
          <w:lang w:eastAsia="hr-HR"/>
        </w:rPr>
        <w:t>objekat</w:t>
      </w:r>
      <w:proofErr w:type="spellEnd"/>
      <w:r w:rsidR="006F1D44" w:rsidRPr="00356A42">
        <w:rPr>
          <w:rFonts w:ascii="Times New Roman" w:eastAsia="Times New Roman" w:hAnsi="Times New Roman"/>
          <w:bCs/>
          <w:sz w:val="20"/>
          <w:szCs w:val="20"/>
          <w:lang w:eastAsia="hr-HR"/>
        </w:rPr>
        <w:t xml:space="preserve"> koji se posuđuje radi problema u transportu.</w:t>
      </w:r>
      <w:r w:rsidR="004968E3" w:rsidRPr="00356A42">
        <w:rPr>
          <w:rFonts w:ascii="Times New Roman" w:eastAsia="Times New Roman" w:hAnsi="Times New Roman"/>
          <w:bCs/>
          <w:sz w:val="20"/>
          <w:szCs w:val="20"/>
          <w:lang w:eastAsia="hr-HR"/>
        </w:rPr>
        <w:t xml:space="preserve"> </w:t>
      </w:r>
    </w:p>
    <w:p w14:paraId="58FB79B5" w14:textId="7D132D54" w:rsidR="006F1D44" w:rsidRPr="00356A42" w:rsidRDefault="006F1D44"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Načelnik je spomenuo da ukoliko postoji potreba da se za udruge, za Dane općine mogu od strane TZP Kupa mogu nabaviti štandovi. Gosp. </w:t>
      </w:r>
      <w:proofErr w:type="spellStart"/>
      <w:r w:rsidRPr="00356A42">
        <w:rPr>
          <w:rFonts w:ascii="Times New Roman" w:eastAsia="Times New Roman" w:hAnsi="Times New Roman"/>
          <w:bCs/>
          <w:sz w:val="20"/>
          <w:szCs w:val="20"/>
          <w:lang w:eastAsia="hr-HR"/>
        </w:rPr>
        <w:t>Lukunić</w:t>
      </w:r>
      <w:proofErr w:type="spellEnd"/>
      <w:r w:rsidRPr="00356A42">
        <w:rPr>
          <w:rFonts w:ascii="Times New Roman" w:eastAsia="Times New Roman" w:hAnsi="Times New Roman"/>
          <w:bCs/>
          <w:sz w:val="20"/>
          <w:szCs w:val="20"/>
          <w:lang w:eastAsia="hr-HR"/>
        </w:rPr>
        <w:t xml:space="preserve"> je rekao kako tu postoji mali problem jer se roba kod transporta potrga pa dolazi do neugodnosti i smatra da mi imamo dovoljno svoje robe s kojom se možemo „pokriti“.</w:t>
      </w:r>
    </w:p>
    <w:p w14:paraId="047B573F" w14:textId="77777777" w:rsidR="0086271A" w:rsidRPr="00356A42" w:rsidRDefault="00D805EB"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Kristina Novosel osvrnula se na nepravilna parkiranja kod vatrogasnog doma u </w:t>
      </w:r>
      <w:proofErr w:type="spellStart"/>
      <w:r w:rsidRPr="00356A42">
        <w:rPr>
          <w:rFonts w:ascii="Times New Roman" w:eastAsia="Times New Roman" w:hAnsi="Times New Roman"/>
          <w:bCs/>
          <w:sz w:val="20"/>
          <w:szCs w:val="20"/>
          <w:lang w:eastAsia="hr-HR"/>
        </w:rPr>
        <w:t>Kamanju</w:t>
      </w:r>
      <w:proofErr w:type="spellEnd"/>
      <w:r w:rsidRPr="00356A42">
        <w:rPr>
          <w:rFonts w:ascii="Times New Roman" w:eastAsia="Times New Roman" w:hAnsi="Times New Roman"/>
          <w:bCs/>
          <w:sz w:val="20"/>
          <w:szCs w:val="20"/>
          <w:lang w:eastAsia="hr-HR"/>
        </w:rPr>
        <w:t xml:space="preserve"> jer često dolazi do „nezgodnih“ situacija na cesti za Mali Vrh, ali je uočila da i osobe iz tog naselja na tom mjestu parkiraju. Načelnik je rekao kako su takve stvari kultura vozača i kako mi nemamo prometnika koji bi mogao pisati kazne, a ono što smo mogli napraviti smo napravili, a to je postavljanje znakova i pregrada, a koliko to netko poštuje je osobna stvar. </w:t>
      </w:r>
    </w:p>
    <w:p w14:paraId="2184AAD4" w14:textId="77777777" w:rsidR="003821CD" w:rsidRPr="00356A42" w:rsidRDefault="0086271A"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Gosp. Maršić postavio je pitanje vezano za industrijsku zonu i pitanje pristupne ceste, koja je u lošem stanju, da li se ona namjerava sanirati, proširiti. Smatra da svojim strojem možemo veliki dio sami odraditi i napraviti pripremu za obnovu te ceste. Gosp. Maršić pita zašto se cesta ne uredi, da li postoji neka odbojnost prema industriji u </w:t>
      </w:r>
      <w:proofErr w:type="spellStart"/>
      <w:r w:rsidRPr="00356A42">
        <w:rPr>
          <w:rFonts w:ascii="Times New Roman" w:eastAsia="Times New Roman" w:hAnsi="Times New Roman"/>
          <w:bCs/>
          <w:sz w:val="20"/>
          <w:szCs w:val="20"/>
          <w:lang w:eastAsia="hr-HR"/>
        </w:rPr>
        <w:t>Kamanju</w:t>
      </w:r>
      <w:proofErr w:type="spellEnd"/>
      <w:r w:rsidRPr="00356A42">
        <w:rPr>
          <w:rFonts w:ascii="Times New Roman" w:eastAsia="Times New Roman" w:hAnsi="Times New Roman"/>
          <w:bCs/>
          <w:sz w:val="20"/>
          <w:szCs w:val="20"/>
          <w:lang w:eastAsia="hr-HR"/>
        </w:rPr>
        <w:t xml:space="preserve">, smatra da je mnogo ljudi otišlo iz </w:t>
      </w:r>
      <w:proofErr w:type="spellStart"/>
      <w:r w:rsidRPr="00356A42">
        <w:rPr>
          <w:rFonts w:ascii="Times New Roman" w:eastAsia="Times New Roman" w:hAnsi="Times New Roman"/>
          <w:bCs/>
          <w:sz w:val="20"/>
          <w:szCs w:val="20"/>
          <w:lang w:eastAsia="hr-HR"/>
        </w:rPr>
        <w:t>Kamanja</w:t>
      </w:r>
      <w:proofErr w:type="spellEnd"/>
      <w:r w:rsidRPr="00356A42">
        <w:rPr>
          <w:rFonts w:ascii="Times New Roman" w:eastAsia="Times New Roman" w:hAnsi="Times New Roman"/>
          <w:bCs/>
          <w:sz w:val="20"/>
          <w:szCs w:val="20"/>
          <w:lang w:eastAsia="hr-HR"/>
        </w:rPr>
        <w:t xml:space="preserve"> i da će se to događati i dalje i da će i sami poduzetnici „zatvoriti sve“ i otići negdje drugdje, ne zna koji je glavni razlog da se ne pristupi uređenju te ceste. Smatra da se za neke stvari ima previše novaca, a za neke bitne stvari se nema i kada se ta cesta misli rješavati.</w:t>
      </w:r>
    </w:p>
    <w:p w14:paraId="63BEEB38" w14:textId="7FB41AFF" w:rsidR="006F1D44" w:rsidRPr="00356A42" w:rsidRDefault="003821CD"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Načelnik je rekao da se program izgradnje komunalne infrastrukture donosio početkom godine kada u toj zoni nije bilo industrije i zato ta cesta nije ušla u program. U program su se stavile ceste koje su dogovorene prije, a to su cesta prema Brlog Gradu i cesta </w:t>
      </w:r>
      <w:proofErr w:type="spellStart"/>
      <w:r w:rsidRPr="00356A42">
        <w:rPr>
          <w:rFonts w:ascii="Times New Roman" w:eastAsia="Times New Roman" w:hAnsi="Times New Roman"/>
          <w:bCs/>
          <w:sz w:val="20"/>
          <w:szCs w:val="20"/>
          <w:lang w:eastAsia="hr-HR"/>
        </w:rPr>
        <w:t>Kamanje</w:t>
      </w:r>
      <w:proofErr w:type="spellEnd"/>
      <w:r w:rsidRPr="00356A42">
        <w:rPr>
          <w:rFonts w:ascii="Times New Roman" w:eastAsia="Times New Roman" w:hAnsi="Times New Roman"/>
          <w:bCs/>
          <w:sz w:val="20"/>
          <w:szCs w:val="20"/>
          <w:lang w:eastAsia="hr-HR"/>
        </w:rPr>
        <w:t xml:space="preserve"> - </w:t>
      </w:r>
      <w:proofErr w:type="spellStart"/>
      <w:r w:rsidRPr="00356A42">
        <w:rPr>
          <w:rFonts w:ascii="Times New Roman" w:eastAsia="Times New Roman" w:hAnsi="Times New Roman"/>
          <w:bCs/>
          <w:sz w:val="20"/>
          <w:szCs w:val="20"/>
          <w:lang w:eastAsia="hr-HR"/>
        </w:rPr>
        <w:t>Priselci</w:t>
      </w:r>
      <w:proofErr w:type="spellEnd"/>
      <w:r w:rsidR="0086271A" w:rsidRPr="00356A42">
        <w:rPr>
          <w:rFonts w:ascii="Times New Roman" w:eastAsia="Times New Roman" w:hAnsi="Times New Roman"/>
          <w:bCs/>
          <w:sz w:val="20"/>
          <w:szCs w:val="20"/>
          <w:lang w:eastAsia="hr-HR"/>
        </w:rPr>
        <w:t xml:space="preserve"> </w:t>
      </w:r>
      <w:r w:rsidRPr="00356A42">
        <w:rPr>
          <w:rFonts w:ascii="Times New Roman" w:eastAsia="Times New Roman" w:hAnsi="Times New Roman"/>
          <w:bCs/>
          <w:sz w:val="20"/>
          <w:szCs w:val="20"/>
          <w:lang w:eastAsia="hr-HR"/>
        </w:rPr>
        <w:t xml:space="preserve">. Za te ceste su raspisani i natječaji. Što se tiče ceste prema industrijskoj zoni na </w:t>
      </w:r>
      <w:proofErr w:type="spellStart"/>
      <w:r w:rsidRPr="00356A42">
        <w:rPr>
          <w:rFonts w:ascii="Times New Roman" w:eastAsia="Times New Roman" w:hAnsi="Times New Roman"/>
          <w:bCs/>
          <w:sz w:val="20"/>
          <w:szCs w:val="20"/>
          <w:lang w:eastAsia="hr-HR"/>
        </w:rPr>
        <w:t>Orljakovu</w:t>
      </w:r>
      <w:proofErr w:type="spellEnd"/>
      <w:r w:rsidRPr="00356A42">
        <w:rPr>
          <w:rFonts w:ascii="Times New Roman" w:eastAsia="Times New Roman" w:hAnsi="Times New Roman"/>
          <w:bCs/>
          <w:sz w:val="20"/>
          <w:szCs w:val="20"/>
          <w:lang w:eastAsia="hr-HR"/>
        </w:rPr>
        <w:t xml:space="preserve"> ona nije „ispala niti iz želja niti iz potrebe“ pogotovo sada kada se tamo otvara pogon te je potrebno napraviti troškovnik i plan i treba ju uvrstiti u proračun iduće godine s obzirom da ove godine nisu osigurana sredstva za tu cestu. Što se tiče vlastitog angažmana</w:t>
      </w:r>
      <w:r w:rsidR="006827E5" w:rsidRPr="00356A42">
        <w:rPr>
          <w:rFonts w:ascii="Times New Roman" w:eastAsia="Times New Roman" w:hAnsi="Times New Roman"/>
          <w:bCs/>
          <w:sz w:val="20"/>
          <w:szCs w:val="20"/>
          <w:lang w:eastAsia="hr-HR"/>
        </w:rPr>
        <w:t xml:space="preserve">, načelnik se slaže da je potrebno vidjeti što mi možemo napraviti sami i da li možemo ove godine napraviti određene pripreme svojim strojevima, tako da se već ove godine kada se završi sa cestama koje su u planu da vidimo da se krene i sa sanacijom te ceste. </w:t>
      </w:r>
    </w:p>
    <w:p w14:paraId="3B7C9B34" w14:textId="0D145588" w:rsidR="006827E5" w:rsidRPr="00356A42" w:rsidRDefault="006827E5"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Načelnik se nadovezao i na investiciju koja je nedavno odrađena i za koju je također trebalo dosta vremena da se iznađu sredstva, a to je škarpa na groblju u </w:t>
      </w:r>
      <w:proofErr w:type="spellStart"/>
      <w:r w:rsidRPr="00356A42">
        <w:rPr>
          <w:rFonts w:ascii="Times New Roman" w:eastAsia="Times New Roman" w:hAnsi="Times New Roman"/>
          <w:bCs/>
          <w:sz w:val="20"/>
          <w:szCs w:val="20"/>
          <w:lang w:eastAsia="hr-HR"/>
        </w:rPr>
        <w:t>Reštovu</w:t>
      </w:r>
      <w:proofErr w:type="spellEnd"/>
      <w:r w:rsidRPr="00356A42">
        <w:rPr>
          <w:rFonts w:ascii="Times New Roman" w:eastAsia="Times New Roman" w:hAnsi="Times New Roman"/>
          <w:bCs/>
          <w:sz w:val="20"/>
          <w:szCs w:val="20"/>
          <w:lang w:eastAsia="hr-HR"/>
        </w:rPr>
        <w:t xml:space="preserve"> gdje smo uspjeli uštedjeti dio novaca jer je dio poslova odrađen od strane Vlastitog pogona</w:t>
      </w:r>
      <w:r w:rsidR="00AF7BDE" w:rsidRPr="00356A42">
        <w:rPr>
          <w:rFonts w:ascii="Times New Roman" w:eastAsia="Times New Roman" w:hAnsi="Times New Roman"/>
          <w:bCs/>
          <w:sz w:val="20"/>
          <w:szCs w:val="20"/>
          <w:lang w:eastAsia="hr-HR"/>
        </w:rPr>
        <w:t xml:space="preserve">. Jednako tako se može odraditi i cesta koju traži gosp. Maršić, ali ove godine neće biti dovoljno novaca za asfaltirane te ceste. Znači, nije se odustalo od te ceste nego jednostavno prije nije postojala potreba, tako smo riješili i vodovod za tu zonu, a kada bude mogućnost riješiti će se i cesta. </w:t>
      </w:r>
    </w:p>
    <w:p w14:paraId="60220803" w14:textId="4D680D2E" w:rsidR="00AF7BDE" w:rsidRPr="00356A42" w:rsidRDefault="00AF7BDE" w:rsidP="00830B4E">
      <w:pPr>
        <w:spacing w:after="0" w:line="240" w:lineRule="auto"/>
        <w:jc w:val="both"/>
        <w:rPr>
          <w:rFonts w:ascii="Times New Roman" w:eastAsia="Times New Roman" w:hAnsi="Times New Roman"/>
          <w:bCs/>
          <w:sz w:val="20"/>
          <w:szCs w:val="20"/>
          <w:lang w:eastAsia="hr-HR"/>
        </w:rPr>
      </w:pPr>
      <w:proofErr w:type="spellStart"/>
      <w:r w:rsidRPr="00356A42">
        <w:rPr>
          <w:rFonts w:ascii="Times New Roman" w:eastAsia="Times New Roman" w:hAnsi="Times New Roman"/>
          <w:bCs/>
          <w:sz w:val="20"/>
          <w:szCs w:val="20"/>
          <w:lang w:eastAsia="hr-HR"/>
        </w:rPr>
        <w:t>Gosp.Maršić</w:t>
      </w:r>
      <w:proofErr w:type="spellEnd"/>
      <w:r w:rsidRPr="00356A42">
        <w:rPr>
          <w:rFonts w:ascii="Times New Roman" w:eastAsia="Times New Roman" w:hAnsi="Times New Roman"/>
          <w:bCs/>
          <w:sz w:val="20"/>
          <w:szCs w:val="20"/>
          <w:lang w:eastAsia="hr-HR"/>
        </w:rPr>
        <w:t xml:space="preserve"> komentirao je da djelomično može s</w:t>
      </w:r>
      <w:r w:rsidR="00DA5F29" w:rsidRPr="00356A42">
        <w:rPr>
          <w:rFonts w:ascii="Times New Roman" w:eastAsia="Times New Roman" w:hAnsi="Times New Roman"/>
          <w:bCs/>
          <w:sz w:val="20"/>
          <w:szCs w:val="20"/>
          <w:lang w:eastAsia="hr-HR"/>
        </w:rPr>
        <w:t>h</w:t>
      </w:r>
      <w:r w:rsidRPr="00356A42">
        <w:rPr>
          <w:rFonts w:ascii="Times New Roman" w:eastAsia="Times New Roman" w:hAnsi="Times New Roman"/>
          <w:bCs/>
          <w:sz w:val="20"/>
          <w:szCs w:val="20"/>
          <w:lang w:eastAsia="hr-HR"/>
        </w:rPr>
        <w:t xml:space="preserve">vatiti načelnikovo obrazloženje, ali u globalu ne. Smatra da naša općina većinu novaca dobije od gospodarstva i smatra da bi gospodarstvo trebalo biti prioritet jer ono drži razvoj ovog kraja i budućnost i da se sve drugo temelji na tome. Smatra da ta industrijska zona nije ništa novo već je ona planirana dugo godina unazad </w:t>
      </w:r>
      <w:r w:rsidR="009B2DD3" w:rsidRPr="00356A42">
        <w:rPr>
          <w:rFonts w:ascii="Times New Roman" w:eastAsia="Times New Roman" w:hAnsi="Times New Roman"/>
          <w:bCs/>
          <w:sz w:val="20"/>
          <w:szCs w:val="20"/>
          <w:lang w:eastAsia="hr-HR"/>
        </w:rPr>
        <w:t xml:space="preserve">i smatra da sve općine imaju riješene i popunjene industrijske zone, a mi ne možemo napraviti jednu cestu. Misli da je to jedna nepromišljena radnja prema poduzetništvu. </w:t>
      </w:r>
    </w:p>
    <w:p w14:paraId="591BCE05" w14:textId="77777777" w:rsidR="00202EEE" w:rsidRPr="00356A42" w:rsidRDefault="009B2DD3"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Načelnik je rekao da cijeni stav gosp. Maršića, ali još jednom napominje da prije godinu dana nitko nije dao prijedlog da se ta cesta obnavlja i ovo vijeće nije imalo taj prijedlog na stolu. Kad je dan prijedlog, već je postojala neka formirana financijska konstrukcija koja se nije mogla mijenjati i ponavlja da će se cesta raditi kada uđe u plan i kada se osiguraju sredstva. Isto kao što je napravljena cesta prema zoni </w:t>
      </w:r>
      <w:proofErr w:type="spellStart"/>
      <w:r w:rsidRPr="00356A42">
        <w:rPr>
          <w:rFonts w:ascii="Times New Roman" w:eastAsia="Times New Roman" w:hAnsi="Times New Roman"/>
          <w:bCs/>
          <w:sz w:val="20"/>
          <w:szCs w:val="20"/>
          <w:lang w:eastAsia="hr-HR"/>
        </w:rPr>
        <w:t>Šeleba</w:t>
      </w:r>
      <w:r w:rsidR="00202EEE" w:rsidRPr="00356A42">
        <w:rPr>
          <w:rFonts w:ascii="Times New Roman" w:eastAsia="Times New Roman" w:hAnsi="Times New Roman"/>
          <w:bCs/>
          <w:sz w:val="20"/>
          <w:szCs w:val="20"/>
          <w:lang w:eastAsia="hr-HR"/>
        </w:rPr>
        <w:t>j</w:t>
      </w:r>
      <w:r w:rsidRPr="00356A42">
        <w:rPr>
          <w:rFonts w:ascii="Times New Roman" w:eastAsia="Times New Roman" w:hAnsi="Times New Roman"/>
          <w:bCs/>
          <w:sz w:val="20"/>
          <w:szCs w:val="20"/>
          <w:lang w:eastAsia="hr-HR"/>
        </w:rPr>
        <w:t>ke</w:t>
      </w:r>
      <w:proofErr w:type="spellEnd"/>
      <w:r w:rsidR="00202EEE" w:rsidRPr="00356A42">
        <w:rPr>
          <w:rFonts w:ascii="Times New Roman" w:eastAsia="Times New Roman" w:hAnsi="Times New Roman"/>
          <w:bCs/>
          <w:sz w:val="20"/>
          <w:szCs w:val="20"/>
          <w:lang w:eastAsia="hr-HR"/>
        </w:rPr>
        <w:t xml:space="preserve"> i napominje da je gospodarstvo važno za razvoj svake općine, ali prije svega je to broj zaposlenih jer jedini porez kojim se financiraju jedinice lokalne samouprave je porez i prirez na dohodak, a nije do općine gdje joj mještani rade i nije do općine što odlaze raditi u Sloveniju, Njemačku, Austriju… i što ima sve manji broj ljudi koji rade ovdje. To nije problem koji je generirala općina i to nije problem koji općina može riješiti. </w:t>
      </w:r>
    </w:p>
    <w:p w14:paraId="3F79370F" w14:textId="77777777" w:rsidR="00202EEE" w:rsidRPr="00356A42" w:rsidRDefault="00202EEE"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Načelnik kaže da ta cesta nije cesta o čijoj se obnovi priča već godinama, već je to cesta o kojoj smo počeli pričati prije par mjeseci. Gosp. Maršić je rekao da ta industrijska zona postoji već dugo vremena.</w:t>
      </w:r>
    </w:p>
    <w:p w14:paraId="3A070D77" w14:textId="21460B2F" w:rsidR="009B2DD3" w:rsidRPr="00356A42" w:rsidRDefault="00953670"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Načelnik je rekao kako smo industrijsku zonu prvo projektirali prema </w:t>
      </w:r>
      <w:proofErr w:type="spellStart"/>
      <w:r w:rsidRPr="00356A42">
        <w:rPr>
          <w:rFonts w:ascii="Times New Roman" w:eastAsia="Times New Roman" w:hAnsi="Times New Roman"/>
          <w:bCs/>
          <w:sz w:val="20"/>
          <w:szCs w:val="20"/>
          <w:lang w:eastAsia="hr-HR"/>
        </w:rPr>
        <w:t>Šeleba</w:t>
      </w:r>
      <w:r w:rsidR="00DA5F29" w:rsidRPr="00356A42">
        <w:rPr>
          <w:rFonts w:ascii="Times New Roman" w:eastAsia="Times New Roman" w:hAnsi="Times New Roman"/>
          <w:bCs/>
          <w:sz w:val="20"/>
          <w:szCs w:val="20"/>
          <w:lang w:eastAsia="hr-HR"/>
        </w:rPr>
        <w:t>j</w:t>
      </w:r>
      <w:r w:rsidRPr="00356A42">
        <w:rPr>
          <w:rFonts w:ascii="Times New Roman" w:eastAsia="Times New Roman" w:hAnsi="Times New Roman"/>
          <w:bCs/>
          <w:sz w:val="20"/>
          <w:szCs w:val="20"/>
          <w:lang w:eastAsia="hr-HR"/>
        </w:rPr>
        <w:t>kama</w:t>
      </w:r>
      <w:proofErr w:type="spellEnd"/>
      <w:r w:rsidRPr="00356A42">
        <w:rPr>
          <w:rFonts w:ascii="Times New Roman" w:eastAsia="Times New Roman" w:hAnsi="Times New Roman"/>
          <w:bCs/>
          <w:sz w:val="20"/>
          <w:szCs w:val="20"/>
          <w:lang w:eastAsia="hr-HR"/>
        </w:rPr>
        <w:t xml:space="preserve"> i prema njoj je napravljena i cesta, uređivali i nitko nije izrazio želju da se u toj zoni ide u otkup zemljišta, a nemamo sredstva da otkupljujemo unaprijed već kada ćemo imati ozbiljnog ulagača, i</w:t>
      </w:r>
      <w:r w:rsidR="00DA5F29" w:rsidRPr="00356A42">
        <w:rPr>
          <w:rFonts w:ascii="Times New Roman" w:eastAsia="Times New Roman" w:hAnsi="Times New Roman"/>
          <w:bCs/>
          <w:sz w:val="20"/>
          <w:szCs w:val="20"/>
          <w:lang w:eastAsia="hr-HR"/>
        </w:rPr>
        <w:t>š</w:t>
      </w:r>
      <w:r w:rsidRPr="00356A42">
        <w:rPr>
          <w:rFonts w:ascii="Times New Roman" w:eastAsia="Times New Roman" w:hAnsi="Times New Roman"/>
          <w:bCs/>
          <w:sz w:val="20"/>
          <w:szCs w:val="20"/>
          <w:lang w:eastAsia="hr-HR"/>
        </w:rPr>
        <w:t xml:space="preserve">lo bi se u otkup. Nadalje, zona na kamenolomu je postavljena prije postojanja Općine Kamanje, a svi dobro znamo koje smo imali probleme sa stanovnicima koji tamo žive i koji su tvrdili da je ta zona tamo nelegalno i koji su bili protiv te zone. Tamo je zvanična zona koja stoji u prostornom planu i mi </w:t>
      </w:r>
      <w:r w:rsidR="00EA0DC1" w:rsidRPr="00356A42">
        <w:rPr>
          <w:rFonts w:ascii="Times New Roman" w:eastAsia="Times New Roman" w:hAnsi="Times New Roman"/>
          <w:bCs/>
          <w:sz w:val="20"/>
          <w:szCs w:val="20"/>
          <w:lang w:eastAsia="hr-HR"/>
        </w:rPr>
        <w:t>ćemo tu cestu proširiti, ali prema nekakvim planovima koji se donose na ovom Općinskom vijeću. Ono što možemo ove godine odraditi je</w:t>
      </w:r>
      <w:r w:rsidR="00202EEE" w:rsidRPr="00356A42">
        <w:rPr>
          <w:rFonts w:ascii="Times New Roman" w:eastAsia="Times New Roman" w:hAnsi="Times New Roman"/>
          <w:bCs/>
          <w:sz w:val="20"/>
          <w:szCs w:val="20"/>
          <w:lang w:eastAsia="hr-HR"/>
        </w:rPr>
        <w:t xml:space="preserve"> </w:t>
      </w:r>
      <w:r w:rsidR="00AA127A" w:rsidRPr="00356A42">
        <w:rPr>
          <w:rFonts w:ascii="Times New Roman" w:eastAsia="Times New Roman" w:hAnsi="Times New Roman"/>
          <w:bCs/>
          <w:sz w:val="20"/>
          <w:szCs w:val="20"/>
          <w:lang w:eastAsia="hr-HR"/>
        </w:rPr>
        <w:t>ono što možemo sami svojim kapacitetima, a iduće godine da se cesta stavi u plan za asfaltiranje. Gospodin Maršić napominje kako na svakoj sjednici ove godine ponavlja da se ova cesta treba urediti i kako to nije ništa novo. Smatra da se to htjelo, da se imalo volje da se cesta mogla odraditi i ove godine.</w:t>
      </w:r>
      <w:r w:rsidR="009B2DD3" w:rsidRPr="00356A42">
        <w:rPr>
          <w:rFonts w:ascii="Times New Roman" w:eastAsia="Times New Roman" w:hAnsi="Times New Roman"/>
          <w:bCs/>
          <w:sz w:val="20"/>
          <w:szCs w:val="20"/>
          <w:lang w:eastAsia="hr-HR"/>
        </w:rPr>
        <w:t xml:space="preserve"> </w:t>
      </w:r>
      <w:r w:rsidR="00AA127A" w:rsidRPr="00356A42">
        <w:rPr>
          <w:rFonts w:ascii="Times New Roman" w:eastAsia="Times New Roman" w:hAnsi="Times New Roman"/>
          <w:bCs/>
          <w:sz w:val="20"/>
          <w:szCs w:val="20"/>
          <w:lang w:eastAsia="hr-HR"/>
        </w:rPr>
        <w:t xml:space="preserve">Smatra da se previše novaca troši za promociju Općine preko Festivala DOK, a premalo za gospodarstvo. Nadovezao se gosp. </w:t>
      </w:r>
      <w:proofErr w:type="spellStart"/>
      <w:r w:rsidR="00AA127A" w:rsidRPr="00356A42">
        <w:rPr>
          <w:rFonts w:ascii="Times New Roman" w:eastAsia="Times New Roman" w:hAnsi="Times New Roman"/>
          <w:bCs/>
          <w:sz w:val="20"/>
          <w:szCs w:val="20"/>
          <w:lang w:eastAsia="hr-HR"/>
        </w:rPr>
        <w:t>Lukunić</w:t>
      </w:r>
      <w:proofErr w:type="spellEnd"/>
      <w:r w:rsidR="00AA127A" w:rsidRPr="00356A42">
        <w:rPr>
          <w:rFonts w:ascii="Times New Roman" w:eastAsia="Times New Roman" w:hAnsi="Times New Roman"/>
          <w:bCs/>
          <w:sz w:val="20"/>
          <w:szCs w:val="20"/>
          <w:lang w:eastAsia="hr-HR"/>
        </w:rPr>
        <w:t xml:space="preserve"> koji </w:t>
      </w:r>
      <w:r w:rsidR="00114F6D" w:rsidRPr="00356A42">
        <w:rPr>
          <w:rFonts w:ascii="Times New Roman" w:eastAsia="Times New Roman" w:hAnsi="Times New Roman"/>
          <w:bCs/>
          <w:sz w:val="20"/>
          <w:szCs w:val="20"/>
          <w:lang w:eastAsia="hr-HR"/>
        </w:rPr>
        <w:t>je svjestan da je ulaz prema toj cesti problematičan  te su i mještani tamo zainteresirani za uređenje ceste koji su voljni i pružiti svoju pomoć oko uređenja, odnosno iskopa, navoza tampona što bi se preko zime uleglo te bi se tijekom iduće godine asfaltiralo. Ali nužno je da prvo cestu pregleda stručna osoba koja će dati smjernice što i na koji način uraditi.</w:t>
      </w:r>
    </w:p>
    <w:p w14:paraId="1727C917" w14:textId="186E8156" w:rsidR="002906E1" w:rsidRPr="00356A42" w:rsidRDefault="002906E1" w:rsidP="00830B4E">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lastRenderedPageBreak/>
        <w:t xml:space="preserve">Načelnik je rekao kako je i Općini ta cesta u interesu i da Općina ima tamo svoju parcelu te predlaže da se ove godine cesta </w:t>
      </w:r>
      <w:proofErr w:type="spellStart"/>
      <w:r w:rsidRPr="00356A42">
        <w:rPr>
          <w:rFonts w:ascii="Times New Roman" w:eastAsia="Times New Roman" w:hAnsi="Times New Roman"/>
          <w:bCs/>
          <w:sz w:val="20"/>
          <w:szCs w:val="20"/>
          <w:lang w:eastAsia="hr-HR"/>
        </w:rPr>
        <w:t>isprojektira</w:t>
      </w:r>
      <w:proofErr w:type="spellEnd"/>
      <w:r w:rsidRPr="00356A42">
        <w:rPr>
          <w:rFonts w:ascii="Times New Roman" w:eastAsia="Times New Roman" w:hAnsi="Times New Roman"/>
          <w:bCs/>
          <w:sz w:val="20"/>
          <w:szCs w:val="20"/>
          <w:lang w:eastAsia="hr-HR"/>
        </w:rPr>
        <w:t>, da se pozove mjernik, riješe suglasnosti sa vlasnicima i da se asfaltiranje stavi u plan za iduću godinu.</w:t>
      </w:r>
      <w:r w:rsidR="008D0EAB" w:rsidRPr="00356A42">
        <w:rPr>
          <w:rFonts w:ascii="Times New Roman" w:eastAsia="Times New Roman" w:hAnsi="Times New Roman"/>
          <w:bCs/>
          <w:sz w:val="20"/>
          <w:szCs w:val="20"/>
          <w:lang w:eastAsia="hr-HR"/>
        </w:rPr>
        <w:t xml:space="preserve"> </w:t>
      </w:r>
    </w:p>
    <w:p w14:paraId="6264901D" w14:textId="5E40D19A" w:rsidR="008D0EAB" w:rsidRPr="00356A42" w:rsidRDefault="008D0EAB" w:rsidP="00830B4E">
      <w:pPr>
        <w:spacing w:after="0" w:line="240" w:lineRule="auto"/>
        <w:jc w:val="both"/>
        <w:rPr>
          <w:rFonts w:ascii="Times New Roman" w:eastAsia="Times New Roman" w:hAnsi="Times New Roman"/>
          <w:bCs/>
          <w:sz w:val="20"/>
          <w:szCs w:val="20"/>
          <w:lang w:eastAsia="hr-HR"/>
        </w:rPr>
      </w:pPr>
      <w:proofErr w:type="spellStart"/>
      <w:r w:rsidRPr="00356A42">
        <w:rPr>
          <w:rFonts w:ascii="Times New Roman" w:eastAsia="Times New Roman" w:hAnsi="Times New Roman"/>
          <w:bCs/>
          <w:sz w:val="20"/>
          <w:szCs w:val="20"/>
          <w:lang w:eastAsia="hr-HR"/>
        </w:rPr>
        <w:t>Gosp</w:t>
      </w:r>
      <w:proofErr w:type="spellEnd"/>
      <w:r w:rsidRPr="00356A42">
        <w:rPr>
          <w:rFonts w:ascii="Times New Roman" w:eastAsia="Times New Roman" w:hAnsi="Times New Roman"/>
          <w:bCs/>
          <w:sz w:val="20"/>
          <w:szCs w:val="20"/>
          <w:lang w:eastAsia="hr-HR"/>
        </w:rPr>
        <w:t xml:space="preserve"> Maršić </w:t>
      </w:r>
      <w:r w:rsidR="00B57A6A" w:rsidRPr="00356A42">
        <w:rPr>
          <w:rFonts w:ascii="Times New Roman" w:eastAsia="Times New Roman" w:hAnsi="Times New Roman"/>
          <w:bCs/>
          <w:sz w:val="20"/>
          <w:szCs w:val="20"/>
          <w:lang w:eastAsia="hr-HR"/>
        </w:rPr>
        <w:t xml:space="preserve">načelno se </w:t>
      </w:r>
      <w:r w:rsidRPr="00356A42">
        <w:rPr>
          <w:rFonts w:ascii="Times New Roman" w:eastAsia="Times New Roman" w:hAnsi="Times New Roman"/>
          <w:bCs/>
          <w:sz w:val="20"/>
          <w:szCs w:val="20"/>
          <w:lang w:eastAsia="hr-HR"/>
        </w:rPr>
        <w:t>složio s prijedlogom načelnika da se u ovoj godini odrade pripremni radovi</w:t>
      </w:r>
      <w:r w:rsidR="00B57A6A" w:rsidRPr="00356A42">
        <w:rPr>
          <w:rFonts w:ascii="Times New Roman" w:eastAsia="Times New Roman" w:hAnsi="Times New Roman"/>
          <w:bCs/>
          <w:sz w:val="20"/>
          <w:szCs w:val="20"/>
          <w:lang w:eastAsia="hr-HR"/>
        </w:rPr>
        <w:t xml:space="preserve">. </w:t>
      </w:r>
    </w:p>
    <w:p w14:paraId="77B5E845" w14:textId="178E7ADA" w:rsidR="00B57A6A" w:rsidRPr="00356A42" w:rsidRDefault="00B57A6A"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Gosp. Maršić postavio je pitanje da li je završena procedura izrade II. Izmjena i dopuna Prostornog plana na što je načelnik dao objašnjenje da smo odradili sve što je bilo potrebno, uključujući i javne rasprave, ali se u međuvremenu pojavio problem katastarske granice između općina </w:t>
      </w:r>
      <w:proofErr w:type="spellStart"/>
      <w:r w:rsidRPr="00356A42">
        <w:rPr>
          <w:rFonts w:ascii="Times New Roman" w:eastAsia="Times New Roman" w:hAnsi="Times New Roman"/>
          <w:bCs/>
          <w:sz w:val="20"/>
          <w:szCs w:val="20"/>
          <w:lang w:eastAsia="hr-HR"/>
        </w:rPr>
        <w:t>Kamanja</w:t>
      </w:r>
      <w:proofErr w:type="spellEnd"/>
      <w:r w:rsidRPr="00356A42">
        <w:rPr>
          <w:rFonts w:ascii="Times New Roman" w:eastAsia="Times New Roman" w:hAnsi="Times New Roman"/>
          <w:bCs/>
          <w:sz w:val="20"/>
          <w:szCs w:val="20"/>
          <w:lang w:eastAsia="hr-HR"/>
        </w:rPr>
        <w:t xml:space="preserve"> i </w:t>
      </w:r>
      <w:proofErr w:type="spellStart"/>
      <w:r w:rsidRPr="00356A42">
        <w:rPr>
          <w:rFonts w:ascii="Times New Roman" w:eastAsia="Times New Roman" w:hAnsi="Times New Roman"/>
          <w:bCs/>
          <w:sz w:val="20"/>
          <w:szCs w:val="20"/>
          <w:lang w:eastAsia="hr-HR"/>
        </w:rPr>
        <w:t>Žakanja</w:t>
      </w:r>
      <w:proofErr w:type="spellEnd"/>
      <w:r w:rsidRPr="00356A42">
        <w:rPr>
          <w:rFonts w:ascii="Times New Roman" w:eastAsia="Times New Roman" w:hAnsi="Times New Roman"/>
          <w:bCs/>
          <w:sz w:val="20"/>
          <w:szCs w:val="20"/>
          <w:lang w:eastAsia="hr-HR"/>
        </w:rPr>
        <w:t xml:space="preserve">, naime zadnja kuća u </w:t>
      </w:r>
      <w:proofErr w:type="spellStart"/>
      <w:r w:rsidRPr="00356A42">
        <w:rPr>
          <w:rFonts w:ascii="Times New Roman" w:eastAsia="Times New Roman" w:hAnsi="Times New Roman"/>
          <w:bCs/>
          <w:sz w:val="20"/>
          <w:szCs w:val="20"/>
          <w:lang w:eastAsia="hr-HR"/>
        </w:rPr>
        <w:t>Orljakovu</w:t>
      </w:r>
      <w:proofErr w:type="spellEnd"/>
      <w:r w:rsidR="00767311" w:rsidRPr="00356A42">
        <w:rPr>
          <w:rFonts w:ascii="Times New Roman" w:eastAsia="Times New Roman" w:hAnsi="Times New Roman"/>
          <w:bCs/>
          <w:sz w:val="20"/>
          <w:szCs w:val="20"/>
          <w:lang w:eastAsia="hr-HR"/>
        </w:rPr>
        <w:t xml:space="preserve">, od Ribarića prema dosadašnjem prostornom planu pripada Općini Žakanje, a u katastru je označeno kao dio Općine Kamanje, odnosno pripada naselju </w:t>
      </w:r>
      <w:proofErr w:type="spellStart"/>
      <w:r w:rsidR="00767311" w:rsidRPr="00356A42">
        <w:rPr>
          <w:rFonts w:ascii="Times New Roman" w:eastAsia="Times New Roman" w:hAnsi="Times New Roman"/>
          <w:bCs/>
          <w:sz w:val="20"/>
          <w:szCs w:val="20"/>
          <w:lang w:eastAsia="hr-HR"/>
        </w:rPr>
        <w:t>Orljakovo</w:t>
      </w:r>
      <w:proofErr w:type="spellEnd"/>
      <w:r w:rsidR="00767311" w:rsidRPr="00356A42">
        <w:rPr>
          <w:rFonts w:ascii="Times New Roman" w:eastAsia="Times New Roman" w:hAnsi="Times New Roman"/>
          <w:bCs/>
          <w:sz w:val="20"/>
          <w:szCs w:val="20"/>
          <w:lang w:eastAsia="hr-HR"/>
        </w:rPr>
        <w:t xml:space="preserve">, a temeljem zakona granice naselja predstavljaju i granice općina. Prema sadašnjem stanju u katastru, granica naselja  </w:t>
      </w:r>
      <w:proofErr w:type="spellStart"/>
      <w:r w:rsidR="00DB63C7" w:rsidRPr="00356A42">
        <w:rPr>
          <w:rFonts w:ascii="Times New Roman" w:eastAsia="Times New Roman" w:hAnsi="Times New Roman"/>
          <w:bCs/>
          <w:sz w:val="20"/>
          <w:szCs w:val="20"/>
          <w:lang w:eastAsia="hr-HR"/>
        </w:rPr>
        <w:t>Orljakovo</w:t>
      </w:r>
      <w:proofErr w:type="spellEnd"/>
      <w:r w:rsidR="00DB63C7" w:rsidRPr="00356A42">
        <w:rPr>
          <w:rFonts w:ascii="Times New Roman" w:eastAsia="Times New Roman" w:hAnsi="Times New Roman"/>
          <w:bCs/>
          <w:sz w:val="20"/>
          <w:szCs w:val="20"/>
          <w:lang w:eastAsia="hr-HR"/>
        </w:rPr>
        <w:t xml:space="preserve"> ide iza kuće Ribarića, ali o tome ne odlučujemo mi već katastar i gruntovna. Očito je netko u katastru uočio da kuća koja spada u </w:t>
      </w:r>
      <w:proofErr w:type="spellStart"/>
      <w:r w:rsidR="00DB63C7" w:rsidRPr="00356A42">
        <w:rPr>
          <w:rFonts w:ascii="Times New Roman" w:eastAsia="Times New Roman" w:hAnsi="Times New Roman"/>
          <w:bCs/>
          <w:sz w:val="20"/>
          <w:szCs w:val="20"/>
          <w:lang w:eastAsia="hr-HR"/>
        </w:rPr>
        <w:t>k.o</w:t>
      </w:r>
      <w:proofErr w:type="spellEnd"/>
      <w:r w:rsidR="00DB63C7" w:rsidRPr="00356A42">
        <w:rPr>
          <w:rFonts w:ascii="Times New Roman" w:eastAsia="Times New Roman" w:hAnsi="Times New Roman"/>
          <w:bCs/>
          <w:sz w:val="20"/>
          <w:szCs w:val="20"/>
          <w:lang w:eastAsia="hr-HR"/>
        </w:rPr>
        <w:t xml:space="preserve"> </w:t>
      </w:r>
      <w:proofErr w:type="spellStart"/>
      <w:r w:rsidR="00DB63C7" w:rsidRPr="00356A42">
        <w:rPr>
          <w:rFonts w:ascii="Times New Roman" w:eastAsia="Times New Roman" w:hAnsi="Times New Roman"/>
          <w:bCs/>
          <w:sz w:val="20"/>
          <w:szCs w:val="20"/>
          <w:lang w:eastAsia="hr-HR"/>
        </w:rPr>
        <w:t>Bubnjarci</w:t>
      </w:r>
      <w:proofErr w:type="spellEnd"/>
      <w:r w:rsidR="00DB63C7" w:rsidRPr="00356A42">
        <w:rPr>
          <w:rFonts w:ascii="Times New Roman" w:eastAsia="Times New Roman" w:hAnsi="Times New Roman"/>
          <w:bCs/>
          <w:sz w:val="20"/>
          <w:szCs w:val="20"/>
          <w:lang w:eastAsia="hr-HR"/>
        </w:rPr>
        <w:t xml:space="preserve">, a svu infrastrukturu oko nje poput cesta, javne rasvjete, čišćenje snijega i sl. održava općina Kamanje, dok se komunalna naknada  plaća općini Žakanje </w:t>
      </w:r>
      <w:r w:rsidR="002B71C7" w:rsidRPr="00356A42">
        <w:rPr>
          <w:rFonts w:ascii="Times New Roman" w:eastAsia="Times New Roman" w:hAnsi="Times New Roman"/>
          <w:bCs/>
          <w:sz w:val="20"/>
          <w:szCs w:val="20"/>
          <w:lang w:eastAsia="hr-HR"/>
        </w:rPr>
        <w:t xml:space="preserve">da tu nema logičnosti pa je ta kuća po katastru u naselju </w:t>
      </w:r>
      <w:proofErr w:type="spellStart"/>
      <w:r w:rsidR="002B71C7" w:rsidRPr="00356A42">
        <w:rPr>
          <w:rFonts w:ascii="Times New Roman" w:eastAsia="Times New Roman" w:hAnsi="Times New Roman"/>
          <w:bCs/>
          <w:sz w:val="20"/>
          <w:szCs w:val="20"/>
          <w:lang w:eastAsia="hr-HR"/>
        </w:rPr>
        <w:t>Orljakovo</w:t>
      </w:r>
      <w:proofErr w:type="spellEnd"/>
      <w:r w:rsidR="002B71C7" w:rsidRPr="00356A42">
        <w:rPr>
          <w:rFonts w:ascii="Times New Roman" w:eastAsia="Times New Roman" w:hAnsi="Times New Roman"/>
          <w:bCs/>
          <w:sz w:val="20"/>
          <w:szCs w:val="20"/>
          <w:lang w:eastAsia="hr-HR"/>
        </w:rPr>
        <w:t xml:space="preserve">. </w:t>
      </w:r>
      <w:r w:rsidR="005E5AC5" w:rsidRPr="00356A42">
        <w:rPr>
          <w:rFonts w:ascii="Times New Roman" w:eastAsia="Times New Roman" w:hAnsi="Times New Roman"/>
          <w:bCs/>
          <w:sz w:val="20"/>
          <w:szCs w:val="20"/>
          <w:lang w:eastAsia="hr-HR"/>
        </w:rPr>
        <w:t>Zakon je tu jasan i potrebno je još taj dio riješiti. Što se tiče konkretnog slučaja za izmjene u prostornom planu za parcele gosp. Maršića</w:t>
      </w:r>
      <w:r w:rsidR="0080108F" w:rsidRPr="00356A42">
        <w:rPr>
          <w:rFonts w:ascii="Times New Roman" w:eastAsia="Times New Roman" w:hAnsi="Times New Roman"/>
          <w:bCs/>
          <w:sz w:val="20"/>
          <w:szCs w:val="20"/>
          <w:lang w:eastAsia="hr-HR"/>
        </w:rPr>
        <w:t xml:space="preserve">, ona u centru Kamanje je maknuta iz „crvene zone“, a parcela na Velikom Vrhu nije mogla biti svrstana u građevinsko područje </w:t>
      </w:r>
      <w:r w:rsidR="00DB63C7" w:rsidRPr="00356A42">
        <w:rPr>
          <w:rFonts w:ascii="Times New Roman" w:eastAsia="Times New Roman" w:hAnsi="Times New Roman"/>
          <w:bCs/>
          <w:sz w:val="20"/>
          <w:szCs w:val="20"/>
          <w:lang w:eastAsia="hr-HR"/>
        </w:rPr>
        <w:t xml:space="preserve"> </w:t>
      </w:r>
      <w:r w:rsidR="00AA472D" w:rsidRPr="00356A42">
        <w:rPr>
          <w:rFonts w:ascii="Times New Roman" w:eastAsia="Times New Roman" w:hAnsi="Times New Roman"/>
          <w:bCs/>
          <w:sz w:val="20"/>
          <w:szCs w:val="20"/>
          <w:lang w:eastAsia="hr-HR"/>
        </w:rPr>
        <w:t>Na traženoj parceli je već izgrađena kuća i pomoćna zgrada koja je legalizirana i prema kojoj se primjenjuj</w:t>
      </w:r>
      <w:r w:rsidR="007724B7" w:rsidRPr="00356A42">
        <w:rPr>
          <w:rFonts w:ascii="Times New Roman" w:eastAsia="Times New Roman" w:hAnsi="Times New Roman"/>
          <w:bCs/>
          <w:sz w:val="20"/>
          <w:szCs w:val="20"/>
          <w:lang w:eastAsia="hr-HR"/>
        </w:rPr>
        <w:t xml:space="preserve">u </w:t>
      </w:r>
      <w:r w:rsidR="00AA472D" w:rsidRPr="00356A42">
        <w:rPr>
          <w:rFonts w:ascii="Times New Roman" w:eastAsia="Times New Roman" w:hAnsi="Times New Roman"/>
          <w:bCs/>
          <w:sz w:val="20"/>
          <w:szCs w:val="20"/>
          <w:lang w:eastAsia="hr-HR"/>
        </w:rPr>
        <w:t>članci koji reguliraju rekonstrukciju</w:t>
      </w:r>
      <w:r w:rsidR="007724B7" w:rsidRPr="00356A42">
        <w:rPr>
          <w:rFonts w:ascii="Times New Roman" w:eastAsia="Times New Roman" w:hAnsi="Times New Roman"/>
          <w:bCs/>
          <w:sz w:val="20"/>
          <w:szCs w:val="20"/>
          <w:lang w:eastAsia="hr-HR"/>
        </w:rPr>
        <w:t xml:space="preserve"> </w:t>
      </w:r>
      <w:r w:rsidR="00AA472D" w:rsidRPr="00356A42">
        <w:rPr>
          <w:rFonts w:ascii="Times New Roman" w:eastAsia="Times New Roman" w:hAnsi="Times New Roman"/>
          <w:bCs/>
          <w:sz w:val="20"/>
          <w:szCs w:val="20"/>
          <w:lang w:eastAsia="hr-HR"/>
        </w:rPr>
        <w:t>legalnih zgrada u područjima protivne</w:t>
      </w:r>
      <w:r w:rsidR="007724B7" w:rsidRPr="00356A42">
        <w:rPr>
          <w:rFonts w:ascii="Times New Roman" w:eastAsia="Times New Roman" w:hAnsi="Times New Roman"/>
          <w:bCs/>
          <w:sz w:val="20"/>
          <w:szCs w:val="20"/>
          <w:lang w:eastAsia="hr-HR"/>
        </w:rPr>
        <w:t xml:space="preserve"> </w:t>
      </w:r>
      <w:r w:rsidR="00AA472D" w:rsidRPr="00356A42">
        <w:rPr>
          <w:rFonts w:ascii="Times New Roman" w:eastAsia="Times New Roman" w:hAnsi="Times New Roman"/>
          <w:bCs/>
          <w:sz w:val="20"/>
          <w:szCs w:val="20"/>
          <w:lang w:eastAsia="hr-HR"/>
        </w:rPr>
        <w:t>namjene</w:t>
      </w:r>
      <w:r w:rsidR="007724B7" w:rsidRPr="00356A42">
        <w:rPr>
          <w:rFonts w:ascii="Times New Roman" w:eastAsia="Times New Roman" w:hAnsi="Times New Roman"/>
          <w:bCs/>
          <w:sz w:val="20"/>
          <w:szCs w:val="20"/>
          <w:lang w:eastAsia="hr-HR"/>
        </w:rPr>
        <w:t xml:space="preserve"> stoga nije potrebno širiti građevinska područja. Također nije moguće širiti građevinska područja na parcelama koje su u katastru označene kao voćnjak, vinograd ili šuma. </w:t>
      </w:r>
      <w:r w:rsidR="000A42AA" w:rsidRPr="00356A42">
        <w:rPr>
          <w:rFonts w:ascii="Times New Roman" w:eastAsia="Times New Roman" w:hAnsi="Times New Roman"/>
          <w:bCs/>
          <w:sz w:val="20"/>
          <w:szCs w:val="20"/>
          <w:lang w:eastAsia="hr-HR"/>
        </w:rPr>
        <w:t xml:space="preserve">S obzirom da postoji interes za gradnju i na takvim parcelama, naš prostorni plan je dosta „fleksibilan“ te omogućuje gradnju i na takvim područjima poput objekata za turističku namjenu, objekata za turističku namjenu i sl. Praksa je i takva da kad netko zatraži da se parcela stavi u građevinsko područje, obično se ne stavlja cijela već se u građevinsko </w:t>
      </w:r>
      <w:r w:rsidR="0035219A" w:rsidRPr="00356A42">
        <w:rPr>
          <w:rFonts w:ascii="Times New Roman" w:eastAsia="Times New Roman" w:hAnsi="Times New Roman"/>
          <w:bCs/>
          <w:sz w:val="20"/>
          <w:szCs w:val="20"/>
          <w:lang w:eastAsia="hr-HR"/>
        </w:rPr>
        <w:t>područje stavi dio parcele na kojoj se namjerava gradnja.</w:t>
      </w:r>
      <w:r w:rsidR="002972C6" w:rsidRPr="00356A42">
        <w:rPr>
          <w:rFonts w:ascii="Times New Roman" w:eastAsia="Times New Roman" w:hAnsi="Times New Roman"/>
          <w:bCs/>
          <w:sz w:val="20"/>
          <w:szCs w:val="20"/>
          <w:lang w:eastAsia="hr-HR"/>
        </w:rPr>
        <w:t xml:space="preserve"> </w:t>
      </w:r>
    </w:p>
    <w:p w14:paraId="500BA967" w14:textId="57BFE2BD" w:rsidR="002972C6" w:rsidRPr="00356A42" w:rsidRDefault="002972C6"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Gosp. Ivančić za</w:t>
      </w:r>
      <w:r w:rsidR="00302F3D" w:rsidRPr="00356A42">
        <w:rPr>
          <w:rFonts w:ascii="Times New Roman" w:eastAsia="Times New Roman" w:hAnsi="Times New Roman"/>
          <w:bCs/>
          <w:sz w:val="20"/>
          <w:szCs w:val="20"/>
          <w:lang w:eastAsia="hr-HR"/>
        </w:rPr>
        <w:t xml:space="preserve">hvalio se u ime mještana naselja </w:t>
      </w:r>
      <w:proofErr w:type="spellStart"/>
      <w:r w:rsidR="00302F3D" w:rsidRPr="00356A42">
        <w:rPr>
          <w:rFonts w:ascii="Times New Roman" w:eastAsia="Times New Roman" w:hAnsi="Times New Roman"/>
          <w:bCs/>
          <w:sz w:val="20"/>
          <w:szCs w:val="20"/>
          <w:lang w:eastAsia="hr-HR"/>
        </w:rPr>
        <w:t>Reštovo</w:t>
      </w:r>
      <w:proofErr w:type="spellEnd"/>
      <w:r w:rsidR="00302F3D" w:rsidRPr="00356A42">
        <w:rPr>
          <w:rFonts w:ascii="Times New Roman" w:eastAsia="Times New Roman" w:hAnsi="Times New Roman"/>
          <w:bCs/>
          <w:sz w:val="20"/>
          <w:szCs w:val="20"/>
          <w:lang w:eastAsia="hr-HR"/>
        </w:rPr>
        <w:t xml:space="preserve"> vezano za izgradnju škarpe na groblju u </w:t>
      </w:r>
      <w:proofErr w:type="spellStart"/>
      <w:r w:rsidR="00302F3D" w:rsidRPr="00356A42">
        <w:rPr>
          <w:rFonts w:ascii="Times New Roman" w:eastAsia="Times New Roman" w:hAnsi="Times New Roman"/>
          <w:bCs/>
          <w:sz w:val="20"/>
          <w:szCs w:val="20"/>
          <w:lang w:eastAsia="hr-HR"/>
        </w:rPr>
        <w:t>Reštovu</w:t>
      </w:r>
      <w:proofErr w:type="spellEnd"/>
      <w:r w:rsidR="00302F3D" w:rsidRPr="00356A42">
        <w:rPr>
          <w:rFonts w:ascii="Times New Roman" w:eastAsia="Times New Roman" w:hAnsi="Times New Roman"/>
          <w:bCs/>
          <w:sz w:val="20"/>
          <w:szCs w:val="20"/>
          <w:lang w:eastAsia="hr-HR"/>
        </w:rPr>
        <w:t xml:space="preserve"> te je rekao kako je potrebno još samo strojem zatrpavanje i poravnanje, malo je sve potrajalo</w:t>
      </w:r>
      <w:r w:rsidR="00DA44CB" w:rsidRPr="00356A42">
        <w:rPr>
          <w:rFonts w:ascii="Times New Roman" w:eastAsia="Times New Roman" w:hAnsi="Times New Roman"/>
          <w:bCs/>
          <w:sz w:val="20"/>
          <w:szCs w:val="20"/>
          <w:lang w:eastAsia="hr-HR"/>
        </w:rPr>
        <w:t>, ali bitno da je završeno. Načelnik smatra da zahvale nisu potrebne s obzirom da su takvi radovi dužnost općine, te je obrazložio da je ta investicija bila skupa, ali smo opet dio troškova uspjeli „zaobići“ jer smo sami odradili svojim strojem dio radova</w:t>
      </w:r>
      <w:r w:rsidR="000A11CA" w:rsidRPr="00356A42">
        <w:rPr>
          <w:rFonts w:ascii="Times New Roman" w:eastAsia="Times New Roman" w:hAnsi="Times New Roman"/>
          <w:bCs/>
          <w:sz w:val="20"/>
          <w:szCs w:val="20"/>
          <w:lang w:eastAsia="hr-HR"/>
        </w:rPr>
        <w:t xml:space="preserve">, a dio je odrađen od strane mjesnog odbora. Određena sredstva povučena su i za obnovu crkve za sanaciju šteta od potresa te kada se i to odradi, cijeli kompleks na </w:t>
      </w:r>
      <w:r w:rsidR="00302F3D" w:rsidRPr="00356A42">
        <w:rPr>
          <w:rFonts w:ascii="Times New Roman" w:eastAsia="Times New Roman" w:hAnsi="Times New Roman"/>
          <w:bCs/>
          <w:sz w:val="20"/>
          <w:szCs w:val="20"/>
          <w:lang w:eastAsia="hr-HR"/>
        </w:rPr>
        <w:t xml:space="preserve"> </w:t>
      </w:r>
      <w:r w:rsidR="000A11CA" w:rsidRPr="00356A42">
        <w:rPr>
          <w:rFonts w:ascii="Times New Roman" w:eastAsia="Times New Roman" w:hAnsi="Times New Roman"/>
          <w:bCs/>
          <w:sz w:val="20"/>
          <w:szCs w:val="20"/>
          <w:lang w:eastAsia="hr-HR"/>
        </w:rPr>
        <w:t xml:space="preserve">groblju bi trebao biti riješen i dobiti neki </w:t>
      </w:r>
      <w:proofErr w:type="spellStart"/>
      <w:r w:rsidR="000A11CA" w:rsidRPr="00356A42">
        <w:rPr>
          <w:rFonts w:ascii="Times New Roman" w:eastAsia="Times New Roman" w:hAnsi="Times New Roman"/>
          <w:bCs/>
          <w:sz w:val="20"/>
          <w:szCs w:val="20"/>
          <w:lang w:eastAsia="hr-HR"/>
        </w:rPr>
        <w:t>vizual</w:t>
      </w:r>
      <w:proofErr w:type="spellEnd"/>
      <w:r w:rsidR="000A11CA" w:rsidRPr="00356A42">
        <w:rPr>
          <w:rFonts w:ascii="Times New Roman" w:eastAsia="Times New Roman" w:hAnsi="Times New Roman"/>
          <w:bCs/>
          <w:sz w:val="20"/>
          <w:szCs w:val="20"/>
          <w:lang w:eastAsia="hr-HR"/>
        </w:rPr>
        <w:t xml:space="preserve">. </w:t>
      </w:r>
    </w:p>
    <w:p w14:paraId="78A5A95E" w14:textId="77777777" w:rsidR="00D75746" w:rsidRPr="00356A42" w:rsidRDefault="00D75746"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Gospodin </w:t>
      </w:r>
      <w:proofErr w:type="spellStart"/>
      <w:r w:rsidRPr="00356A42">
        <w:rPr>
          <w:rFonts w:ascii="Times New Roman" w:eastAsia="Times New Roman" w:hAnsi="Times New Roman"/>
          <w:bCs/>
          <w:sz w:val="20"/>
          <w:szCs w:val="20"/>
          <w:lang w:eastAsia="hr-HR"/>
        </w:rPr>
        <w:t>Lukunić</w:t>
      </w:r>
      <w:proofErr w:type="spellEnd"/>
      <w:r w:rsidRPr="00356A42">
        <w:rPr>
          <w:rFonts w:ascii="Times New Roman" w:eastAsia="Times New Roman" w:hAnsi="Times New Roman"/>
          <w:bCs/>
          <w:sz w:val="20"/>
          <w:szCs w:val="20"/>
          <w:lang w:eastAsia="hr-HR"/>
        </w:rPr>
        <w:t xml:space="preserve"> se nadovezao sa prijedlogom da se u plan stavi i uređenje i proširenje groblja u </w:t>
      </w:r>
      <w:proofErr w:type="spellStart"/>
      <w:r w:rsidRPr="00356A42">
        <w:rPr>
          <w:rFonts w:ascii="Times New Roman" w:eastAsia="Times New Roman" w:hAnsi="Times New Roman"/>
          <w:bCs/>
          <w:sz w:val="20"/>
          <w:szCs w:val="20"/>
          <w:lang w:eastAsia="hr-HR"/>
        </w:rPr>
        <w:t>Kamanju</w:t>
      </w:r>
      <w:proofErr w:type="spellEnd"/>
      <w:r w:rsidRPr="00356A42">
        <w:rPr>
          <w:rFonts w:ascii="Times New Roman" w:eastAsia="Times New Roman" w:hAnsi="Times New Roman"/>
          <w:bCs/>
          <w:sz w:val="20"/>
          <w:szCs w:val="20"/>
          <w:lang w:eastAsia="hr-HR"/>
        </w:rPr>
        <w:t xml:space="preserve">  Ponestaje nam slobodnih mjesta na postojećem groblju te smatra da je nužno krenuti sa projektom uređenja groblja i predlaže da se taj projekat uvrsti na točku dnevnog reda na idućoj sjednici. </w:t>
      </w:r>
    </w:p>
    <w:p w14:paraId="776A5196" w14:textId="55288823" w:rsidR="00D75746" w:rsidRPr="00356A42" w:rsidRDefault="00D75746"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Načelnik je rekao kao je to projekat koji će iziskivati visoka financijska sredstva te je za početak potrebno izraditi projektnu dokumentaciju do razine izdavanja građevins</w:t>
      </w:r>
      <w:r w:rsidR="003C06E3" w:rsidRPr="00356A42">
        <w:rPr>
          <w:rFonts w:ascii="Times New Roman" w:eastAsia="Times New Roman" w:hAnsi="Times New Roman"/>
          <w:bCs/>
          <w:sz w:val="20"/>
          <w:szCs w:val="20"/>
          <w:lang w:eastAsia="hr-HR"/>
        </w:rPr>
        <w:t>ke dozvole kako bi projekat mogli aplicirati na fondove EU.</w:t>
      </w:r>
      <w:r w:rsidR="0001623E" w:rsidRPr="00356A42">
        <w:rPr>
          <w:rFonts w:ascii="Times New Roman" w:eastAsia="Times New Roman" w:hAnsi="Times New Roman"/>
          <w:bCs/>
          <w:sz w:val="20"/>
          <w:szCs w:val="20"/>
          <w:lang w:eastAsia="hr-HR"/>
        </w:rPr>
        <w:t xml:space="preserve">, s obzirom da je riječ o vrlo velikoj investiciji. Gosp. </w:t>
      </w:r>
      <w:proofErr w:type="spellStart"/>
      <w:r w:rsidR="0001623E" w:rsidRPr="00356A42">
        <w:rPr>
          <w:rFonts w:ascii="Times New Roman" w:eastAsia="Times New Roman" w:hAnsi="Times New Roman"/>
          <w:bCs/>
          <w:sz w:val="20"/>
          <w:szCs w:val="20"/>
          <w:lang w:eastAsia="hr-HR"/>
        </w:rPr>
        <w:t>Lukunić</w:t>
      </w:r>
      <w:proofErr w:type="spellEnd"/>
      <w:r w:rsidR="0001623E" w:rsidRPr="00356A42">
        <w:rPr>
          <w:rFonts w:ascii="Times New Roman" w:eastAsia="Times New Roman" w:hAnsi="Times New Roman"/>
          <w:bCs/>
          <w:sz w:val="20"/>
          <w:szCs w:val="20"/>
          <w:lang w:eastAsia="hr-HR"/>
        </w:rPr>
        <w:t xml:space="preserve"> smatra da će preko natječaja to sve predugo trajati</w:t>
      </w:r>
      <w:r w:rsidR="00A70AF2" w:rsidRPr="00356A42">
        <w:rPr>
          <w:rFonts w:ascii="Times New Roman" w:eastAsia="Times New Roman" w:hAnsi="Times New Roman"/>
          <w:bCs/>
          <w:sz w:val="20"/>
          <w:szCs w:val="20"/>
          <w:lang w:eastAsia="hr-HR"/>
        </w:rPr>
        <w:t>, što bi se moglo odužiti i na dvije godine</w:t>
      </w:r>
      <w:r w:rsidRPr="00356A42">
        <w:rPr>
          <w:rFonts w:ascii="Times New Roman" w:eastAsia="Times New Roman" w:hAnsi="Times New Roman"/>
          <w:bCs/>
          <w:sz w:val="20"/>
          <w:szCs w:val="20"/>
          <w:lang w:eastAsia="hr-HR"/>
        </w:rPr>
        <w:t xml:space="preserve"> </w:t>
      </w:r>
      <w:r w:rsidR="0001623E" w:rsidRPr="00356A42">
        <w:rPr>
          <w:rFonts w:ascii="Times New Roman" w:eastAsia="Times New Roman" w:hAnsi="Times New Roman"/>
          <w:bCs/>
          <w:sz w:val="20"/>
          <w:szCs w:val="20"/>
          <w:lang w:eastAsia="hr-HR"/>
        </w:rPr>
        <w:t>i boji se da će nam do tada ponestati mjesta za ukop</w:t>
      </w:r>
      <w:r w:rsidR="00A70AF2" w:rsidRPr="00356A42">
        <w:rPr>
          <w:rFonts w:ascii="Times New Roman" w:eastAsia="Times New Roman" w:hAnsi="Times New Roman"/>
          <w:bCs/>
          <w:sz w:val="20"/>
          <w:szCs w:val="20"/>
          <w:lang w:eastAsia="hr-HR"/>
        </w:rPr>
        <w:t xml:space="preserve">. Što će se dogoditi u slučaju da ponestane mjesta. Načelnik je odgovorio da uvijek postoji rezervno groblje na </w:t>
      </w:r>
      <w:proofErr w:type="spellStart"/>
      <w:r w:rsidR="00A70AF2" w:rsidRPr="00356A42">
        <w:rPr>
          <w:rFonts w:ascii="Times New Roman" w:eastAsia="Times New Roman" w:hAnsi="Times New Roman"/>
          <w:bCs/>
          <w:sz w:val="20"/>
          <w:szCs w:val="20"/>
          <w:lang w:eastAsia="hr-HR"/>
        </w:rPr>
        <w:t>Reštovu</w:t>
      </w:r>
      <w:proofErr w:type="spellEnd"/>
      <w:r w:rsidR="00093D75" w:rsidRPr="00356A42">
        <w:rPr>
          <w:rFonts w:ascii="Times New Roman" w:eastAsia="Times New Roman" w:hAnsi="Times New Roman"/>
          <w:bCs/>
          <w:sz w:val="20"/>
          <w:szCs w:val="20"/>
          <w:lang w:eastAsia="hr-HR"/>
        </w:rPr>
        <w:t xml:space="preserve">, ali smatra da većina mještana </w:t>
      </w:r>
      <w:proofErr w:type="spellStart"/>
      <w:r w:rsidR="00093D75" w:rsidRPr="00356A42">
        <w:rPr>
          <w:rFonts w:ascii="Times New Roman" w:eastAsia="Times New Roman" w:hAnsi="Times New Roman"/>
          <w:bCs/>
          <w:sz w:val="20"/>
          <w:szCs w:val="20"/>
          <w:lang w:eastAsia="hr-HR"/>
        </w:rPr>
        <w:t>Kamanja</w:t>
      </w:r>
      <w:proofErr w:type="spellEnd"/>
      <w:r w:rsidR="00093D75" w:rsidRPr="00356A42">
        <w:rPr>
          <w:rFonts w:ascii="Times New Roman" w:eastAsia="Times New Roman" w:hAnsi="Times New Roman"/>
          <w:bCs/>
          <w:sz w:val="20"/>
          <w:szCs w:val="20"/>
          <w:lang w:eastAsia="hr-HR"/>
        </w:rPr>
        <w:t xml:space="preserve"> već ima postojeća </w:t>
      </w:r>
      <w:r w:rsidR="000532EA" w:rsidRPr="00356A42">
        <w:rPr>
          <w:rFonts w:ascii="Times New Roman" w:eastAsia="Times New Roman" w:hAnsi="Times New Roman"/>
          <w:bCs/>
          <w:sz w:val="20"/>
          <w:szCs w:val="20"/>
          <w:lang w:eastAsia="hr-HR"/>
        </w:rPr>
        <w:t xml:space="preserve">grobna mjesta te u narednih par godina neće biti problema niti na groblju u </w:t>
      </w:r>
      <w:proofErr w:type="spellStart"/>
      <w:r w:rsidR="000532EA" w:rsidRPr="00356A42">
        <w:rPr>
          <w:rFonts w:ascii="Times New Roman" w:eastAsia="Times New Roman" w:hAnsi="Times New Roman"/>
          <w:bCs/>
          <w:sz w:val="20"/>
          <w:szCs w:val="20"/>
          <w:lang w:eastAsia="hr-HR"/>
        </w:rPr>
        <w:t>Kamanju</w:t>
      </w:r>
      <w:proofErr w:type="spellEnd"/>
      <w:r w:rsidR="000532EA" w:rsidRPr="00356A42">
        <w:rPr>
          <w:rFonts w:ascii="Times New Roman" w:eastAsia="Times New Roman" w:hAnsi="Times New Roman"/>
          <w:bCs/>
          <w:sz w:val="20"/>
          <w:szCs w:val="20"/>
          <w:lang w:eastAsia="hr-HR"/>
        </w:rPr>
        <w:t xml:space="preserve">. </w:t>
      </w:r>
      <w:r w:rsidR="00C3720D" w:rsidRPr="00356A42">
        <w:rPr>
          <w:rFonts w:ascii="Times New Roman" w:eastAsia="Times New Roman" w:hAnsi="Times New Roman"/>
          <w:bCs/>
          <w:sz w:val="20"/>
          <w:szCs w:val="20"/>
          <w:lang w:eastAsia="hr-HR"/>
        </w:rPr>
        <w:t>Redovito pratimo natječaje EU fondova i u dosadašnjim programskim razdobljima nije bilo mogućnosti aplicirati projekt groblja na neki od raspisanih natječaja. Za iduće programsko razdoblje planira</w:t>
      </w:r>
      <w:r w:rsidR="00B55C72" w:rsidRPr="00356A42">
        <w:rPr>
          <w:rFonts w:ascii="Times New Roman" w:eastAsia="Times New Roman" w:hAnsi="Times New Roman"/>
          <w:bCs/>
          <w:sz w:val="20"/>
          <w:szCs w:val="20"/>
          <w:lang w:eastAsia="hr-HR"/>
        </w:rPr>
        <w:t xml:space="preserve">ni su i natječaji koji će se odnositi na groblja te tu planiramo prijave. </w:t>
      </w:r>
    </w:p>
    <w:p w14:paraId="0EFB80B5" w14:textId="683BE1EC" w:rsidR="002E15F0" w:rsidRPr="00356A42" w:rsidRDefault="002E15F0"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Gosp. Maršić je napomenuo </w:t>
      </w:r>
      <w:r w:rsidR="005D7E73" w:rsidRPr="00356A42">
        <w:rPr>
          <w:rFonts w:ascii="Times New Roman" w:eastAsia="Times New Roman" w:hAnsi="Times New Roman"/>
          <w:bCs/>
          <w:sz w:val="20"/>
          <w:szCs w:val="20"/>
          <w:lang w:eastAsia="hr-HR"/>
        </w:rPr>
        <w:t xml:space="preserve">a dosta prati natječaje EU fondova i da sumnja da do sada nije bilo raspisanih </w:t>
      </w:r>
      <w:r w:rsidR="0042168A" w:rsidRPr="00356A42">
        <w:rPr>
          <w:rFonts w:ascii="Times New Roman" w:eastAsia="Times New Roman" w:hAnsi="Times New Roman"/>
          <w:bCs/>
          <w:sz w:val="20"/>
          <w:szCs w:val="20"/>
          <w:lang w:eastAsia="hr-HR"/>
        </w:rPr>
        <w:t>natječaja za groblja. Načelnik je odgovorio da do sada nije bilo takvih natječaja, što se može i provjeriti, ali se programiraju za naredno razdoblje.</w:t>
      </w:r>
    </w:p>
    <w:p w14:paraId="5C571B9C" w14:textId="5FD56AC1" w:rsidR="0042168A" w:rsidRPr="00356A42" w:rsidRDefault="0042168A"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 xml:space="preserve">Nadovezao se gosp. </w:t>
      </w:r>
      <w:proofErr w:type="spellStart"/>
      <w:r w:rsidRPr="00356A42">
        <w:rPr>
          <w:rFonts w:ascii="Times New Roman" w:eastAsia="Times New Roman" w:hAnsi="Times New Roman"/>
          <w:bCs/>
          <w:sz w:val="20"/>
          <w:szCs w:val="20"/>
          <w:lang w:eastAsia="hr-HR"/>
        </w:rPr>
        <w:t>Lukunić</w:t>
      </w:r>
      <w:proofErr w:type="spellEnd"/>
      <w:r w:rsidRPr="00356A42">
        <w:rPr>
          <w:rFonts w:ascii="Times New Roman" w:eastAsia="Times New Roman" w:hAnsi="Times New Roman"/>
          <w:bCs/>
          <w:sz w:val="20"/>
          <w:szCs w:val="20"/>
          <w:lang w:eastAsia="hr-HR"/>
        </w:rPr>
        <w:t xml:space="preserve"> koji je rekao da je htio samo ukazati na potrebu da se ta točka uvrsti u dnevni red na nekoj od idućih sjednica.</w:t>
      </w:r>
    </w:p>
    <w:p w14:paraId="196D609B" w14:textId="5173DF5A" w:rsidR="0042168A" w:rsidRPr="00356A42" w:rsidRDefault="00EC52C5" w:rsidP="00AA472D">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Predsjednik je zaključio aktualni sat te se prešlo na sljedeću točku dnevnog reda.</w:t>
      </w:r>
    </w:p>
    <w:p w14:paraId="47617C6F" w14:textId="77777777" w:rsidR="0055006D" w:rsidRPr="00356A42" w:rsidRDefault="0055006D" w:rsidP="00615C7E">
      <w:pPr>
        <w:spacing w:after="0" w:line="240" w:lineRule="auto"/>
        <w:jc w:val="both"/>
        <w:rPr>
          <w:rFonts w:ascii="Times New Roman" w:eastAsia="Times New Roman" w:hAnsi="Times New Roman"/>
          <w:bCs/>
          <w:i/>
          <w:iCs/>
          <w:sz w:val="20"/>
          <w:szCs w:val="20"/>
          <w:lang w:eastAsia="hr-HR"/>
        </w:rPr>
      </w:pPr>
    </w:p>
    <w:p w14:paraId="16E80230" w14:textId="77777777" w:rsidR="00615C7E" w:rsidRPr="00356A42" w:rsidRDefault="00615C7E" w:rsidP="00615C7E">
      <w:pPr>
        <w:spacing w:after="0" w:line="240" w:lineRule="auto"/>
        <w:jc w:val="both"/>
        <w:rPr>
          <w:rFonts w:ascii="Times New Roman" w:eastAsia="Times New Roman" w:hAnsi="Times New Roman"/>
          <w:bCs/>
          <w:sz w:val="20"/>
          <w:szCs w:val="20"/>
          <w:lang w:eastAsia="hr-HR"/>
        </w:rPr>
      </w:pPr>
    </w:p>
    <w:p w14:paraId="5DA8B16B" w14:textId="77777777" w:rsidR="005A0FAD" w:rsidRPr="00356A42" w:rsidRDefault="00AE2C94" w:rsidP="005A0FAD">
      <w:pPr>
        <w:jc w:val="both"/>
        <w:rPr>
          <w:rFonts w:ascii="Times New Roman" w:eastAsia="Times New Roman" w:hAnsi="Times New Roman"/>
          <w:b/>
          <w:bCs/>
          <w:sz w:val="20"/>
          <w:szCs w:val="20"/>
          <w:lang w:eastAsia="hr-HR"/>
        </w:rPr>
      </w:pPr>
      <w:r w:rsidRPr="00356A42">
        <w:rPr>
          <w:rFonts w:ascii="Times New Roman" w:hAnsi="Times New Roman"/>
          <w:b/>
          <w:bCs/>
          <w:sz w:val="20"/>
          <w:szCs w:val="20"/>
        </w:rPr>
        <w:t>Ad2)</w:t>
      </w:r>
      <w:r w:rsidR="005F6A4E" w:rsidRPr="00356A42">
        <w:rPr>
          <w:rFonts w:ascii="Times New Roman" w:eastAsia="Times New Roman" w:hAnsi="Times New Roman"/>
          <w:b/>
          <w:bCs/>
          <w:sz w:val="20"/>
          <w:szCs w:val="20"/>
          <w:lang w:eastAsia="hr-HR"/>
        </w:rPr>
        <w:t xml:space="preserve"> Realizacija točaka i prihvaćanje zapisnika sa </w:t>
      </w:r>
      <w:r w:rsidR="00A06B7C" w:rsidRPr="00356A42">
        <w:rPr>
          <w:rFonts w:ascii="Times New Roman" w:eastAsia="Times New Roman" w:hAnsi="Times New Roman"/>
          <w:b/>
          <w:bCs/>
          <w:sz w:val="20"/>
          <w:szCs w:val="20"/>
          <w:lang w:eastAsia="hr-HR"/>
        </w:rPr>
        <w:t>6</w:t>
      </w:r>
      <w:r w:rsidR="005F6A4E" w:rsidRPr="00356A42">
        <w:rPr>
          <w:rFonts w:ascii="Times New Roman" w:eastAsia="Times New Roman" w:hAnsi="Times New Roman"/>
          <w:b/>
          <w:bCs/>
          <w:sz w:val="20"/>
          <w:szCs w:val="20"/>
          <w:lang w:eastAsia="hr-HR"/>
        </w:rPr>
        <w:t xml:space="preserve">. sjednice Općinskog vijeća </w:t>
      </w:r>
    </w:p>
    <w:p w14:paraId="2BAB48BD" w14:textId="77777777" w:rsidR="00AE2C94" w:rsidRPr="00356A42" w:rsidRDefault="005F6A4E" w:rsidP="005A0FAD">
      <w:pPr>
        <w:jc w:val="both"/>
        <w:rPr>
          <w:rFonts w:ascii="Times New Roman" w:eastAsia="Times New Roman" w:hAnsi="Times New Roman"/>
          <w:b/>
          <w:bCs/>
          <w:sz w:val="20"/>
          <w:szCs w:val="20"/>
          <w:lang w:eastAsia="hr-HR"/>
        </w:rPr>
      </w:pPr>
      <w:r w:rsidRPr="00356A42">
        <w:rPr>
          <w:rFonts w:ascii="Times New Roman" w:eastAsia="Times New Roman" w:hAnsi="Times New Roman"/>
          <w:sz w:val="20"/>
          <w:szCs w:val="20"/>
          <w:lang w:eastAsia="hr-HR"/>
        </w:rPr>
        <w:t xml:space="preserve">Nema dopuna ili primjedbi na zapisnik sa </w:t>
      </w:r>
      <w:r w:rsidR="00A06B7C" w:rsidRPr="00356A42">
        <w:rPr>
          <w:rFonts w:ascii="Times New Roman" w:eastAsia="Times New Roman" w:hAnsi="Times New Roman"/>
          <w:sz w:val="20"/>
          <w:szCs w:val="20"/>
          <w:lang w:eastAsia="hr-HR"/>
        </w:rPr>
        <w:t>6</w:t>
      </w:r>
      <w:r w:rsidRPr="00356A42">
        <w:rPr>
          <w:rFonts w:ascii="Times New Roman" w:eastAsia="Times New Roman" w:hAnsi="Times New Roman"/>
          <w:sz w:val="20"/>
          <w:szCs w:val="20"/>
          <w:lang w:eastAsia="hr-HR"/>
        </w:rPr>
        <w:t xml:space="preserve">. sjednice Općinskog vijeća te se prelazi na </w:t>
      </w:r>
      <w:r w:rsidR="0094525D" w:rsidRPr="00356A42">
        <w:rPr>
          <w:rFonts w:ascii="Times New Roman" w:eastAsia="Times New Roman" w:hAnsi="Times New Roman"/>
          <w:sz w:val="20"/>
          <w:szCs w:val="20"/>
          <w:lang w:eastAsia="hr-HR"/>
        </w:rPr>
        <w:t>treću</w:t>
      </w:r>
      <w:r w:rsidRPr="00356A42">
        <w:rPr>
          <w:rFonts w:ascii="Times New Roman" w:eastAsia="Times New Roman" w:hAnsi="Times New Roman"/>
          <w:sz w:val="20"/>
          <w:szCs w:val="20"/>
          <w:lang w:eastAsia="hr-HR"/>
        </w:rPr>
        <w:t xml:space="preserve"> točku dnevnog reda. </w:t>
      </w:r>
    </w:p>
    <w:p w14:paraId="65123F98" w14:textId="765019CA" w:rsidR="00A06B7C" w:rsidRPr="00356A42" w:rsidRDefault="0094525D" w:rsidP="00A06B7C">
      <w:pPr>
        <w:spacing w:after="0" w:line="240" w:lineRule="auto"/>
        <w:jc w:val="both"/>
        <w:rPr>
          <w:rFonts w:ascii="Times New Roman" w:eastAsia="Times New Roman" w:hAnsi="Times New Roman"/>
          <w:b/>
          <w:bCs/>
          <w:sz w:val="20"/>
          <w:szCs w:val="20"/>
          <w:lang w:eastAsia="hr-HR"/>
        </w:rPr>
      </w:pPr>
      <w:r w:rsidRPr="00356A42">
        <w:rPr>
          <w:rFonts w:ascii="Times New Roman" w:eastAsia="Times New Roman" w:hAnsi="Times New Roman"/>
          <w:b/>
          <w:bCs/>
          <w:sz w:val="20"/>
          <w:szCs w:val="20"/>
          <w:lang w:eastAsia="hr-HR"/>
        </w:rPr>
        <w:t xml:space="preserve">Ad3) </w:t>
      </w:r>
      <w:r w:rsidR="00A06B7C" w:rsidRPr="00356A42">
        <w:rPr>
          <w:rFonts w:ascii="Times New Roman" w:eastAsia="Times New Roman" w:hAnsi="Times New Roman"/>
          <w:b/>
          <w:bCs/>
          <w:sz w:val="20"/>
          <w:szCs w:val="20"/>
          <w:lang w:eastAsia="hr-HR"/>
        </w:rPr>
        <w:t>Prijedlog Pravilnika o stipendiranju učenika i studenata s područja Općine Kamanje</w:t>
      </w:r>
    </w:p>
    <w:p w14:paraId="2BC80249" w14:textId="77777777" w:rsidR="00FD5725" w:rsidRPr="00356A42" w:rsidRDefault="00FD5725" w:rsidP="00FD5725">
      <w:pPr>
        <w:spacing w:after="0" w:line="276" w:lineRule="auto"/>
        <w:jc w:val="both"/>
        <w:rPr>
          <w:rFonts w:ascii="Times New Roman" w:hAnsi="Times New Roman"/>
          <w:sz w:val="20"/>
          <w:szCs w:val="20"/>
        </w:rPr>
      </w:pPr>
      <w:r w:rsidRPr="00356A42">
        <w:rPr>
          <w:rFonts w:ascii="Times New Roman" w:hAnsi="Times New Roman"/>
          <w:sz w:val="20"/>
          <w:szCs w:val="20"/>
        </w:rPr>
        <w:t xml:space="preserve">Pravilnikom o stipendiranju učenika i studenata na području općine Kamanje, utvrđuju se regulatorni okvir za provedbu postupka stipendiranja, opći uvjeti za dodjelu stipendija, kriteriji za dodjelu stipendija, postupak bodovanja, javni natječaj, sklapanje ugovora, korištenje stipendija, isplata stipendija, kontrola izvršenja ugovornih obveza, registar korisnika stipendije, sustav izvješćivanja, završne odredbe. </w:t>
      </w:r>
    </w:p>
    <w:p w14:paraId="4CA731EF" w14:textId="77777777" w:rsidR="00FD5725" w:rsidRPr="00356A42" w:rsidRDefault="00FD5725" w:rsidP="00FD5725">
      <w:pPr>
        <w:spacing w:after="0" w:line="276" w:lineRule="auto"/>
        <w:jc w:val="both"/>
        <w:rPr>
          <w:rFonts w:ascii="Times New Roman" w:hAnsi="Times New Roman"/>
          <w:sz w:val="20"/>
          <w:szCs w:val="20"/>
        </w:rPr>
      </w:pPr>
    </w:p>
    <w:p w14:paraId="45336EBF" w14:textId="77777777" w:rsidR="00FD5725" w:rsidRPr="00356A42" w:rsidRDefault="00FD5725" w:rsidP="00FD5725">
      <w:pPr>
        <w:spacing w:after="0" w:line="276"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Daje se na raspravu ova točka dnevnog reda.</w:t>
      </w:r>
    </w:p>
    <w:p w14:paraId="0D5FB5A4" w14:textId="77777777" w:rsidR="00FD5725" w:rsidRPr="00356A42" w:rsidRDefault="00FD5725" w:rsidP="00A06B7C">
      <w:pPr>
        <w:spacing w:after="0" w:line="240" w:lineRule="auto"/>
        <w:jc w:val="both"/>
        <w:rPr>
          <w:rFonts w:ascii="Times New Roman" w:eastAsia="Times New Roman" w:hAnsi="Times New Roman"/>
          <w:b/>
          <w:bCs/>
          <w:sz w:val="20"/>
          <w:szCs w:val="20"/>
          <w:lang w:eastAsia="hr-HR"/>
        </w:rPr>
      </w:pPr>
    </w:p>
    <w:p w14:paraId="528CC510" w14:textId="57F05883" w:rsidR="00EF46D8" w:rsidRPr="00356A42" w:rsidRDefault="00EF46D8" w:rsidP="00584C5F">
      <w:pPr>
        <w:spacing w:after="0" w:line="276" w:lineRule="auto"/>
        <w:jc w:val="both"/>
        <w:rPr>
          <w:rFonts w:ascii="Times New Roman" w:hAnsi="Times New Roman"/>
          <w:sz w:val="20"/>
          <w:szCs w:val="20"/>
        </w:rPr>
      </w:pPr>
      <w:r w:rsidRPr="00356A42">
        <w:rPr>
          <w:rFonts w:ascii="Times New Roman" w:hAnsi="Times New Roman"/>
          <w:sz w:val="20"/>
          <w:szCs w:val="20"/>
        </w:rPr>
        <w:t xml:space="preserve">Načelnik je obrazložio da je prije cca mjesec dana održao sastanak sa grupom mladih te su raspravljali o mogućnostima da općina </w:t>
      </w:r>
      <w:r w:rsidR="00121CE9" w:rsidRPr="00356A42">
        <w:rPr>
          <w:rFonts w:ascii="Times New Roman" w:hAnsi="Times New Roman"/>
          <w:sz w:val="20"/>
          <w:szCs w:val="20"/>
        </w:rPr>
        <w:t xml:space="preserve">stipendira studente. Napravljena je „inventura“ da se uopće vidi koliko studenata imamo na našem području i u kojem su statusu sa studijima, na kojim su fakultetima i sl. Smisao svega toga je da se okrenemo ka mladima jer ostanak u budućnosti leži na mladima. </w:t>
      </w:r>
      <w:r w:rsidR="00906D8C" w:rsidRPr="00356A42">
        <w:rPr>
          <w:rFonts w:ascii="Times New Roman" w:hAnsi="Times New Roman"/>
          <w:sz w:val="20"/>
          <w:szCs w:val="20"/>
        </w:rPr>
        <w:t xml:space="preserve">Stoga se ovom Vijeću predlaže da razmotre pravilnik o stipendiranju koji su dobili u materijalima. Prijedlog </w:t>
      </w:r>
      <w:r w:rsidR="00906D8C" w:rsidRPr="00356A42">
        <w:rPr>
          <w:rFonts w:ascii="Times New Roman" w:hAnsi="Times New Roman"/>
          <w:sz w:val="20"/>
          <w:szCs w:val="20"/>
        </w:rPr>
        <w:lastRenderedPageBreak/>
        <w:t>pravilnika sastavio je Savjet mladih te su ga dostavili u JUO na što smo mi dodali još određene kriterije i kao takav se sada nalazi pred ovim Vijećem.</w:t>
      </w:r>
    </w:p>
    <w:p w14:paraId="7CB6473F" w14:textId="77777777" w:rsidR="006F4B4E" w:rsidRPr="00356A42" w:rsidRDefault="00906D8C" w:rsidP="00584C5F">
      <w:pPr>
        <w:spacing w:after="0" w:line="276" w:lineRule="auto"/>
        <w:jc w:val="both"/>
        <w:rPr>
          <w:rFonts w:ascii="Times New Roman" w:hAnsi="Times New Roman"/>
          <w:sz w:val="20"/>
          <w:szCs w:val="20"/>
        </w:rPr>
      </w:pPr>
      <w:r w:rsidRPr="00356A42">
        <w:rPr>
          <w:rFonts w:ascii="Times New Roman" w:hAnsi="Times New Roman"/>
          <w:sz w:val="20"/>
          <w:szCs w:val="20"/>
        </w:rPr>
        <w:t xml:space="preserve">S obzirom da smo kao kriterij stavili prosjek ocjena 3,30, studenti </w:t>
      </w:r>
      <w:r w:rsidR="005A0C58" w:rsidRPr="00356A42">
        <w:rPr>
          <w:rFonts w:ascii="Times New Roman" w:hAnsi="Times New Roman"/>
          <w:sz w:val="20"/>
          <w:szCs w:val="20"/>
        </w:rPr>
        <w:t xml:space="preserve">vjeruju da po tom kriteriju niti jedan neće imati pravo na stipendiju jer je prosjek previsok. </w:t>
      </w:r>
      <w:r w:rsidR="007C7BBF" w:rsidRPr="00356A42">
        <w:rPr>
          <w:rFonts w:ascii="Times New Roman" w:hAnsi="Times New Roman"/>
          <w:sz w:val="20"/>
          <w:szCs w:val="20"/>
        </w:rPr>
        <w:t>Načelnik predlaže da se detaljnije raspravi o kriterijima i uvjetima</w:t>
      </w:r>
      <w:r w:rsidR="001A3F43" w:rsidRPr="00356A42">
        <w:rPr>
          <w:rFonts w:ascii="Times New Roman" w:hAnsi="Times New Roman"/>
          <w:sz w:val="20"/>
          <w:szCs w:val="20"/>
        </w:rPr>
        <w:t xml:space="preserve"> predloženima u pravilniku. Također </w:t>
      </w:r>
      <w:r w:rsidR="009461DE" w:rsidRPr="00356A42">
        <w:rPr>
          <w:rFonts w:ascii="Times New Roman" w:hAnsi="Times New Roman"/>
          <w:sz w:val="20"/>
          <w:szCs w:val="20"/>
        </w:rPr>
        <w:t>je uzet u obzir i socijalni status studenata kao kriterij jer ni u tome nismo svi jednaki. Jan Ivančić je u ime studenata predložio da se kriterij prosjeka smanji na 3,0 i za deficitarna zanimanja na 2,7, a prosjek učenika srednjih škola dignuti na 4,0.</w:t>
      </w:r>
      <w:r w:rsidR="00151703" w:rsidRPr="00356A42">
        <w:rPr>
          <w:rFonts w:ascii="Times New Roman" w:hAnsi="Times New Roman"/>
          <w:sz w:val="20"/>
          <w:szCs w:val="20"/>
        </w:rPr>
        <w:t xml:space="preserve"> </w:t>
      </w:r>
      <w:r w:rsidR="004D14C3" w:rsidRPr="00356A42">
        <w:rPr>
          <w:rFonts w:ascii="Times New Roman" w:hAnsi="Times New Roman"/>
          <w:sz w:val="20"/>
          <w:szCs w:val="20"/>
        </w:rPr>
        <w:t xml:space="preserve">Također je napomenuo kako Županija daje duplo veće iznose stipendija studentima nego učenicima. </w:t>
      </w:r>
      <w:r w:rsidR="002A760B" w:rsidRPr="00356A42">
        <w:rPr>
          <w:rFonts w:ascii="Times New Roman" w:hAnsi="Times New Roman"/>
          <w:sz w:val="20"/>
          <w:szCs w:val="20"/>
        </w:rPr>
        <w:t>Načelnik je napomenuo kako po predloženom pravilniku ne stipendiraju se svi učenici nego samo oni koji se školuju za deficitarna zanimanja.</w:t>
      </w:r>
    </w:p>
    <w:p w14:paraId="7E14559C" w14:textId="77777777" w:rsidR="00A526C9" w:rsidRPr="00356A42" w:rsidRDefault="00014DBE" w:rsidP="00584C5F">
      <w:pPr>
        <w:spacing w:after="0" w:line="276" w:lineRule="auto"/>
        <w:jc w:val="both"/>
        <w:rPr>
          <w:rFonts w:ascii="Times New Roman" w:hAnsi="Times New Roman"/>
          <w:sz w:val="20"/>
          <w:szCs w:val="20"/>
        </w:rPr>
      </w:pPr>
      <w:r w:rsidRPr="00356A42">
        <w:rPr>
          <w:rFonts w:ascii="Times New Roman" w:hAnsi="Times New Roman"/>
          <w:sz w:val="20"/>
          <w:szCs w:val="20"/>
        </w:rPr>
        <w:t xml:space="preserve">U raspravu se uključio gosp. </w:t>
      </w:r>
      <w:proofErr w:type="spellStart"/>
      <w:r w:rsidRPr="00356A42">
        <w:rPr>
          <w:rFonts w:ascii="Times New Roman" w:hAnsi="Times New Roman"/>
          <w:sz w:val="20"/>
          <w:szCs w:val="20"/>
        </w:rPr>
        <w:t>Lukunić</w:t>
      </w:r>
      <w:proofErr w:type="spellEnd"/>
      <w:r w:rsidRPr="00356A42">
        <w:rPr>
          <w:rFonts w:ascii="Times New Roman" w:hAnsi="Times New Roman"/>
          <w:sz w:val="20"/>
          <w:szCs w:val="20"/>
        </w:rPr>
        <w:t xml:space="preserve"> koji je rekao da zatečen ovom točkom jer smatra da je to sada već gotova stvar, smatra da je to stvar o kojoj je potrebno malo duže i kvalitetnije raspraviti. Predlaže da bi možda bilo kvalitetnije ići u stipendiranje zajedno sa </w:t>
      </w:r>
      <w:r w:rsidR="006E7CF8" w:rsidRPr="00356A42">
        <w:rPr>
          <w:rFonts w:ascii="Times New Roman" w:hAnsi="Times New Roman"/>
          <w:sz w:val="20"/>
          <w:szCs w:val="20"/>
        </w:rPr>
        <w:t xml:space="preserve">poduzetnicima na našem području i da se stipendiraju zanimanja koja fale. </w:t>
      </w:r>
      <w:r w:rsidR="007A4E16" w:rsidRPr="00356A42">
        <w:rPr>
          <w:rFonts w:ascii="Times New Roman" w:hAnsi="Times New Roman"/>
          <w:sz w:val="20"/>
          <w:szCs w:val="20"/>
        </w:rPr>
        <w:t xml:space="preserve">Nadovezao se konkretno na Dječji vrtić Kamanje u kojem nemamo </w:t>
      </w:r>
      <w:r w:rsidR="00774ADD" w:rsidRPr="00356A42">
        <w:rPr>
          <w:rFonts w:ascii="Times New Roman" w:hAnsi="Times New Roman"/>
          <w:sz w:val="20"/>
          <w:szCs w:val="20"/>
        </w:rPr>
        <w:t>teta s našeg područja i troše se velike količine novaca na putovanja s posla i na posao za djelatnike. S obzirom da imamo i veliki broj poduzetnika, svakome fali školovane radne s</w:t>
      </w:r>
      <w:r w:rsidR="008A6A51" w:rsidRPr="00356A42">
        <w:rPr>
          <w:rFonts w:ascii="Times New Roman" w:hAnsi="Times New Roman"/>
          <w:sz w:val="20"/>
          <w:szCs w:val="20"/>
        </w:rPr>
        <w:t>na</w:t>
      </w:r>
      <w:r w:rsidR="00774ADD" w:rsidRPr="00356A42">
        <w:rPr>
          <w:rFonts w:ascii="Times New Roman" w:hAnsi="Times New Roman"/>
          <w:sz w:val="20"/>
          <w:szCs w:val="20"/>
        </w:rPr>
        <w:t xml:space="preserve">ge pa bi bilo dobro </w:t>
      </w:r>
      <w:r w:rsidR="008A6A51" w:rsidRPr="00356A42">
        <w:rPr>
          <w:rFonts w:ascii="Times New Roman" w:hAnsi="Times New Roman"/>
          <w:sz w:val="20"/>
          <w:szCs w:val="20"/>
        </w:rPr>
        <w:t>izvidjeti situaciju i prema tome stipendirati učenike.</w:t>
      </w:r>
    </w:p>
    <w:p w14:paraId="3A8084F6" w14:textId="5069947A" w:rsidR="00906D8C" w:rsidRPr="00356A42" w:rsidRDefault="00A526C9" w:rsidP="00584C5F">
      <w:pPr>
        <w:spacing w:after="0" w:line="276" w:lineRule="auto"/>
        <w:jc w:val="both"/>
        <w:rPr>
          <w:rFonts w:ascii="Times New Roman" w:hAnsi="Times New Roman"/>
          <w:sz w:val="20"/>
          <w:szCs w:val="20"/>
        </w:rPr>
      </w:pPr>
      <w:r w:rsidRPr="00356A42">
        <w:rPr>
          <w:rFonts w:ascii="Times New Roman" w:hAnsi="Times New Roman"/>
          <w:sz w:val="20"/>
          <w:szCs w:val="20"/>
        </w:rPr>
        <w:t>Gosp. Maršić „pozdravio“ je ovakav prijedlog za sufinanciranje učenika i studenata i smatra da je to neizbježno i neupitno za budućnost našeg kraja, ali podržava i prijedlog Predsjednika vijeća da je trebalo napraviti analizu sa poduzetnicima na našem području koja su to najpotrebnija zanimanja na našem području jer ako ne pripremimo dobro tu odluku izostati će i rezultati. Također smatra da bi i neki poduzetnici mogli sufinancirati stipendije za neka zvanja. Postavlja i pitanje kakve su obveze stipendista po završetku škola, da li</w:t>
      </w:r>
      <w:r w:rsidR="00DE375C" w:rsidRPr="00356A42">
        <w:rPr>
          <w:rFonts w:ascii="Times New Roman" w:hAnsi="Times New Roman"/>
          <w:sz w:val="20"/>
          <w:szCs w:val="20"/>
        </w:rPr>
        <w:t xml:space="preserve"> je to negdje navedeno u pravilniku, odnosno da li mu se dozvoljava da istog momenta može otići van Hrvatske ili van Općine. Načelnik je obrazložio da predloženi pravilnik načelno definira kriterije za davanje stipendija, a detalje za koja zanimanja, koliko stipendija i slične uvjete donosi povjerenstvo prilikom raspisivanja natječaja.</w:t>
      </w:r>
      <w:r w:rsidR="006B306F" w:rsidRPr="00356A42">
        <w:rPr>
          <w:rFonts w:ascii="Times New Roman" w:hAnsi="Times New Roman"/>
          <w:sz w:val="20"/>
          <w:szCs w:val="20"/>
        </w:rPr>
        <w:t xml:space="preserve"> Također napominje da zakonski ne možemo nekome koga smo stipendirali zabranimo da promijeni prebivalište ili ode u inozemstvo. Druga je stvar kada privatna tvrtka daje stipendije pa ugovori sa stipendistom da nakon završenog školovanja mora odraditi </w:t>
      </w:r>
      <w:r w:rsidR="006F3AC9" w:rsidRPr="00356A42">
        <w:rPr>
          <w:rFonts w:ascii="Times New Roman" w:hAnsi="Times New Roman"/>
          <w:sz w:val="20"/>
          <w:szCs w:val="20"/>
        </w:rPr>
        <w:t xml:space="preserve">određeni period u </w:t>
      </w:r>
      <w:proofErr w:type="spellStart"/>
      <w:r w:rsidR="006F3AC9" w:rsidRPr="00356A42">
        <w:rPr>
          <w:rFonts w:ascii="Times New Roman" w:hAnsi="Times New Roman"/>
          <w:sz w:val="20"/>
          <w:szCs w:val="20"/>
        </w:rPr>
        <w:t>tvrtci</w:t>
      </w:r>
      <w:proofErr w:type="spellEnd"/>
      <w:r w:rsidR="006F3AC9" w:rsidRPr="00356A42">
        <w:rPr>
          <w:rFonts w:ascii="Times New Roman" w:hAnsi="Times New Roman"/>
          <w:sz w:val="20"/>
          <w:szCs w:val="20"/>
        </w:rPr>
        <w:t xml:space="preserve"> koja ga stipendirala, a na taj način mu je osigurala i radno mjesto. Općina, na žalost, ne može propisati takav uvjet i osiguravati radna mjesta.</w:t>
      </w:r>
      <w:r w:rsidR="00D807EC" w:rsidRPr="00356A42">
        <w:rPr>
          <w:rFonts w:ascii="Times New Roman" w:hAnsi="Times New Roman"/>
          <w:sz w:val="20"/>
          <w:szCs w:val="20"/>
        </w:rPr>
        <w:t xml:space="preserve"> Jedino što mi možemo je zatražiti od nadležnih institucija da nam se dostave podaci o deficitarnim zanimanjima i da za njih raspišemo natječaje za stipendije. Gosp. </w:t>
      </w:r>
      <w:proofErr w:type="spellStart"/>
      <w:r w:rsidR="00D807EC" w:rsidRPr="00356A42">
        <w:rPr>
          <w:rFonts w:ascii="Times New Roman" w:hAnsi="Times New Roman"/>
          <w:sz w:val="20"/>
          <w:szCs w:val="20"/>
        </w:rPr>
        <w:t>Lukunić</w:t>
      </w:r>
      <w:proofErr w:type="spellEnd"/>
      <w:r w:rsidR="00D807EC" w:rsidRPr="00356A42">
        <w:rPr>
          <w:rFonts w:ascii="Times New Roman" w:hAnsi="Times New Roman"/>
          <w:sz w:val="20"/>
          <w:szCs w:val="20"/>
        </w:rPr>
        <w:t xml:space="preserve"> još jednom napominje kako</w:t>
      </w:r>
      <w:r w:rsidR="006B306F" w:rsidRPr="00356A42">
        <w:rPr>
          <w:rFonts w:ascii="Times New Roman" w:hAnsi="Times New Roman"/>
          <w:sz w:val="20"/>
          <w:szCs w:val="20"/>
        </w:rPr>
        <w:t xml:space="preserve"> </w:t>
      </w:r>
      <w:r w:rsidR="00014DBE" w:rsidRPr="00356A42">
        <w:rPr>
          <w:rFonts w:ascii="Times New Roman" w:hAnsi="Times New Roman"/>
          <w:sz w:val="20"/>
          <w:szCs w:val="20"/>
        </w:rPr>
        <w:t xml:space="preserve"> </w:t>
      </w:r>
      <w:r w:rsidR="00D807EC" w:rsidRPr="00356A42">
        <w:rPr>
          <w:rFonts w:ascii="Times New Roman" w:hAnsi="Times New Roman"/>
          <w:sz w:val="20"/>
          <w:szCs w:val="20"/>
        </w:rPr>
        <w:t>je važno stipendirati zanimanja koja isključivo nedostaju na području naše općine. Načelnik tvrdi da ovaj predloženi pravilnik upravo to i propisuje, da se stipendiraju učenici i studenti koji se školuju za deficitarna zanimanja.</w:t>
      </w:r>
      <w:r w:rsidR="00A161C0" w:rsidRPr="00356A42">
        <w:rPr>
          <w:rFonts w:ascii="Times New Roman" w:hAnsi="Times New Roman"/>
          <w:sz w:val="20"/>
          <w:szCs w:val="20"/>
        </w:rPr>
        <w:t xml:space="preserve"> Načelnik predlaže Vijećnicima da predlože na koji način još poboljšati ovaj pravilnik. Gosp. Maršić smatra da je potrebno stvoriti uvjete da ti stipendisti jednog dana ostanu „doma“ , da se pripremi infrastruktura, industrijska zona…gdje budu mogli raditi „sutra“. </w:t>
      </w:r>
      <w:r w:rsidR="003B42D0" w:rsidRPr="00356A42">
        <w:rPr>
          <w:rFonts w:ascii="Times New Roman" w:hAnsi="Times New Roman"/>
          <w:sz w:val="20"/>
          <w:szCs w:val="20"/>
        </w:rPr>
        <w:t>Gosp. Ivančić izrazio je mišljenje da poduzetnici mogu zadržati svoj kadar ako mu daju dobre uvjete za rad.</w:t>
      </w:r>
    </w:p>
    <w:p w14:paraId="7D71EE40" w14:textId="5E025FB0" w:rsidR="003B42D0" w:rsidRPr="00356A42" w:rsidRDefault="003B42D0" w:rsidP="00584C5F">
      <w:pPr>
        <w:spacing w:after="0" w:line="276" w:lineRule="auto"/>
        <w:jc w:val="both"/>
        <w:rPr>
          <w:rFonts w:ascii="Times New Roman" w:hAnsi="Times New Roman"/>
          <w:sz w:val="20"/>
          <w:szCs w:val="20"/>
        </w:rPr>
      </w:pPr>
      <w:r w:rsidRPr="00356A42">
        <w:rPr>
          <w:rFonts w:ascii="Times New Roman" w:hAnsi="Times New Roman"/>
          <w:sz w:val="20"/>
          <w:szCs w:val="20"/>
        </w:rPr>
        <w:t xml:space="preserve">Obrazloženje pravilnika dala je pročelnica koja je rekla da pravilnik definira da će Općina dati stipendije učenicima koji se školuju za deficitarna zanimanja, što znači tokarima, zidarima, šveljama i sličnim zanimanjima koja su na listi kao </w:t>
      </w:r>
      <w:r w:rsidR="00FE49E2" w:rsidRPr="00356A42">
        <w:rPr>
          <w:rFonts w:ascii="Times New Roman" w:hAnsi="Times New Roman"/>
          <w:sz w:val="20"/>
          <w:szCs w:val="20"/>
        </w:rPr>
        <w:t xml:space="preserve">nedostajući kadrovi, prema statistikama HZZ-a, a za studente se bude raspisao natječaj, a prednost će imati oni studenti koji također studiraju za deficitarna zanimanja. Općina kao institucija nema mogućnosti korisnika stipendije obavezati da npr. mora ostati živjeti u </w:t>
      </w:r>
      <w:proofErr w:type="spellStart"/>
      <w:r w:rsidR="00FE49E2" w:rsidRPr="00356A42">
        <w:rPr>
          <w:rFonts w:ascii="Times New Roman" w:hAnsi="Times New Roman"/>
          <w:sz w:val="20"/>
          <w:szCs w:val="20"/>
        </w:rPr>
        <w:t>Kamanju</w:t>
      </w:r>
      <w:proofErr w:type="spellEnd"/>
      <w:r w:rsidR="00FE49E2" w:rsidRPr="00356A42">
        <w:rPr>
          <w:rFonts w:ascii="Times New Roman" w:hAnsi="Times New Roman"/>
          <w:sz w:val="20"/>
          <w:szCs w:val="20"/>
        </w:rPr>
        <w:t xml:space="preserve"> nakon</w:t>
      </w:r>
      <w:r w:rsidR="00FD5725" w:rsidRPr="00356A42">
        <w:rPr>
          <w:rFonts w:ascii="Times New Roman" w:hAnsi="Times New Roman"/>
          <w:sz w:val="20"/>
          <w:szCs w:val="20"/>
        </w:rPr>
        <w:t xml:space="preserve"> što završi studij.</w:t>
      </w:r>
    </w:p>
    <w:p w14:paraId="1C1DC58C" w14:textId="134C963D" w:rsidR="00FD5725" w:rsidRPr="00356A42" w:rsidRDefault="00FD5725" w:rsidP="00584C5F">
      <w:pPr>
        <w:spacing w:after="0" w:line="276" w:lineRule="auto"/>
        <w:jc w:val="both"/>
        <w:rPr>
          <w:rFonts w:ascii="Times New Roman" w:hAnsi="Times New Roman"/>
          <w:sz w:val="20"/>
          <w:szCs w:val="20"/>
        </w:rPr>
      </w:pPr>
      <w:r w:rsidRPr="00356A42">
        <w:rPr>
          <w:rFonts w:ascii="Times New Roman" w:hAnsi="Times New Roman"/>
          <w:sz w:val="20"/>
          <w:szCs w:val="20"/>
        </w:rPr>
        <w:t>Gosp. Ribarić smatra da ne možemo diskriminirati studente koji npr. studiraju stomatologiju zato jer će nakon što završe studij otići raditi i živjeti izvan općine Kamanje.</w:t>
      </w:r>
    </w:p>
    <w:p w14:paraId="33BE9252" w14:textId="6C1BE644" w:rsidR="00D625B2" w:rsidRPr="00356A42" w:rsidRDefault="00DA57AA" w:rsidP="0094525D">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Načelnik je rekao kako je ovo pravilnik na temelju kojeg mi raspisujemo natječaj,  mi definiramo za koja zanimanja ćemo ga raspisati i mi na kraju odlučujemo koga financiramo. Ono što se sada dogovara je to da prisutne mlade ljude pitamo da li na predloženi pravilnik imanju neke primjedbe da on bude još kvalitetniji i to je smisao ove rasprave. Što se tiče uključivanja poduzetnika</w:t>
      </w:r>
      <w:r w:rsidR="00D254A4" w:rsidRPr="00356A42">
        <w:rPr>
          <w:rFonts w:ascii="Times New Roman" w:eastAsia="Times New Roman" w:hAnsi="Times New Roman"/>
          <w:sz w:val="20"/>
          <w:szCs w:val="20"/>
          <w:lang w:eastAsia="hr-HR"/>
        </w:rPr>
        <w:t>, županije i HGK ili nekih drugih institucija, oni donose svoje odluke, a odluku kome ćemo dati stipendiju, to donosimo mi je mi raspisujemo natječaj po nekakvim pravilima koja definiramo ovim pravilnikom.</w:t>
      </w:r>
    </w:p>
    <w:p w14:paraId="055DA236" w14:textId="0D121769" w:rsidR="00D254A4" w:rsidRPr="00356A42" w:rsidRDefault="00A4647C" w:rsidP="0094525D">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Zaključak je da se u predloženi pravilnik unesu izmjene da se boduje prema ostvarenim ECTS bodovima, da se na temelju prosjeka mature i zadnje godine školovanja omogući studentima prve godine studija da se natječu</w:t>
      </w:r>
      <w:r w:rsidR="00D55007" w:rsidRPr="00356A42">
        <w:rPr>
          <w:rFonts w:ascii="Times New Roman" w:eastAsia="Times New Roman" w:hAnsi="Times New Roman"/>
          <w:sz w:val="20"/>
          <w:szCs w:val="20"/>
          <w:lang w:eastAsia="hr-HR"/>
        </w:rPr>
        <w:t>, da student mora u roku završiti godinu</w:t>
      </w:r>
      <w:r w:rsidR="0053470A" w:rsidRPr="00356A42">
        <w:rPr>
          <w:rFonts w:ascii="Times New Roman" w:eastAsia="Times New Roman" w:hAnsi="Times New Roman"/>
          <w:sz w:val="20"/>
          <w:szCs w:val="20"/>
          <w:lang w:eastAsia="hr-HR"/>
        </w:rPr>
        <w:t>.</w:t>
      </w:r>
    </w:p>
    <w:p w14:paraId="5FAD4191" w14:textId="6C80DFA1" w:rsidR="00A4647C" w:rsidRPr="00356A42" w:rsidRDefault="00A4647C" w:rsidP="0094525D">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 xml:space="preserve">Prijedlog je da se osnuje Povjerenstvo za raspisivanje natječaja u sastavu: Josip Ribarić, Stjepan Maršić, Kristina Novosel, Ivan </w:t>
      </w:r>
      <w:proofErr w:type="spellStart"/>
      <w:r w:rsidRPr="00356A42">
        <w:rPr>
          <w:rFonts w:ascii="Times New Roman" w:eastAsia="Times New Roman" w:hAnsi="Times New Roman"/>
          <w:sz w:val="20"/>
          <w:szCs w:val="20"/>
          <w:lang w:eastAsia="hr-HR"/>
        </w:rPr>
        <w:t>Lukunić</w:t>
      </w:r>
      <w:proofErr w:type="spellEnd"/>
      <w:r w:rsidRPr="00356A42">
        <w:rPr>
          <w:rFonts w:ascii="Times New Roman" w:eastAsia="Times New Roman" w:hAnsi="Times New Roman"/>
          <w:sz w:val="20"/>
          <w:szCs w:val="20"/>
          <w:lang w:eastAsia="hr-HR"/>
        </w:rPr>
        <w:t xml:space="preserve"> i Anita Matešić Štajcer.</w:t>
      </w:r>
      <w:r w:rsidR="00D55007" w:rsidRPr="00356A42">
        <w:rPr>
          <w:rFonts w:ascii="Times New Roman" w:eastAsia="Times New Roman" w:hAnsi="Times New Roman"/>
          <w:sz w:val="20"/>
          <w:szCs w:val="20"/>
          <w:lang w:eastAsia="hr-HR"/>
        </w:rPr>
        <w:t xml:space="preserve"> </w:t>
      </w:r>
    </w:p>
    <w:p w14:paraId="31001308" w14:textId="77777777" w:rsidR="0094525D" w:rsidRPr="00356A42" w:rsidRDefault="0094525D" w:rsidP="0094525D">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Prelazi se na glasanje.</w:t>
      </w:r>
    </w:p>
    <w:p w14:paraId="6AE6D912" w14:textId="46E1D04D" w:rsidR="0094525D" w:rsidRPr="00356A42" w:rsidRDefault="0094525D" w:rsidP="00D625B2">
      <w:pPr>
        <w:spacing w:after="0" w:line="240" w:lineRule="auto"/>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 xml:space="preserve">Utvrđuje se da je ova točka dnevnog reda usvojena </w:t>
      </w:r>
      <w:r w:rsidRPr="00356A42">
        <w:rPr>
          <w:rFonts w:ascii="Times New Roman" w:eastAsia="Times New Roman" w:hAnsi="Times New Roman"/>
          <w:sz w:val="20"/>
          <w:szCs w:val="20"/>
          <w:u w:val="single"/>
          <w:lang w:eastAsia="hr-HR"/>
        </w:rPr>
        <w:t>JEDNOGLASNO</w:t>
      </w:r>
      <w:r w:rsidR="00ED1050" w:rsidRPr="00356A42">
        <w:rPr>
          <w:rFonts w:ascii="Times New Roman" w:eastAsia="Times New Roman" w:hAnsi="Times New Roman"/>
          <w:sz w:val="20"/>
          <w:szCs w:val="20"/>
          <w:u w:val="single"/>
          <w:lang w:eastAsia="hr-HR"/>
        </w:rPr>
        <w:t xml:space="preserve">, sa </w:t>
      </w:r>
      <w:r w:rsidR="00D625B2" w:rsidRPr="00356A42">
        <w:rPr>
          <w:rFonts w:ascii="Times New Roman" w:eastAsia="Times New Roman" w:hAnsi="Times New Roman"/>
          <w:sz w:val="20"/>
          <w:szCs w:val="20"/>
          <w:u w:val="single"/>
          <w:lang w:eastAsia="hr-HR"/>
        </w:rPr>
        <w:t>4</w:t>
      </w:r>
      <w:r w:rsidR="00ED1050" w:rsidRPr="00356A42">
        <w:rPr>
          <w:rFonts w:ascii="Times New Roman" w:eastAsia="Times New Roman" w:hAnsi="Times New Roman"/>
          <w:sz w:val="20"/>
          <w:szCs w:val="20"/>
          <w:u w:val="single"/>
          <w:lang w:eastAsia="hr-HR"/>
        </w:rPr>
        <w:t xml:space="preserve"> glasova ZA</w:t>
      </w:r>
      <w:r w:rsidR="0053470A" w:rsidRPr="00356A42">
        <w:rPr>
          <w:rFonts w:ascii="Times New Roman" w:eastAsia="Times New Roman" w:hAnsi="Times New Roman"/>
          <w:sz w:val="20"/>
          <w:szCs w:val="20"/>
          <w:u w:val="single"/>
          <w:lang w:eastAsia="hr-HR"/>
        </w:rPr>
        <w:t xml:space="preserve"> i 1 SUZDRŽANIM.</w:t>
      </w:r>
    </w:p>
    <w:p w14:paraId="35226619" w14:textId="77777777" w:rsidR="00D625B2" w:rsidRPr="00356A42" w:rsidRDefault="00D625B2" w:rsidP="00D625B2">
      <w:pPr>
        <w:spacing w:after="0" w:line="240" w:lineRule="auto"/>
        <w:jc w:val="both"/>
        <w:rPr>
          <w:rFonts w:ascii="Times New Roman" w:eastAsia="Times New Roman" w:hAnsi="Times New Roman"/>
          <w:sz w:val="20"/>
          <w:szCs w:val="20"/>
          <w:lang w:eastAsia="hr-HR"/>
        </w:rPr>
      </w:pPr>
    </w:p>
    <w:p w14:paraId="03B3AFEB" w14:textId="77777777" w:rsidR="0094525D" w:rsidRPr="00356A42" w:rsidRDefault="0094525D" w:rsidP="0094525D">
      <w:pPr>
        <w:spacing w:after="0" w:line="240" w:lineRule="auto"/>
        <w:jc w:val="center"/>
        <w:rPr>
          <w:rFonts w:ascii="Times New Roman" w:eastAsia="Times New Roman" w:hAnsi="Times New Roman"/>
          <w:b/>
          <w:bCs/>
          <w:sz w:val="20"/>
          <w:szCs w:val="20"/>
          <w:lang w:eastAsia="hr-HR"/>
        </w:rPr>
      </w:pPr>
      <w:r w:rsidRPr="00356A42">
        <w:rPr>
          <w:rFonts w:ascii="Times New Roman" w:eastAsia="Times New Roman" w:hAnsi="Times New Roman"/>
          <w:b/>
          <w:bCs/>
          <w:sz w:val="20"/>
          <w:szCs w:val="20"/>
          <w:lang w:eastAsia="hr-HR"/>
        </w:rPr>
        <w:t>Utvrđuje se da je donesen sljedeći</w:t>
      </w:r>
    </w:p>
    <w:p w14:paraId="1F706DE4" w14:textId="77777777" w:rsidR="00E12CDB" w:rsidRPr="00356A42" w:rsidRDefault="00351A62" w:rsidP="00351A62">
      <w:pPr>
        <w:spacing w:after="0" w:line="240" w:lineRule="auto"/>
        <w:jc w:val="center"/>
        <w:rPr>
          <w:rFonts w:ascii="Times New Roman" w:hAnsi="Times New Roman"/>
          <w:b/>
          <w:bCs/>
          <w:sz w:val="20"/>
          <w:szCs w:val="20"/>
        </w:rPr>
      </w:pPr>
      <w:r w:rsidRPr="00356A42">
        <w:rPr>
          <w:rFonts w:ascii="Times New Roman" w:hAnsi="Times New Roman"/>
          <w:b/>
          <w:bCs/>
          <w:sz w:val="20"/>
          <w:szCs w:val="20"/>
        </w:rPr>
        <w:t>Pravilnik o stipendiranju učenika i studenata na području općine Kamanje</w:t>
      </w:r>
    </w:p>
    <w:p w14:paraId="7361768A" w14:textId="313AAF78" w:rsidR="00633D33" w:rsidRPr="00356A42" w:rsidRDefault="00633D33" w:rsidP="00E12CDB">
      <w:pPr>
        <w:spacing w:after="0" w:line="240" w:lineRule="auto"/>
        <w:rPr>
          <w:rFonts w:ascii="Times New Roman" w:hAnsi="Times New Roman"/>
          <w:sz w:val="20"/>
          <w:szCs w:val="20"/>
        </w:rPr>
      </w:pPr>
    </w:p>
    <w:p w14:paraId="099A2A57" w14:textId="1DC389A5" w:rsidR="00177685" w:rsidRPr="00356A42" w:rsidRDefault="00356A42" w:rsidP="00E12CDB">
      <w:pPr>
        <w:spacing w:after="0" w:line="240" w:lineRule="auto"/>
        <w:rPr>
          <w:rFonts w:ascii="Times New Roman" w:hAnsi="Times New Roman"/>
          <w:sz w:val="20"/>
          <w:szCs w:val="20"/>
        </w:rPr>
      </w:pPr>
      <w:r>
        <w:rPr>
          <w:rFonts w:ascii="Times New Roman" w:hAnsi="Times New Roman"/>
          <w:sz w:val="20"/>
          <w:szCs w:val="20"/>
        </w:rPr>
        <w:t>Pravilnik o stipendiranju prilaže se uz ovaj Zapisnik.</w:t>
      </w:r>
    </w:p>
    <w:p w14:paraId="7A5707C5" w14:textId="77777777" w:rsidR="00177685" w:rsidRPr="00356A42" w:rsidRDefault="00177685" w:rsidP="00E12CDB">
      <w:pPr>
        <w:spacing w:after="0" w:line="240" w:lineRule="auto"/>
        <w:rPr>
          <w:rFonts w:ascii="Times New Roman" w:hAnsi="Times New Roman"/>
          <w:sz w:val="20"/>
          <w:szCs w:val="20"/>
        </w:rPr>
      </w:pPr>
    </w:p>
    <w:p w14:paraId="77D20B4C" w14:textId="630B5CA3" w:rsidR="00E12CDB" w:rsidRPr="00356A42" w:rsidRDefault="00E12CDB" w:rsidP="00E12CDB">
      <w:pPr>
        <w:spacing w:after="0" w:line="240" w:lineRule="auto"/>
        <w:rPr>
          <w:rFonts w:ascii="Times New Roman" w:hAnsi="Times New Roman"/>
          <w:sz w:val="20"/>
          <w:szCs w:val="20"/>
        </w:rPr>
      </w:pPr>
      <w:r w:rsidRPr="00356A42">
        <w:rPr>
          <w:rFonts w:ascii="Times New Roman" w:hAnsi="Times New Roman"/>
          <w:sz w:val="20"/>
          <w:szCs w:val="20"/>
        </w:rPr>
        <w:lastRenderedPageBreak/>
        <w:t>Prelazi se na sljedeću točku.</w:t>
      </w:r>
    </w:p>
    <w:p w14:paraId="45EDBDB2" w14:textId="4C931F65" w:rsidR="00906FEE" w:rsidRPr="00356A42" w:rsidRDefault="00906FEE" w:rsidP="00E12CDB">
      <w:pPr>
        <w:spacing w:after="0" w:line="240" w:lineRule="auto"/>
        <w:rPr>
          <w:rFonts w:ascii="Times New Roman" w:hAnsi="Times New Roman"/>
          <w:sz w:val="20"/>
          <w:szCs w:val="20"/>
        </w:rPr>
      </w:pPr>
    </w:p>
    <w:p w14:paraId="43283557" w14:textId="54031FC5" w:rsidR="00906FEE" w:rsidRPr="00356A42" w:rsidRDefault="00906FEE" w:rsidP="00E12CDB">
      <w:pPr>
        <w:spacing w:after="0" w:line="240" w:lineRule="auto"/>
        <w:rPr>
          <w:rFonts w:ascii="Times New Roman" w:hAnsi="Times New Roman"/>
          <w:sz w:val="20"/>
          <w:szCs w:val="20"/>
        </w:rPr>
      </w:pPr>
      <w:r w:rsidRPr="00356A42">
        <w:rPr>
          <w:rFonts w:ascii="Times New Roman" w:hAnsi="Times New Roman"/>
          <w:sz w:val="20"/>
          <w:szCs w:val="20"/>
        </w:rPr>
        <w:t xml:space="preserve">Jan Ivančić, Petra Divković i </w:t>
      </w:r>
      <w:r w:rsidR="00356A42">
        <w:rPr>
          <w:rFonts w:ascii="Times New Roman" w:hAnsi="Times New Roman"/>
          <w:sz w:val="20"/>
          <w:szCs w:val="20"/>
        </w:rPr>
        <w:t xml:space="preserve">Ana </w:t>
      </w:r>
      <w:proofErr w:type="spellStart"/>
      <w:r w:rsidR="00356A42">
        <w:rPr>
          <w:rFonts w:ascii="Times New Roman" w:hAnsi="Times New Roman"/>
          <w:sz w:val="20"/>
          <w:szCs w:val="20"/>
        </w:rPr>
        <w:t>Colarić</w:t>
      </w:r>
      <w:proofErr w:type="spellEnd"/>
      <w:r w:rsidRPr="00356A42">
        <w:rPr>
          <w:rFonts w:ascii="Times New Roman" w:hAnsi="Times New Roman"/>
          <w:sz w:val="20"/>
          <w:szCs w:val="20"/>
        </w:rPr>
        <w:t xml:space="preserve"> napuštaju sjednicu.</w:t>
      </w:r>
    </w:p>
    <w:p w14:paraId="6A11B658" w14:textId="77777777" w:rsidR="000923A5" w:rsidRPr="00356A42" w:rsidRDefault="000923A5" w:rsidP="000923A5">
      <w:pPr>
        <w:autoSpaceDE w:val="0"/>
        <w:autoSpaceDN w:val="0"/>
        <w:adjustRightInd w:val="0"/>
        <w:spacing w:after="0" w:line="240" w:lineRule="auto"/>
        <w:rPr>
          <w:rFonts w:ascii="Times New Roman" w:hAnsi="Times New Roman"/>
          <w:sz w:val="20"/>
          <w:szCs w:val="20"/>
        </w:rPr>
      </w:pPr>
    </w:p>
    <w:p w14:paraId="448D4C4C" w14:textId="77777777" w:rsidR="000923A5" w:rsidRPr="00356A42" w:rsidRDefault="000923A5" w:rsidP="000923A5">
      <w:pPr>
        <w:spacing w:line="240" w:lineRule="auto"/>
        <w:jc w:val="both"/>
        <w:rPr>
          <w:rFonts w:ascii="Times New Roman" w:hAnsi="Times New Roman"/>
          <w:b/>
          <w:bCs/>
          <w:sz w:val="20"/>
          <w:szCs w:val="20"/>
          <w:lang w:eastAsia="hr-HR"/>
        </w:rPr>
      </w:pPr>
      <w:r w:rsidRPr="00356A42">
        <w:rPr>
          <w:rFonts w:ascii="Times New Roman" w:hAnsi="Times New Roman"/>
          <w:b/>
          <w:bCs/>
          <w:sz w:val="20"/>
          <w:szCs w:val="20"/>
        </w:rPr>
        <w:t xml:space="preserve">Ad4) </w:t>
      </w:r>
      <w:r w:rsidRPr="00356A42">
        <w:rPr>
          <w:rFonts w:ascii="Times New Roman" w:hAnsi="Times New Roman"/>
          <w:b/>
          <w:bCs/>
          <w:sz w:val="20"/>
          <w:szCs w:val="20"/>
        </w:rPr>
        <w:tab/>
      </w:r>
      <w:r w:rsidR="00351A62" w:rsidRPr="00356A42">
        <w:rPr>
          <w:rFonts w:ascii="Times New Roman" w:hAnsi="Times New Roman"/>
          <w:b/>
          <w:bCs/>
          <w:sz w:val="20"/>
          <w:szCs w:val="20"/>
        </w:rPr>
        <w:t xml:space="preserve">Prijedlog Odluke o donošenju Polugodišnjeg izvještaja o izvršenju proračuna Općine Kamanje za 2022. godinu  </w:t>
      </w:r>
    </w:p>
    <w:p w14:paraId="7BB4E2E3" w14:textId="77777777" w:rsidR="00086900" w:rsidRPr="00356A42" w:rsidRDefault="00086900" w:rsidP="00906FEE">
      <w:pPr>
        <w:pStyle w:val="Bezproreda"/>
        <w:jc w:val="both"/>
        <w:rPr>
          <w:rFonts w:ascii="Times New Roman" w:hAnsi="Times New Roman"/>
          <w:sz w:val="20"/>
          <w:szCs w:val="20"/>
        </w:rPr>
      </w:pPr>
      <w:r w:rsidRPr="00356A42">
        <w:rPr>
          <w:rFonts w:ascii="Times New Roman" w:hAnsi="Times New Roman"/>
          <w:sz w:val="20"/>
          <w:szCs w:val="20"/>
        </w:rPr>
        <w:t xml:space="preserve">Temeljem članka </w:t>
      </w:r>
      <w:r w:rsidR="0011391C" w:rsidRPr="00356A42">
        <w:rPr>
          <w:rFonts w:ascii="Times New Roman" w:hAnsi="Times New Roman"/>
          <w:sz w:val="20"/>
          <w:szCs w:val="20"/>
        </w:rPr>
        <w:t>88</w:t>
      </w:r>
      <w:r w:rsidRPr="00356A42">
        <w:rPr>
          <w:rFonts w:ascii="Times New Roman" w:hAnsi="Times New Roman"/>
          <w:sz w:val="20"/>
          <w:szCs w:val="20"/>
        </w:rPr>
        <w:t xml:space="preserve">. stavak </w:t>
      </w:r>
      <w:r w:rsidR="0011391C" w:rsidRPr="00356A42">
        <w:rPr>
          <w:rFonts w:ascii="Times New Roman" w:hAnsi="Times New Roman"/>
          <w:sz w:val="20"/>
          <w:szCs w:val="20"/>
        </w:rPr>
        <w:t>1</w:t>
      </w:r>
      <w:r w:rsidRPr="00356A42">
        <w:rPr>
          <w:rFonts w:ascii="Times New Roman" w:hAnsi="Times New Roman"/>
          <w:sz w:val="20"/>
          <w:szCs w:val="20"/>
        </w:rPr>
        <w:t>. Zakona o proračunu (NN 144/21), načelnik podnosi</w:t>
      </w:r>
      <w:r w:rsidR="0011391C" w:rsidRPr="00356A42">
        <w:rPr>
          <w:rFonts w:ascii="Times New Roman" w:hAnsi="Times New Roman"/>
          <w:sz w:val="20"/>
          <w:szCs w:val="20"/>
        </w:rPr>
        <w:t xml:space="preserve"> </w:t>
      </w:r>
      <w:r w:rsidRPr="00356A42">
        <w:rPr>
          <w:rFonts w:ascii="Times New Roman" w:hAnsi="Times New Roman"/>
          <w:sz w:val="20"/>
          <w:szCs w:val="20"/>
        </w:rPr>
        <w:t>prijedlog polugodišnjeg izvještaja o izvršenju proračuna predstavničkom tijelu najkasnije od 15. rujna</w:t>
      </w:r>
      <w:r w:rsidR="0011391C" w:rsidRPr="00356A42">
        <w:rPr>
          <w:rFonts w:ascii="Times New Roman" w:hAnsi="Times New Roman"/>
          <w:sz w:val="20"/>
          <w:szCs w:val="20"/>
        </w:rPr>
        <w:t xml:space="preserve"> </w:t>
      </w:r>
      <w:r w:rsidRPr="00356A42">
        <w:rPr>
          <w:rFonts w:ascii="Times New Roman" w:hAnsi="Times New Roman"/>
          <w:sz w:val="20"/>
          <w:szCs w:val="20"/>
        </w:rPr>
        <w:t xml:space="preserve">tekuće proračunske godine. Prijedlog Polugodišnjeg izvještaja o izvršenju proračuna Općine </w:t>
      </w:r>
      <w:r w:rsidR="0011391C" w:rsidRPr="00356A42">
        <w:rPr>
          <w:rFonts w:ascii="Times New Roman" w:hAnsi="Times New Roman"/>
          <w:sz w:val="20"/>
          <w:szCs w:val="20"/>
        </w:rPr>
        <w:t>Kamanje</w:t>
      </w:r>
      <w:r w:rsidRPr="00356A42">
        <w:rPr>
          <w:rFonts w:ascii="Times New Roman" w:hAnsi="Times New Roman"/>
          <w:sz w:val="20"/>
          <w:szCs w:val="20"/>
        </w:rPr>
        <w:t xml:space="preserve"> za</w:t>
      </w:r>
      <w:r w:rsidR="0011391C" w:rsidRPr="00356A42">
        <w:rPr>
          <w:rFonts w:ascii="Times New Roman" w:hAnsi="Times New Roman"/>
          <w:sz w:val="20"/>
          <w:szCs w:val="20"/>
        </w:rPr>
        <w:t xml:space="preserve"> </w:t>
      </w:r>
      <w:r w:rsidRPr="00356A42">
        <w:rPr>
          <w:rFonts w:ascii="Times New Roman" w:hAnsi="Times New Roman"/>
          <w:sz w:val="20"/>
          <w:szCs w:val="20"/>
        </w:rPr>
        <w:t>202</w:t>
      </w:r>
      <w:r w:rsidR="0011391C" w:rsidRPr="00356A42">
        <w:rPr>
          <w:rFonts w:ascii="Times New Roman" w:hAnsi="Times New Roman"/>
          <w:sz w:val="20"/>
          <w:szCs w:val="20"/>
        </w:rPr>
        <w:t>2</w:t>
      </w:r>
      <w:r w:rsidRPr="00356A42">
        <w:rPr>
          <w:rFonts w:ascii="Times New Roman" w:hAnsi="Times New Roman"/>
          <w:sz w:val="20"/>
          <w:szCs w:val="20"/>
        </w:rPr>
        <w:t xml:space="preserve">. godinu izrađen je na temelju Zakona o proračunu (NN </w:t>
      </w:r>
      <w:r w:rsidR="0011391C" w:rsidRPr="00356A42">
        <w:rPr>
          <w:rFonts w:ascii="Times New Roman" w:hAnsi="Times New Roman"/>
          <w:sz w:val="20"/>
          <w:szCs w:val="20"/>
        </w:rPr>
        <w:t>144/21</w:t>
      </w:r>
      <w:r w:rsidRPr="00356A42">
        <w:rPr>
          <w:rFonts w:ascii="Times New Roman" w:hAnsi="Times New Roman"/>
          <w:sz w:val="20"/>
          <w:szCs w:val="20"/>
        </w:rPr>
        <w:t>).</w:t>
      </w:r>
    </w:p>
    <w:p w14:paraId="65711227" w14:textId="77777777" w:rsidR="001B3560" w:rsidRPr="00356A42" w:rsidRDefault="00086900" w:rsidP="00906FEE">
      <w:pPr>
        <w:pStyle w:val="Bezproreda"/>
        <w:jc w:val="both"/>
        <w:rPr>
          <w:rFonts w:ascii="Times New Roman" w:hAnsi="Times New Roman"/>
          <w:sz w:val="20"/>
          <w:szCs w:val="20"/>
        </w:rPr>
      </w:pPr>
      <w:r w:rsidRPr="00356A42">
        <w:rPr>
          <w:rFonts w:ascii="Times New Roman" w:hAnsi="Times New Roman"/>
          <w:sz w:val="20"/>
          <w:szCs w:val="20"/>
        </w:rPr>
        <w:t>Člankom 1</w:t>
      </w:r>
      <w:r w:rsidR="0011391C" w:rsidRPr="00356A42">
        <w:rPr>
          <w:rFonts w:ascii="Times New Roman" w:hAnsi="Times New Roman"/>
          <w:sz w:val="20"/>
          <w:szCs w:val="20"/>
        </w:rPr>
        <w:t>5</w:t>
      </w:r>
      <w:r w:rsidRPr="00356A42">
        <w:rPr>
          <w:rFonts w:ascii="Times New Roman" w:hAnsi="Times New Roman"/>
          <w:sz w:val="20"/>
          <w:szCs w:val="20"/>
        </w:rPr>
        <w:t>. Zakona o proračunu propisano je jedno od ključnih proračunskih načela – načelo</w:t>
      </w:r>
      <w:r w:rsidR="0011391C" w:rsidRPr="00356A42">
        <w:rPr>
          <w:rFonts w:ascii="Times New Roman" w:hAnsi="Times New Roman"/>
          <w:sz w:val="20"/>
          <w:szCs w:val="20"/>
        </w:rPr>
        <w:t xml:space="preserve"> </w:t>
      </w:r>
      <w:r w:rsidRPr="00356A42">
        <w:rPr>
          <w:rFonts w:ascii="Times New Roman" w:hAnsi="Times New Roman"/>
          <w:sz w:val="20"/>
          <w:szCs w:val="20"/>
        </w:rPr>
        <w:t>transparentnosti. Načelo transparentnosti iznimno je važno zbog uvida javnosti svih zainteresiranih u način</w:t>
      </w:r>
      <w:r w:rsidR="0011391C" w:rsidRPr="00356A42">
        <w:rPr>
          <w:rFonts w:ascii="Times New Roman" w:hAnsi="Times New Roman"/>
          <w:sz w:val="20"/>
          <w:szCs w:val="20"/>
        </w:rPr>
        <w:t xml:space="preserve"> </w:t>
      </w:r>
      <w:r w:rsidRPr="00356A42">
        <w:rPr>
          <w:rFonts w:ascii="Times New Roman" w:hAnsi="Times New Roman"/>
          <w:sz w:val="20"/>
          <w:szCs w:val="20"/>
        </w:rPr>
        <w:t>trošenja proračunskih sredstava.</w:t>
      </w:r>
    </w:p>
    <w:p w14:paraId="384D7849" w14:textId="707FFB48" w:rsidR="00906FEE" w:rsidRPr="00356A42" w:rsidRDefault="00906FEE" w:rsidP="00906FEE">
      <w:pPr>
        <w:pStyle w:val="Bezproreda"/>
        <w:jc w:val="both"/>
        <w:rPr>
          <w:rFonts w:ascii="Times New Roman" w:hAnsi="Times New Roman"/>
          <w:sz w:val="20"/>
          <w:szCs w:val="20"/>
        </w:rPr>
      </w:pPr>
      <w:r w:rsidRPr="00356A42">
        <w:rPr>
          <w:rFonts w:ascii="Times New Roman" w:hAnsi="Times New Roman"/>
          <w:sz w:val="20"/>
          <w:szCs w:val="20"/>
        </w:rPr>
        <w:t xml:space="preserve">Izvještaj o polugodišnjem </w:t>
      </w:r>
      <w:r w:rsidR="000F0E90" w:rsidRPr="00356A42">
        <w:rPr>
          <w:rFonts w:ascii="Times New Roman" w:hAnsi="Times New Roman"/>
          <w:sz w:val="20"/>
          <w:szCs w:val="20"/>
        </w:rPr>
        <w:t>izvršenju proračuna dala je pročelnica Jedinstvenog upravnog odjela:</w:t>
      </w:r>
    </w:p>
    <w:p w14:paraId="77C61469" w14:textId="77777777" w:rsidR="000F0E90" w:rsidRPr="000F0E90" w:rsidRDefault="000F0E90" w:rsidP="000F0E90">
      <w:pPr>
        <w:pStyle w:val="Bezproreda"/>
        <w:jc w:val="both"/>
        <w:rPr>
          <w:rFonts w:ascii="Times New Roman" w:hAnsi="Times New Roman"/>
          <w:sz w:val="20"/>
          <w:szCs w:val="20"/>
        </w:rPr>
      </w:pPr>
      <w:r w:rsidRPr="00356A42">
        <w:rPr>
          <w:rFonts w:ascii="Times New Roman" w:hAnsi="Times New Roman"/>
          <w:sz w:val="20"/>
          <w:szCs w:val="20"/>
        </w:rPr>
        <w:t>Prihodi poslovanja ostvareni su u iznosu od 1.316.773,11 kn</w:t>
      </w:r>
      <w:r w:rsidRPr="000F0E90">
        <w:rPr>
          <w:rFonts w:ascii="Times New Roman" w:hAnsi="Times New Roman"/>
          <w:sz w:val="20"/>
          <w:szCs w:val="20"/>
        </w:rPr>
        <w:t xml:space="preserve"> što u odnosu na plan predstavlja izvršenje od 22,34 %.  Ostvarenje prihoda poslovanja, obzirom na vrste prihoda je slijedeće:</w:t>
      </w:r>
    </w:p>
    <w:p w14:paraId="0509ED8B" w14:textId="77777777" w:rsidR="000F0E90" w:rsidRPr="000F0E90" w:rsidRDefault="000F0E90" w:rsidP="000F0E90">
      <w:pPr>
        <w:pStyle w:val="Bezproreda"/>
        <w:jc w:val="both"/>
        <w:rPr>
          <w:rFonts w:ascii="Times New Roman" w:hAnsi="Times New Roman"/>
          <w:sz w:val="20"/>
          <w:szCs w:val="20"/>
        </w:rPr>
      </w:pPr>
    </w:p>
    <w:p w14:paraId="68EAA87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Prihodi od poreza</w:t>
      </w:r>
    </w:p>
    <w:p w14:paraId="0D4DB533"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prihodi od poreza čine udio od 10,81 %.</w:t>
      </w:r>
    </w:p>
    <w:p w14:paraId="792D2271"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Ostvareni su u iznosu od 860.033,36 kn, što je manje od planiranog za 62,77 %.</w:t>
      </w:r>
    </w:p>
    <w:p w14:paraId="538F3CBD"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Prihodi od poreza odnose se na slijedeće poreze:</w:t>
      </w:r>
    </w:p>
    <w:p w14:paraId="391A09E2"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 porez i prirez na dohodak ostvaren je u iznosu od  788.356,54 kn, što čini 34,13 % od ukupnih prihoda od poreza, a odnosi se na:</w:t>
      </w:r>
    </w:p>
    <w:p w14:paraId="36F9FA2B"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Porez i prirez na dohodak od nesamostalnog rada u iznosu od 642.934,27 kn </w:t>
      </w:r>
    </w:p>
    <w:p w14:paraId="2EFF2002"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od samostalnog rada u iznosu od 41.308,95 kn</w:t>
      </w:r>
    </w:p>
    <w:p w14:paraId="0C7BC52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od imovine u iznosu od 27.159,71 kn</w:t>
      </w:r>
    </w:p>
    <w:p w14:paraId="0346DCCF"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od kapitala u iznosu od 326.563,33 kn</w:t>
      </w:r>
    </w:p>
    <w:p w14:paraId="5091A5CC"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i prirez na dohodak po godišnjoj prijavi u iznosu od 25.614,98 kn</w:t>
      </w:r>
    </w:p>
    <w:p w14:paraId="7E927094"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Povrat poreza i prireza po godišnjoj prijavi u iznosu od -275.224,70 kn</w:t>
      </w:r>
    </w:p>
    <w:p w14:paraId="52F5DD11"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na imovinu ostvaren je u iznosu od 60.573,81 kn što čini 2,62 % od ukupnih prihoda od poreza, a odnosi se na:</w:t>
      </w:r>
    </w:p>
    <w:p w14:paraId="3D2EC66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Porez na imovinu  odnosi se na:</w:t>
      </w:r>
    </w:p>
    <w:p w14:paraId="467DD5C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stalni porez na nepokretnu imovinu – 37.674,94 kn (odnosi se na porez na kuće za odmor) i na </w:t>
      </w:r>
    </w:p>
    <w:p w14:paraId="647EF8E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povremeni porez na imovinu – 22.898,87 kn (odnosi se na porez na promet nekretninama)</w:t>
      </w:r>
    </w:p>
    <w:p w14:paraId="761F85F0"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Porez na robu i usluge ostvaren je u iznosu od 11.103,01 kn, što čini 0,48 % od   </w:t>
      </w:r>
    </w:p>
    <w:p w14:paraId="32624817"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              ukupnih prihoda od poreza, a odnosi se na:</w:t>
      </w:r>
    </w:p>
    <w:p w14:paraId="7F747697"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porez na promet – 11.103,01 kn </w:t>
      </w:r>
    </w:p>
    <w:p w14:paraId="31F66FB3" w14:textId="77777777" w:rsidR="000F0E90" w:rsidRPr="000F0E90" w:rsidRDefault="000F0E90" w:rsidP="000F0E90">
      <w:pPr>
        <w:pStyle w:val="Bezproreda"/>
        <w:jc w:val="both"/>
        <w:rPr>
          <w:rFonts w:ascii="Times New Roman" w:hAnsi="Times New Roman"/>
          <w:sz w:val="20"/>
          <w:szCs w:val="20"/>
        </w:rPr>
      </w:pPr>
    </w:p>
    <w:p w14:paraId="5627EEC8"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 xml:space="preserve">Pomoći iz inozemstva i od subjekata unutar općeg proračuna </w:t>
      </w:r>
    </w:p>
    <w:p w14:paraId="550056CE" w14:textId="77777777" w:rsidR="000F0E90" w:rsidRPr="000F0E90" w:rsidRDefault="000F0E90" w:rsidP="000F0E90">
      <w:pPr>
        <w:pStyle w:val="Bezproreda"/>
        <w:jc w:val="both"/>
        <w:rPr>
          <w:rFonts w:ascii="Times New Roman" w:hAnsi="Times New Roman"/>
          <w:sz w:val="20"/>
          <w:szCs w:val="20"/>
        </w:rPr>
      </w:pPr>
    </w:p>
    <w:p w14:paraId="090F091C"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pomoći čine najveći udio:   3,04 %.</w:t>
      </w:r>
    </w:p>
    <w:p w14:paraId="20DD3CB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Pomoći su ostvarene u iznosu od 241.578,28 kn, a odnose se na:</w:t>
      </w:r>
    </w:p>
    <w:p w14:paraId="626EB4CF"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pomoći iz proračuna ostvarene su u iznosu od 216.167,82 kn, a odnosi se na:  </w:t>
      </w:r>
    </w:p>
    <w:p w14:paraId="4C1B46DC"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a)</w:t>
      </w:r>
      <w:r w:rsidRPr="000F0E90">
        <w:rPr>
          <w:rFonts w:ascii="Times New Roman" w:hAnsi="Times New Roman"/>
          <w:sz w:val="20"/>
          <w:szCs w:val="20"/>
        </w:rPr>
        <w:tab/>
        <w:t>tekuće  pomoći – odnosi se na pomoći iz državnog proračuna; prihoda  od dobiti i izvršenih rashoda za povrat poreza na dohodak pomoći JLP(R)S u iznosu od 216.167,82 kn</w:t>
      </w:r>
    </w:p>
    <w:p w14:paraId="4D7A41B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Pomoći od izvanproračunskih korisnika u iznosu od 25.410,46 kn, a odnosi se na refundaciju troškova za javne radove u iznosu od 17.470,75 kn i na kapitalnu pomoć od izvan proračunskog korisnika u iznosu od 7.939,71 kn</w:t>
      </w:r>
    </w:p>
    <w:p w14:paraId="6637AA26" w14:textId="77777777" w:rsidR="000F0E90" w:rsidRPr="000F0E90" w:rsidRDefault="000F0E90" w:rsidP="000F0E90">
      <w:pPr>
        <w:pStyle w:val="Bezproreda"/>
        <w:jc w:val="both"/>
        <w:rPr>
          <w:rFonts w:ascii="Times New Roman" w:hAnsi="Times New Roman"/>
          <w:sz w:val="20"/>
          <w:szCs w:val="20"/>
        </w:rPr>
      </w:pPr>
    </w:p>
    <w:p w14:paraId="00875524"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 xml:space="preserve">Prihodi od imovine   </w:t>
      </w:r>
    </w:p>
    <w:p w14:paraId="62D9F7AE"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prihodi od imovne čine udio od 0,34%.</w:t>
      </w:r>
    </w:p>
    <w:p w14:paraId="5EFFB17E" w14:textId="77777777" w:rsidR="000F0E90" w:rsidRPr="000F0E90" w:rsidRDefault="000F0E90" w:rsidP="000F0E90">
      <w:pPr>
        <w:pStyle w:val="Bezproreda"/>
        <w:jc w:val="both"/>
        <w:rPr>
          <w:rFonts w:ascii="Times New Roman" w:hAnsi="Times New Roman"/>
          <w:sz w:val="20"/>
          <w:szCs w:val="20"/>
        </w:rPr>
      </w:pPr>
    </w:p>
    <w:p w14:paraId="12490791"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Prihodi od imovine ostvareni su u iznosu od 27.122,61 kn,  a odnose se na:</w:t>
      </w:r>
    </w:p>
    <w:p w14:paraId="16B4028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Prihodi od financijske imovine ostvareni su u iznosu od 7,48 kn, a odnose se na:</w:t>
      </w:r>
    </w:p>
    <w:p w14:paraId="12D16EAD"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prihode od kamata na žiro računu u iznosu od 7,48 kn </w:t>
      </w:r>
    </w:p>
    <w:p w14:paraId="078FABD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Prihodi od nefinancijske imovine ostvareni su u iznosu od 27.122,61 kn, a odnosi se na:        </w:t>
      </w:r>
    </w:p>
    <w:p w14:paraId="2DBFBAB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korištenje nefinancijske imovine (javne površine HT) –  u iznosu od 19.022,61 kn</w:t>
      </w:r>
    </w:p>
    <w:p w14:paraId="2F6A91AA"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ceste u iznosu od 8.100,00 kn</w:t>
      </w:r>
    </w:p>
    <w:p w14:paraId="2662ED6B" w14:textId="77777777" w:rsidR="000F0E90" w:rsidRPr="000F0E90" w:rsidRDefault="000F0E90" w:rsidP="000F0E90">
      <w:pPr>
        <w:pStyle w:val="Bezproreda"/>
        <w:jc w:val="both"/>
        <w:rPr>
          <w:rFonts w:ascii="Times New Roman" w:hAnsi="Times New Roman"/>
          <w:sz w:val="20"/>
          <w:szCs w:val="20"/>
        </w:rPr>
      </w:pPr>
    </w:p>
    <w:p w14:paraId="3C3AE05D"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r w:rsidRPr="000F0E90">
        <w:rPr>
          <w:rFonts w:ascii="Times New Roman" w:hAnsi="Times New Roman"/>
          <w:sz w:val="20"/>
          <w:szCs w:val="20"/>
        </w:rPr>
        <w:tab/>
        <w:t xml:space="preserve">Prihodi od administrativnih pristojbi, pristojbi po posebnim propisima </w:t>
      </w:r>
    </w:p>
    <w:p w14:paraId="39BE15FE"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U odnosu na ukupno ostvarene prihode i primitke, prihodi od administrativnih pristojbi, pristojbi po posebnim propisima i naknada čine udio od 2,26 %.</w:t>
      </w:r>
    </w:p>
    <w:p w14:paraId="4C5E92AE"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Prihodi od administrativnih pristojbi, pristojbi po posebnim propisima i naknada, ostvareni su u iznosu od 111.882,48 kn, a odnose se na:</w:t>
      </w:r>
    </w:p>
    <w:p w14:paraId="632DFC2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a)</w:t>
      </w:r>
      <w:r w:rsidRPr="000F0E90">
        <w:rPr>
          <w:rFonts w:ascii="Times New Roman" w:hAnsi="Times New Roman"/>
          <w:sz w:val="20"/>
          <w:szCs w:val="20"/>
        </w:rPr>
        <w:tab/>
        <w:t>Prihodi po posebnim propisima ostvareno u iznosu od  111.706,29  kn, a odnosi se na:</w:t>
      </w:r>
    </w:p>
    <w:p w14:paraId="762EF699"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vodni doprinos u iznosu od 136,29 kn</w:t>
      </w:r>
    </w:p>
    <w:p w14:paraId="02B73FA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lastRenderedPageBreak/>
        <w:t>-</w:t>
      </w:r>
      <w:r w:rsidRPr="000F0E90">
        <w:rPr>
          <w:rFonts w:ascii="Times New Roman" w:hAnsi="Times New Roman"/>
          <w:sz w:val="20"/>
          <w:szCs w:val="20"/>
        </w:rPr>
        <w:tab/>
        <w:t xml:space="preserve">Sredstva s osnove osiguranja štete (Tadej </w:t>
      </w:r>
      <w:proofErr w:type="spellStart"/>
      <w:r w:rsidRPr="000F0E90">
        <w:rPr>
          <w:rFonts w:ascii="Times New Roman" w:hAnsi="Times New Roman"/>
          <w:sz w:val="20"/>
          <w:szCs w:val="20"/>
        </w:rPr>
        <w:t>Kanellopelus</w:t>
      </w:r>
      <w:proofErr w:type="spellEnd"/>
      <w:r w:rsidRPr="000F0E90">
        <w:rPr>
          <w:rFonts w:ascii="Times New Roman" w:hAnsi="Times New Roman"/>
          <w:sz w:val="20"/>
          <w:szCs w:val="20"/>
        </w:rPr>
        <w:t xml:space="preserve"> - stupići kod zgrade Kamanje 97) u iznosu od 2.500,00 kn</w:t>
      </w:r>
    </w:p>
    <w:p w14:paraId="4B1184B7"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čišćenje groblja u iznosu od 7.599,62 kn</w:t>
      </w:r>
    </w:p>
    <w:p w14:paraId="7A1D504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Naknada za ulazak na groblje u iznosu od 400,00 kn</w:t>
      </w:r>
    </w:p>
    <w:p w14:paraId="519D7E92"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Povrat stipendije u iznosu od 2.450,00 kn</w:t>
      </w:r>
    </w:p>
    <w:p w14:paraId="220D8BAB"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Rezervacija grobnog mjesta u iznosu od 5.640,00 kn</w:t>
      </w:r>
    </w:p>
    <w:p w14:paraId="7CB3F6C9"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b)</w:t>
      </w:r>
      <w:r w:rsidRPr="000F0E90">
        <w:rPr>
          <w:rFonts w:ascii="Times New Roman" w:hAnsi="Times New Roman"/>
          <w:sz w:val="20"/>
          <w:szCs w:val="20"/>
        </w:rPr>
        <w:tab/>
        <w:t>Komunalni doprinos i naknade ostvareno u iznosu od 67.725,09 kn, a odnosi se na:</w:t>
      </w:r>
    </w:p>
    <w:p w14:paraId="1F0F6ACB"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Komunalni doprinos u iznosu od 9.668,46 kn </w:t>
      </w:r>
    </w:p>
    <w:p w14:paraId="2D80A54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Komunalna naknada  u iznosu od 58.056,63 kn    </w:t>
      </w:r>
    </w:p>
    <w:p w14:paraId="3B511265"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c)</w:t>
      </w:r>
      <w:r w:rsidRPr="000F0E90">
        <w:rPr>
          <w:rFonts w:ascii="Times New Roman" w:hAnsi="Times New Roman"/>
          <w:sz w:val="20"/>
          <w:szCs w:val="20"/>
        </w:rPr>
        <w:tab/>
        <w:t>Prihodi od prodaje proizvoda i robe te pruženih usluga ostvareno u iznosu od 8.600,00 kn, a odnosi se na:</w:t>
      </w:r>
    </w:p>
    <w:p w14:paraId="303B8DBA"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w:t>
      </w:r>
      <w:r w:rsidRPr="000F0E90">
        <w:rPr>
          <w:rFonts w:ascii="Times New Roman" w:hAnsi="Times New Roman"/>
          <w:sz w:val="20"/>
          <w:szCs w:val="20"/>
        </w:rPr>
        <w:tab/>
        <w:t xml:space="preserve">Prihodi od pruženih usluga u iznosu od 8.600,00 kn (rad </w:t>
      </w:r>
      <w:proofErr w:type="spellStart"/>
      <w:r w:rsidRPr="000F0E90">
        <w:rPr>
          <w:rFonts w:ascii="Times New Roman" w:hAnsi="Times New Roman"/>
          <w:sz w:val="20"/>
          <w:szCs w:val="20"/>
        </w:rPr>
        <w:t>kombinirke</w:t>
      </w:r>
      <w:proofErr w:type="spellEnd"/>
      <w:r w:rsidRPr="000F0E90">
        <w:rPr>
          <w:rFonts w:ascii="Times New Roman" w:hAnsi="Times New Roman"/>
          <w:sz w:val="20"/>
          <w:szCs w:val="20"/>
        </w:rPr>
        <w:t>, čišćenje zaraslih parcela mještana)</w:t>
      </w:r>
    </w:p>
    <w:p w14:paraId="77B8D4A9"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          </w:t>
      </w:r>
    </w:p>
    <w:p w14:paraId="08C34B2A"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 xml:space="preserve">Prihodi od prodaje nefinancijske imovine ostvareni su u iznosu od 3.366,00 kn (odnose se na prodaju zemljišta </w:t>
      </w:r>
      <w:proofErr w:type="spellStart"/>
      <w:r w:rsidRPr="000F0E90">
        <w:rPr>
          <w:rFonts w:ascii="Times New Roman" w:hAnsi="Times New Roman"/>
          <w:sz w:val="20"/>
          <w:szCs w:val="20"/>
        </w:rPr>
        <w:t>kčbr</w:t>
      </w:r>
      <w:proofErr w:type="spellEnd"/>
      <w:r w:rsidRPr="000F0E90">
        <w:rPr>
          <w:rFonts w:ascii="Times New Roman" w:hAnsi="Times New Roman"/>
          <w:sz w:val="20"/>
          <w:szCs w:val="20"/>
        </w:rPr>
        <w:t xml:space="preserve">. 2366/1 Police </w:t>
      </w:r>
      <w:proofErr w:type="spellStart"/>
      <w:r w:rsidRPr="000F0E90">
        <w:rPr>
          <w:rFonts w:ascii="Times New Roman" w:hAnsi="Times New Roman"/>
          <w:sz w:val="20"/>
          <w:szCs w:val="20"/>
        </w:rPr>
        <w:t>Pirišće</w:t>
      </w:r>
      <w:proofErr w:type="spellEnd"/>
      <w:r w:rsidRPr="000F0E90">
        <w:rPr>
          <w:rFonts w:ascii="Times New Roman" w:hAnsi="Times New Roman"/>
          <w:sz w:val="20"/>
          <w:szCs w:val="20"/>
        </w:rPr>
        <w:t xml:space="preserve"> u iznosu od 1.866,00 kn i na </w:t>
      </w:r>
      <w:proofErr w:type="spellStart"/>
      <w:r w:rsidRPr="000F0E90">
        <w:rPr>
          <w:rFonts w:ascii="Times New Roman" w:hAnsi="Times New Roman"/>
          <w:sz w:val="20"/>
          <w:szCs w:val="20"/>
        </w:rPr>
        <w:t>kčbr</w:t>
      </w:r>
      <w:proofErr w:type="spellEnd"/>
      <w:r w:rsidRPr="000F0E90">
        <w:rPr>
          <w:rFonts w:ascii="Times New Roman" w:hAnsi="Times New Roman"/>
          <w:sz w:val="20"/>
          <w:szCs w:val="20"/>
        </w:rPr>
        <w:t xml:space="preserve">. 2368 Police </w:t>
      </w:r>
      <w:proofErr w:type="spellStart"/>
      <w:r w:rsidRPr="000F0E90">
        <w:rPr>
          <w:rFonts w:ascii="Times New Roman" w:hAnsi="Times New Roman"/>
          <w:sz w:val="20"/>
          <w:szCs w:val="20"/>
        </w:rPr>
        <w:t>Piiršće</w:t>
      </w:r>
      <w:proofErr w:type="spellEnd"/>
      <w:r w:rsidRPr="000F0E90">
        <w:rPr>
          <w:rFonts w:ascii="Times New Roman" w:hAnsi="Times New Roman"/>
          <w:sz w:val="20"/>
          <w:szCs w:val="20"/>
        </w:rPr>
        <w:t xml:space="preserve"> u iznosu od 1.500,00 kn)</w:t>
      </w:r>
    </w:p>
    <w:p w14:paraId="47272FCC" w14:textId="77777777" w:rsidR="000F0E90" w:rsidRPr="000F0E90" w:rsidRDefault="000F0E90" w:rsidP="000F0E90">
      <w:pPr>
        <w:pStyle w:val="Bezproreda"/>
        <w:jc w:val="both"/>
        <w:rPr>
          <w:rFonts w:ascii="Times New Roman" w:hAnsi="Times New Roman"/>
          <w:sz w:val="20"/>
          <w:szCs w:val="20"/>
        </w:rPr>
      </w:pPr>
    </w:p>
    <w:p w14:paraId="45617F06" w14:textId="77777777" w:rsidR="000F0E90" w:rsidRP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Primici od financijske imovine i zaduživanja</w:t>
      </w:r>
    </w:p>
    <w:p w14:paraId="78D7E068" w14:textId="2EAE0A8F" w:rsidR="000F0E90" w:rsidRDefault="000F0E90" w:rsidP="000F0E90">
      <w:pPr>
        <w:pStyle w:val="Bezproreda"/>
        <w:jc w:val="both"/>
        <w:rPr>
          <w:rFonts w:ascii="Times New Roman" w:hAnsi="Times New Roman"/>
          <w:sz w:val="20"/>
          <w:szCs w:val="20"/>
        </w:rPr>
      </w:pPr>
      <w:r w:rsidRPr="000F0E90">
        <w:rPr>
          <w:rFonts w:ascii="Times New Roman" w:hAnsi="Times New Roman"/>
          <w:sz w:val="20"/>
          <w:szCs w:val="20"/>
        </w:rPr>
        <w:t>U 2022. godini Općina Kamanje zadužiti će se u iznosu od 2.000.000,00 kuna.</w:t>
      </w:r>
    </w:p>
    <w:p w14:paraId="766932DF" w14:textId="3CD19E22" w:rsidR="000F0E90" w:rsidRDefault="000F0E90" w:rsidP="000F0E90">
      <w:pPr>
        <w:pStyle w:val="Bezproreda"/>
        <w:jc w:val="both"/>
        <w:rPr>
          <w:rFonts w:ascii="Times New Roman" w:hAnsi="Times New Roman"/>
          <w:sz w:val="20"/>
          <w:szCs w:val="20"/>
        </w:rPr>
      </w:pPr>
    </w:p>
    <w:p w14:paraId="7B861F4D"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Rashodi poslovanja ostvareni su u iznosu od 1.203.568,61 kn, što je za 68,71 % manje od planiranih rashoda poslovanja. Rashodi poslovanja imaju udio od 31,29 % u ukupnim rashodima, a čine ih:</w:t>
      </w:r>
    </w:p>
    <w:p w14:paraId="636BB712" w14:textId="77777777" w:rsidR="00814570" w:rsidRPr="00814570" w:rsidRDefault="00814570" w:rsidP="00814570">
      <w:pPr>
        <w:pStyle w:val="Bezproreda"/>
        <w:jc w:val="both"/>
        <w:rPr>
          <w:rFonts w:ascii="Times New Roman" w:hAnsi="Times New Roman"/>
          <w:sz w:val="20"/>
          <w:szCs w:val="20"/>
        </w:rPr>
      </w:pPr>
    </w:p>
    <w:p w14:paraId="365B0F2C"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Rashodi za zaposlene </w:t>
      </w:r>
    </w:p>
    <w:p w14:paraId="5E61D875"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Rashodi za zaposlene čine udio od 16,27 % u odnosu na rashode poslovanja. Ostvareni su u iznosu od 625.808,91 kn. Rashodi za zaposlene odnose se na:</w:t>
      </w:r>
    </w:p>
    <w:p w14:paraId="6AB9F9A9"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Plaće (neto, doprinos za mirovinsko </w:t>
      </w:r>
      <w:proofErr w:type="spellStart"/>
      <w:r w:rsidRPr="00814570">
        <w:rPr>
          <w:rFonts w:ascii="Times New Roman" w:hAnsi="Times New Roman"/>
          <w:sz w:val="20"/>
          <w:szCs w:val="20"/>
        </w:rPr>
        <w:t>osig</w:t>
      </w:r>
      <w:proofErr w:type="spellEnd"/>
      <w:r w:rsidRPr="00814570">
        <w:rPr>
          <w:rFonts w:ascii="Times New Roman" w:hAnsi="Times New Roman"/>
          <w:sz w:val="20"/>
          <w:szCs w:val="20"/>
        </w:rPr>
        <w:t>. i porez)  - 520.256,54 kn ( odnosi se na djelatnice u Jedinstvenom upravnom odjelu u iznosu od 214.204,67 kn, vlastiti pogon  37.783,20 kn, javni radovi 3.622,15 kn i zaposlenici Dječjeg vrtića Kamanje 264.646,52 kn)</w:t>
      </w:r>
    </w:p>
    <w:p w14:paraId="7BABBD94"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Ostali rashodi u iznosu od 19.709,96 kn </w:t>
      </w:r>
    </w:p>
    <w:p w14:paraId="0694DA45"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Doprinos na plaće u iznosu od 85.842,41 kn, a odnosi se na:</w:t>
      </w:r>
    </w:p>
    <w:p w14:paraId="17863427"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doprinos na plaću – 85.842,41 kn ( odnosi se na djelatnice u Jedinstvenom upravnom odjelu u iznosu od 35.343,76 kn, vlastiti pogon u iznosu od 6.234,24 kn, javni radovi u iznosu od 597,66 kn i zaposlenici Dječjeg vrtića Kamanje u iznosu od 43.666,75 kn)</w:t>
      </w:r>
    </w:p>
    <w:p w14:paraId="128B80A8" w14:textId="77777777" w:rsidR="00814570" w:rsidRPr="00814570" w:rsidRDefault="00814570" w:rsidP="00814570">
      <w:pPr>
        <w:pStyle w:val="Bezproreda"/>
        <w:jc w:val="both"/>
        <w:rPr>
          <w:rFonts w:ascii="Times New Roman" w:hAnsi="Times New Roman"/>
          <w:sz w:val="20"/>
          <w:szCs w:val="20"/>
        </w:rPr>
      </w:pPr>
    </w:p>
    <w:p w14:paraId="0CD36142"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Materijalni rashodi</w:t>
      </w:r>
    </w:p>
    <w:p w14:paraId="2446EB9B"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Udio materijalnih rashoda u rashodima poslovanja iznosi 10,49 %. Materijalni rashodi ostvareni su u iznosu od 403.306,06 kn, a odnose se na:</w:t>
      </w:r>
    </w:p>
    <w:p w14:paraId="4FC96FDA"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Naknade troškova zaposlenima u iznosu od 40.702,60 kn odnosi se na troškove na naknadu za prijevoz, za rad na terenu u iznosu od 30.645,60 kn, na ostale naknade troškova zaposlenima (službena putovanja) u iznosu od 9.357,00 kn i na stručno usavršavanje zaposlenika u iznosu od 700,00 kn</w:t>
      </w:r>
    </w:p>
    <w:p w14:paraId="7DD4D02A"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Rashodi za materijal i energiju ostvareni su u iznosu od 151.559,53 kn, a odnosi se na nabavku uredskog materijala u iznosu od 14.327,91 kn, na trošak </w:t>
      </w:r>
      <w:proofErr w:type="spellStart"/>
      <w:r w:rsidRPr="00814570">
        <w:rPr>
          <w:rFonts w:ascii="Times New Roman" w:hAnsi="Times New Roman"/>
          <w:sz w:val="20"/>
          <w:szCs w:val="20"/>
        </w:rPr>
        <w:t>el.energije</w:t>
      </w:r>
      <w:proofErr w:type="spellEnd"/>
      <w:r w:rsidRPr="00814570">
        <w:rPr>
          <w:rFonts w:ascii="Times New Roman" w:hAnsi="Times New Roman"/>
          <w:sz w:val="20"/>
          <w:szCs w:val="20"/>
        </w:rPr>
        <w:t xml:space="preserve"> u iznosu od 77.914,54 kn, na nabavku materijala za tek. I investicijsko održavanje u iznosu od 25.644,38 kn, na nabavku sitnog inventara ( zastave, vertikalna signalizacija) u iznosu od 3.301,45 kn, na nabavku materijala i sirovine (namirnice, lijekovi Dječji vrtić Kamanje) u iznosu do 28.636,25 kn i na nabavku službene radne odjeće za DV Kamanje u iznosu od 1.735,00 kn</w:t>
      </w:r>
    </w:p>
    <w:p w14:paraId="6842D085"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Rashodi za usluge u iznosu od 193.862,17 kn, a odnosi se na: usluge telefona, pošte u iznosu od 14.985,25 kn, usluge </w:t>
      </w:r>
      <w:proofErr w:type="spellStart"/>
      <w:r w:rsidRPr="00814570">
        <w:rPr>
          <w:rFonts w:ascii="Times New Roman" w:hAnsi="Times New Roman"/>
          <w:sz w:val="20"/>
          <w:szCs w:val="20"/>
        </w:rPr>
        <w:t>tek.i</w:t>
      </w:r>
      <w:proofErr w:type="spellEnd"/>
      <w:r w:rsidRPr="00814570">
        <w:rPr>
          <w:rFonts w:ascii="Times New Roman" w:hAnsi="Times New Roman"/>
          <w:sz w:val="20"/>
          <w:szCs w:val="20"/>
        </w:rPr>
        <w:t xml:space="preserve"> investicijskog održavanja (održavanje nerazvrstanih cesta, održavane javnih površina, uređenje pješačkih staza, održavane javne rasvjete, održavanje vatrodojave u prostoru vrtića, održavanje površina dječjeg igrališta u iznosu od 64.593,88 kn, usluge promidžbe i informiranja (HRT pristojba) u iznosu od 2.683,13 kn, komunalne usluge (naplata vodnih usluga, naplata komunalnih usluga vode, naplata odvoza smeća, zbrinjavanje komunalnog otpada deponij </w:t>
      </w:r>
      <w:proofErr w:type="spellStart"/>
      <w:r w:rsidRPr="00814570">
        <w:rPr>
          <w:rFonts w:ascii="Times New Roman" w:hAnsi="Times New Roman"/>
          <w:sz w:val="20"/>
          <w:szCs w:val="20"/>
        </w:rPr>
        <w:t>Ilovac</w:t>
      </w:r>
      <w:proofErr w:type="spellEnd"/>
      <w:r w:rsidRPr="00814570">
        <w:rPr>
          <w:rFonts w:ascii="Times New Roman" w:hAnsi="Times New Roman"/>
          <w:sz w:val="20"/>
          <w:szCs w:val="20"/>
        </w:rPr>
        <w:t xml:space="preserve">, deratizacija i dezinfekcija prostora izbori, dimnjačarske usluge) u iznosu od 17.348,95 kn, zakupnine i najamnine u iznosu od 475,00 kn, zdravstvene i veterinarske usluge (liječnički pregled Marjan </w:t>
      </w:r>
      <w:proofErr w:type="spellStart"/>
      <w:r w:rsidRPr="00814570">
        <w:rPr>
          <w:rFonts w:ascii="Times New Roman" w:hAnsi="Times New Roman"/>
          <w:sz w:val="20"/>
          <w:szCs w:val="20"/>
        </w:rPr>
        <w:t>perićak</w:t>
      </w:r>
      <w:proofErr w:type="spellEnd"/>
      <w:r w:rsidRPr="00814570">
        <w:rPr>
          <w:rFonts w:ascii="Times New Roman" w:hAnsi="Times New Roman"/>
          <w:sz w:val="20"/>
          <w:szCs w:val="20"/>
        </w:rPr>
        <w:t xml:space="preserve">, djelatnici JUO </w:t>
      </w:r>
      <w:proofErr w:type="spellStart"/>
      <w:r w:rsidRPr="00814570">
        <w:rPr>
          <w:rFonts w:ascii="Times New Roman" w:hAnsi="Times New Roman"/>
          <w:sz w:val="20"/>
          <w:szCs w:val="20"/>
        </w:rPr>
        <w:t>Kamanje</w:t>
      </w:r>
      <w:proofErr w:type="spellEnd"/>
      <w:r w:rsidRPr="00814570">
        <w:rPr>
          <w:rFonts w:ascii="Times New Roman" w:hAnsi="Times New Roman"/>
          <w:sz w:val="20"/>
          <w:szCs w:val="20"/>
        </w:rPr>
        <w:t>, zaposlenici DV Kamanje, usluga centar za zbrinjavanje životinja) u iznosu od 11.311,25 kn, intelektualne i osobne usluge (odvjetničke usluge, geodetske usluge) u iznosu od 47.797,15 kn, računalne usluge u iznosu od 20.778,09 kn i na ostale usluge (registracija vozila u vlasništvu općine) u iznosu od 17.181,76 kn</w:t>
      </w:r>
    </w:p>
    <w:p w14:paraId="6646627E"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Ostali nespomenuti rashodi poslovanja</w:t>
      </w:r>
    </w:p>
    <w:p w14:paraId="353D765B"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Udio nespomenutih rashoda u rashodima poslovanja iznosi 0,45 %. Ostali nespomenuti rashodi poslovanja ostvareni su u iznosu od 17.181,76 kn, a odnose se na:</w:t>
      </w:r>
    </w:p>
    <w:p w14:paraId="11F26132"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Naknade za rad predstavničkih tijela (naknada predsjednik Općinskog vijeća) ostvareni u iznosu od 4.594,02 kn, </w:t>
      </w:r>
    </w:p>
    <w:p w14:paraId="1A87705E"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Premija osiguranja u iznosu od 3.882,12 kn odnosi se na osiguranje službenih vozila u vlasništvu općine,</w:t>
      </w:r>
    </w:p>
    <w:p w14:paraId="58EE7846"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Reprezentacija ostvarena u iznosu od 6.014,20 kn,</w:t>
      </w:r>
    </w:p>
    <w:p w14:paraId="4F890320"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Članarine Hrvatska zajednica općina ostvareno u iznosu od 531,52 kn</w:t>
      </w:r>
    </w:p>
    <w:p w14:paraId="5649B977"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Pristojbe i naknade ostvareno u iznosu od 1.474,75 odnosi se na javnobilježničke usluge</w:t>
      </w:r>
    </w:p>
    <w:p w14:paraId="655CF813"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lastRenderedPageBreak/>
        <w:t>•</w:t>
      </w:r>
      <w:r w:rsidRPr="00814570">
        <w:rPr>
          <w:rFonts w:ascii="Times New Roman" w:hAnsi="Times New Roman"/>
          <w:sz w:val="20"/>
          <w:szCs w:val="20"/>
        </w:rPr>
        <w:tab/>
        <w:t>Ostali nespomenuti rashodi poslovanja ostvareno u iznosu od 685,15 kn, odnosi se na nabavku vijenaca za smrtne slučajeve u iznosu od 350,00 kn i na korištenje certifikata Fine u iznosu od 415,78 kn</w:t>
      </w:r>
    </w:p>
    <w:p w14:paraId="3AA5D5AE"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Financijski rashodi </w:t>
      </w:r>
    </w:p>
    <w:p w14:paraId="070359D1"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Udio financijskih rashoda u rashodima poslovanja iznosi 1,10 %. Financijski rashodi ostvareni su u iznosu od 42.496,60 kn, a odnose se na:</w:t>
      </w:r>
    </w:p>
    <w:p w14:paraId="26996618"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Kamate za primljene zajmove od tuzemnih banaka i ostalih institucija izvan javnog sektora - odnosi se na kamate za dugoročne kredite u iznosu od  26.901,71 kn</w:t>
      </w:r>
    </w:p>
    <w:p w14:paraId="65EE5EEA"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Ostali financijski rashodi u iznosu od 15.594,89 kn, a odnosi se na:</w:t>
      </w:r>
    </w:p>
    <w:p w14:paraId="04BC19B1"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bankarske usluge ostvarene su u iznosu od 14.144,35 kn </w:t>
      </w:r>
    </w:p>
    <w:p w14:paraId="3F32573E"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zatezne kamate u iznosu od 3,88 kn i </w:t>
      </w:r>
    </w:p>
    <w:p w14:paraId="0949CB5B"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ostali nespomenuti financijski rashodi u iznosu od 1.446,66 kn</w:t>
      </w:r>
    </w:p>
    <w:p w14:paraId="6F0B0FC3" w14:textId="77777777" w:rsidR="00814570" w:rsidRPr="00814570" w:rsidRDefault="00814570" w:rsidP="00814570">
      <w:pPr>
        <w:pStyle w:val="Bezproreda"/>
        <w:jc w:val="both"/>
        <w:rPr>
          <w:rFonts w:ascii="Times New Roman" w:hAnsi="Times New Roman"/>
          <w:sz w:val="20"/>
          <w:szCs w:val="20"/>
        </w:rPr>
      </w:pPr>
    </w:p>
    <w:p w14:paraId="1668A467"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Subvencije</w:t>
      </w:r>
    </w:p>
    <w:p w14:paraId="4777C0EF"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Udio subvencija u rashodima poslovanja iznosi 0,68 %. Rashodi za subvencije ostvareni su u iznosu od 25.995,00 kn i odnose se na:</w:t>
      </w:r>
    </w:p>
    <w:p w14:paraId="7B90A505" w14:textId="0F958B61"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Subvencije poljoprivrednicima – 25.995,00 kn (odnosi se na sufinanciranje </w:t>
      </w:r>
      <w:proofErr w:type="spellStart"/>
      <w:r w:rsidRPr="00814570">
        <w:rPr>
          <w:rFonts w:ascii="Times New Roman" w:hAnsi="Times New Roman"/>
          <w:sz w:val="20"/>
          <w:szCs w:val="20"/>
        </w:rPr>
        <w:t>osjemenjivanja</w:t>
      </w:r>
      <w:proofErr w:type="spellEnd"/>
      <w:r w:rsidRPr="00814570">
        <w:rPr>
          <w:rFonts w:ascii="Times New Roman" w:hAnsi="Times New Roman"/>
          <w:sz w:val="20"/>
          <w:szCs w:val="20"/>
        </w:rPr>
        <w:t xml:space="preserve"> goveda,  uzgoj ovaca i krmača i na sufinancirane nabavke </w:t>
      </w:r>
      <w:proofErr w:type="spellStart"/>
      <w:r w:rsidRPr="00814570">
        <w:rPr>
          <w:rFonts w:ascii="Times New Roman" w:hAnsi="Times New Roman"/>
          <w:sz w:val="20"/>
          <w:szCs w:val="20"/>
        </w:rPr>
        <w:t>poljop.mehanizacije</w:t>
      </w:r>
      <w:proofErr w:type="spellEnd"/>
      <w:r w:rsidRPr="00814570">
        <w:rPr>
          <w:rFonts w:ascii="Times New Roman" w:hAnsi="Times New Roman"/>
          <w:sz w:val="20"/>
          <w:szCs w:val="20"/>
        </w:rPr>
        <w:t>)</w:t>
      </w:r>
    </w:p>
    <w:p w14:paraId="7717B13E"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 Pomoći dane u inozemstvo i unutar općeg proračuna</w:t>
      </w:r>
    </w:p>
    <w:p w14:paraId="4BB3384A" w14:textId="7ADD1C59"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Odnosi se na sufinanciranje plaće komunalnog redara u iznosu od 5.786,89 kn i na sufinanciranje TZ Kupa u iznosu od 12.500,00 kn</w:t>
      </w:r>
    </w:p>
    <w:p w14:paraId="35833CF6"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Naknade građanima i kućanstvima</w:t>
      </w:r>
    </w:p>
    <w:p w14:paraId="06C66730"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Udio troškova naknade građanima i kućanstvima u  rashodima poslovanja iznosi 1,50 %. Rashodi za naknade građanima i kućanstvima ostvareni su u iznosu od 57.618,00 kn i odnose se na:</w:t>
      </w:r>
    </w:p>
    <w:p w14:paraId="04714A4C"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Naknade građanima i kućanstvima iz proračuna ostvarene su u iznosu od 14.718,00 kn,  a odnosi se na:</w:t>
      </w:r>
    </w:p>
    <w:p w14:paraId="093BFF62"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sufinanciranja vrtića i </w:t>
      </w:r>
      <w:proofErr w:type="spellStart"/>
      <w:r w:rsidRPr="00814570">
        <w:rPr>
          <w:rFonts w:ascii="Times New Roman" w:hAnsi="Times New Roman"/>
          <w:sz w:val="20"/>
          <w:szCs w:val="20"/>
        </w:rPr>
        <w:t>dadiljanja</w:t>
      </w:r>
      <w:proofErr w:type="spellEnd"/>
      <w:r w:rsidRPr="00814570">
        <w:rPr>
          <w:rFonts w:ascii="Times New Roman" w:hAnsi="Times New Roman"/>
          <w:sz w:val="20"/>
          <w:szCs w:val="20"/>
        </w:rPr>
        <w:t xml:space="preserve"> – 11.718,00 kn</w:t>
      </w:r>
    </w:p>
    <w:p w14:paraId="5DC107CD"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pomoć izbjeglicama iz Ukrajine – 3.000,00 kn </w:t>
      </w:r>
    </w:p>
    <w:p w14:paraId="51551BF6"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Naknade građanima i kućanstvima u naravi ostvarene su u iznosu od 42.900,00 kn,  a odnosi se na:</w:t>
      </w:r>
    </w:p>
    <w:p w14:paraId="491E9A10"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Prijevoz učenika </w:t>
      </w:r>
      <w:proofErr w:type="spellStart"/>
      <w:r w:rsidRPr="00814570">
        <w:rPr>
          <w:rFonts w:ascii="Times New Roman" w:hAnsi="Times New Roman"/>
          <w:sz w:val="20"/>
          <w:szCs w:val="20"/>
        </w:rPr>
        <w:t>Pš</w:t>
      </w:r>
      <w:proofErr w:type="spellEnd"/>
      <w:r w:rsidRPr="00814570">
        <w:rPr>
          <w:rFonts w:ascii="Times New Roman" w:hAnsi="Times New Roman"/>
          <w:sz w:val="20"/>
          <w:szCs w:val="20"/>
        </w:rPr>
        <w:t xml:space="preserve"> </w:t>
      </w:r>
      <w:proofErr w:type="spellStart"/>
      <w:r w:rsidRPr="00814570">
        <w:rPr>
          <w:rFonts w:ascii="Times New Roman" w:hAnsi="Times New Roman"/>
          <w:sz w:val="20"/>
          <w:szCs w:val="20"/>
        </w:rPr>
        <w:t>Kamanje</w:t>
      </w:r>
      <w:proofErr w:type="spellEnd"/>
      <w:r w:rsidRPr="00814570">
        <w:rPr>
          <w:rFonts w:ascii="Times New Roman" w:hAnsi="Times New Roman"/>
          <w:sz w:val="20"/>
          <w:szCs w:val="20"/>
        </w:rPr>
        <w:t xml:space="preserve"> – 37.500,00 kn, </w:t>
      </w:r>
    </w:p>
    <w:p w14:paraId="36092EA8"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 xml:space="preserve">sufinanciranja aktivnosti PŠ Kamanje (škola u prirodi) – 4.400,00 kn i pomoć kod maturalnog izleta (2 učenice) u iznosu od 1.000,00 kn </w:t>
      </w:r>
    </w:p>
    <w:p w14:paraId="194FAA84" w14:textId="77777777" w:rsidR="00814570" w:rsidRPr="00814570" w:rsidRDefault="00814570" w:rsidP="00814570">
      <w:pPr>
        <w:pStyle w:val="Bezproreda"/>
        <w:jc w:val="both"/>
        <w:rPr>
          <w:rFonts w:ascii="Times New Roman" w:hAnsi="Times New Roman"/>
          <w:sz w:val="20"/>
          <w:szCs w:val="20"/>
        </w:rPr>
      </w:pPr>
    </w:p>
    <w:p w14:paraId="204D485F"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 xml:space="preserve"> </w:t>
      </w:r>
      <w:r w:rsidRPr="00814570">
        <w:rPr>
          <w:rFonts w:ascii="Times New Roman" w:hAnsi="Times New Roman"/>
          <w:sz w:val="20"/>
          <w:szCs w:val="20"/>
        </w:rPr>
        <w:tab/>
        <w:t xml:space="preserve">Ostali rashodi  </w:t>
      </w:r>
    </w:p>
    <w:p w14:paraId="4FDE23C0" w14:textId="77777777" w:rsidR="00814570" w:rsidRPr="00814570" w:rsidRDefault="00814570" w:rsidP="00814570">
      <w:pPr>
        <w:pStyle w:val="Bezproreda"/>
        <w:jc w:val="both"/>
        <w:rPr>
          <w:rFonts w:ascii="Times New Roman" w:hAnsi="Times New Roman"/>
          <w:sz w:val="20"/>
          <w:szCs w:val="20"/>
        </w:rPr>
      </w:pPr>
      <w:r w:rsidRPr="00814570">
        <w:rPr>
          <w:rFonts w:ascii="Times New Roman" w:hAnsi="Times New Roman"/>
          <w:sz w:val="20"/>
          <w:szCs w:val="20"/>
        </w:rPr>
        <w:t>Ostali rashodi čine udio od 0,78 % u rashodima poslovanja. Ostvareni su u iznosu od 30.057,15 kn, a odnose se na:</w:t>
      </w:r>
    </w:p>
    <w:p w14:paraId="10924456" w14:textId="180E6248" w:rsidR="000F0E90" w:rsidRDefault="00814570" w:rsidP="00814570">
      <w:pPr>
        <w:pStyle w:val="Bezproreda"/>
        <w:jc w:val="both"/>
        <w:rPr>
          <w:rFonts w:ascii="Times New Roman" w:hAnsi="Times New Roman"/>
          <w:sz w:val="20"/>
          <w:szCs w:val="20"/>
        </w:rPr>
      </w:pPr>
      <w:r w:rsidRPr="00814570">
        <w:rPr>
          <w:rFonts w:ascii="Times New Roman" w:hAnsi="Times New Roman"/>
          <w:sz w:val="20"/>
          <w:szCs w:val="20"/>
        </w:rPr>
        <w:t>•</w:t>
      </w:r>
      <w:r w:rsidRPr="00814570">
        <w:rPr>
          <w:rFonts w:ascii="Times New Roman" w:hAnsi="Times New Roman"/>
          <w:sz w:val="20"/>
          <w:szCs w:val="20"/>
        </w:rPr>
        <w:tab/>
        <w:t>Tekuće donacije u novcu u iznosu od 30.057,15 kn</w:t>
      </w:r>
    </w:p>
    <w:p w14:paraId="7D21CB39" w14:textId="77777777" w:rsidR="000F0E90" w:rsidRDefault="000F0E90" w:rsidP="000F0E90">
      <w:pPr>
        <w:pStyle w:val="Bezproreda"/>
        <w:jc w:val="both"/>
        <w:rPr>
          <w:rFonts w:ascii="Times New Roman" w:hAnsi="Times New Roman"/>
          <w:sz w:val="20"/>
          <w:szCs w:val="20"/>
        </w:rPr>
      </w:pPr>
      <w:r>
        <w:rPr>
          <w:rFonts w:ascii="Times New Roman" w:hAnsi="Times New Roman"/>
          <w:sz w:val="20"/>
          <w:szCs w:val="20"/>
        </w:rPr>
        <w:t>Obrazloženje Polugodišnje izvršenja Proračuna Općine Kamanje za 2022. dano je na raspravu.</w:t>
      </w:r>
    </w:p>
    <w:p w14:paraId="47EFCC65" w14:textId="77777777" w:rsidR="001B3560" w:rsidRDefault="001B3560" w:rsidP="00086900">
      <w:pPr>
        <w:pStyle w:val="Bezproreda"/>
        <w:rPr>
          <w:rFonts w:ascii="Times New Roman" w:hAnsi="Times New Roman"/>
          <w:sz w:val="20"/>
          <w:szCs w:val="20"/>
        </w:rPr>
      </w:pPr>
    </w:p>
    <w:p w14:paraId="55811B14" w14:textId="77777777" w:rsidR="000923A5" w:rsidRPr="000923A5" w:rsidRDefault="000923A5" w:rsidP="000923A5">
      <w:pPr>
        <w:pStyle w:val="Bezproreda"/>
        <w:rPr>
          <w:rFonts w:ascii="Times New Roman" w:hAnsi="Times New Roman"/>
          <w:sz w:val="20"/>
          <w:szCs w:val="20"/>
        </w:rPr>
      </w:pPr>
      <w:r w:rsidRPr="000923A5">
        <w:rPr>
          <w:rFonts w:ascii="Times New Roman" w:hAnsi="Times New Roman"/>
          <w:sz w:val="20"/>
          <w:szCs w:val="20"/>
        </w:rPr>
        <w:t>Nitko se nije javio za raspravu.</w:t>
      </w:r>
    </w:p>
    <w:p w14:paraId="54F8A6AE" w14:textId="77777777" w:rsidR="000923A5" w:rsidRPr="000923A5" w:rsidRDefault="000923A5" w:rsidP="000923A5">
      <w:pPr>
        <w:pStyle w:val="Bezproreda"/>
        <w:rPr>
          <w:rFonts w:ascii="Times New Roman" w:hAnsi="Times New Roman"/>
          <w:sz w:val="20"/>
          <w:szCs w:val="20"/>
        </w:rPr>
      </w:pPr>
      <w:r w:rsidRPr="000923A5">
        <w:rPr>
          <w:rFonts w:ascii="Times New Roman" w:hAnsi="Times New Roman"/>
          <w:sz w:val="20"/>
          <w:szCs w:val="20"/>
        </w:rPr>
        <w:t>Prelazi se na glasanje.</w:t>
      </w:r>
    </w:p>
    <w:p w14:paraId="621F47F0" w14:textId="5945DE68" w:rsidR="00445864" w:rsidRPr="00E12CDB" w:rsidRDefault="00445864" w:rsidP="00445864">
      <w:pPr>
        <w:spacing w:after="0" w:line="240" w:lineRule="auto"/>
        <w:jc w:val="both"/>
        <w:rPr>
          <w:rFonts w:ascii="Times New Roman" w:hAnsi="Times New Roman"/>
          <w:sz w:val="20"/>
          <w:szCs w:val="20"/>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814570">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65179D26" w14:textId="77777777" w:rsidR="000923A5" w:rsidRPr="002815EA" w:rsidRDefault="000923A5" w:rsidP="002815EA">
      <w:pPr>
        <w:pStyle w:val="Bezproreda"/>
        <w:jc w:val="center"/>
        <w:rPr>
          <w:rFonts w:ascii="Times New Roman" w:hAnsi="Times New Roman"/>
          <w:sz w:val="20"/>
          <w:szCs w:val="20"/>
        </w:rPr>
      </w:pPr>
    </w:p>
    <w:p w14:paraId="55F4A846" w14:textId="2918FFC9" w:rsidR="000923A5" w:rsidRPr="002815EA" w:rsidRDefault="000923A5" w:rsidP="002815EA">
      <w:pPr>
        <w:pStyle w:val="Bezproreda"/>
        <w:jc w:val="center"/>
        <w:rPr>
          <w:rFonts w:ascii="Times New Roman" w:hAnsi="Times New Roman"/>
          <w:b/>
          <w:sz w:val="20"/>
          <w:szCs w:val="20"/>
        </w:rPr>
      </w:pPr>
      <w:r w:rsidRPr="002815EA">
        <w:rPr>
          <w:rFonts w:ascii="Times New Roman" w:hAnsi="Times New Roman"/>
          <w:b/>
          <w:bCs/>
          <w:sz w:val="20"/>
          <w:szCs w:val="20"/>
        </w:rPr>
        <w:t>Utvrđuje se da je donesena sljedeć</w:t>
      </w:r>
      <w:r w:rsidR="00473E99">
        <w:rPr>
          <w:rFonts w:ascii="Times New Roman" w:hAnsi="Times New Roman"/>
          <w:b/>
          <w:bCs/>
          <w:sz w:val="20"/>
          <w:szCs w:val="20"/>
        </w:rPr>
        <w:t>i</w:t>
      </w:r>
    </w:p>
    <w:p w14:paraId="25E86DBB" w14:textId="77777777" w:rsidR="000923A5" w:rsidRDefault="000923A5" w:rsidP="002815EA">
      <w:pPr>
        <w:pStyle w:val="Bezproreda"/>
        <w:jc w:val="center"/>
        <w:rPr>
          <w:rFonts w:ascii="Times New Roman" w:hAnsi="Times New Roman"/>
          <w:b/>
          <w:sz w:val="20"/>
          <w:szCs w:val="20"/>
        </w:rPr>
      </w:pPr>
      <w:r w:rsidRPr="002815EA">
        <w:rPr>
          <w:rFonts w:ascii="Times New Roman" w:hAnsi="Times New Roman"/>
          <w:b/>
          <w:sz w:val="20"/>
          <w:szCs w:val="20"/>
        </w:rPr>
        <w:t xml:space="preserve">ODLUKA o </w:t>
      </w:r>
      <w:r w:rsidR="001B3560">
        <w:rPr>
          <w:rFonts w:ascii="Times New Roman" w:hAnsi="Times New Roman"/>
          <w:b/>
          <w:sz w:val="20"/>
          <w:szCs w:val="20"/>
        </w:rPr>
        <w:t>polugodišnjem izvršenju Proračuna Općine Kamanje za 2022.g.</w:t>
      </w:r>
    </w:p>
    <w:p w14:paraId="60C672C7" w14:textId="71844F86" w:rsidR="000E2102" w:rsidRDefault="000E2102" w:rsidP="000E2102">
      <w:pPr>
        <w:pStyle w:val="Bezproreda"/>
        <w:rPr>
          <w:rFonts w:ascii="Times New Roman" w:hAnsi="Times New Roman"/>
          <w:b/>
          <w:sz w:val="20"/>
          <w:szCs w:val="20"/>
        </w:rPr>
      </w:pPr>
    </w:p>
    <w:p w14:paraId="7BEBC24C" w14:textId="488E788F" w:rsidR="00356A42" w:rsidRPr="000E2102" w:rsidRDefault="00356A42" w:rsidP="000E2102">
      <w:pPr>
        <w:pStyle w:val="Bezproreda"/>
        <w:rPr>
          <w:rFonts w:ascii="Times New Roman" w:hAnsi="Times New Roman"/>
          <w:b/>
          <w:sz w:val="20"/>
          <w:szCs w:val="20"/>
        </w:rPr>
      </w:pPr>
      <w:r w:rsidRPr="00356A42">
        <w:rPr>
          <w:rFonts w:ascii="Times New Roman" w:hAnsi="Times New Roman"/>
          <w:bCs/>
          <w:sz w:val="20"/>
          <w:szCs w:val="20"/>
        </w:rPr>
        <w:t>Odluka o polugodišnjem izvršenju Proračuna Općine Kamanje za 2022.</w:t>
      </w:r>
      <w:r>
        <w:rPr>
          <w:rFonts w:ascii="Times New Roman" w:hAnsi="Times New Roman"/>
          <w:bCs/>
          <w:sz w:val="20"/>
          <w:szCs w:val="20"/>
        </w:rPr>
        <w:t xml:space="preserve"> </w:t>
      </w:r>
      <w:r w:rsidRPr="00356A42">
        <w:rPr>
          <w:rFonts w:ascii="Times New Roman" w:hAnsi="Times New Roman"/>
          <w:bCs/>
          <w:sz w:val="20"/>
          <w:szCs w:val="20"/>
        </w:rPr>
        <w:t>godinu prilaže se ovom Zapisniku</w:t>
      </w:r>
      <w:r>
        <w:rPr>
          <w:rFonts w:ascii="Times New Roman" w:hAnsi="Times New Roman"/>
          <w:b/>
          <w:sz w:val="20"/>
          <w:szCs w:val="20"/>
        </w:rPr>
        <w:t>.</w:t>
      </w:r>
    </w:p>
    <w:p w14:paraId="5C8C7715" w14:textId="77777777" w:rsidR="000E2102" w:rsidRPr="000E2102" w:rsidRDefault="000E2102" w:rsidP="000E2102">
      <w:pPr>
        <w:spacing w:after="0" w:line="240" w:lineRule="auto"/>
        <w:ind w:firstLine="708"/>
        <w:jc w:val="both"/>
        <w:rPr>
          <w:rFonts w:ascii="Times New Roman" w:eastAsia="Times New Roman" w:hAnsi="Times New Roman"/>
          <w:lang w:eastAsia="hr-HR"/>
        </w:rPr>
      </w:pPr>
    </w:p>
    <w:p w14:paraId="13C13740" w14:textId="77777777" w:rsidR="000E2102" w:rsidRDefault="000E2102" w:rsidP="000E2102">
      <w:pPr>
        <w:spacing w:after="0" w:line="240" w:lineRule="auto"/>
        <w:rPr>
          <w:rFonts w:ascii="Times New Roman" w:hAnsi="Times New Roman"/>
          <w:sz w:val="20"/>
          <w:szCs w:val="20"/>
        </w:rPr>
      </w:pPr>
      <w:r w:rsidRPr="00E12CDB">
        <w:rPr>
          <w:rFonts w:ascii="Times New Roman" w:hAnsi="Times New Roman"/>
          <w:sz w:val="20"/>
          <w:szCs w:val="20"/>
        </w:rPr>
        <w:t>Prelazi se na sljedeću točku.</w:t>
      </w:r>
    </w:p>
    <w:p w14:paraId="767144D3" w14:textId="77777777" w:rsidR="000E2102" w:rsidRDefault="000E2102" w:rsidP="000E2102">
      <w:pPr>
        <w:pStyle w:val="Bezproreda"/>
        <w:rPr>
          <w:rFonts w:ascii="Times New Roman" w:hAnsi="Times New Roman"/>
          <w:b/>
          <w:sz w:val="20"/>
          <w:szCs w:val="20"/>
        </w:rPr>
      </w:pPr>
    </w:p>
    <w:p w14:paraId="726A43CB" w14:textId="77777777" w:rsidR="000E2102" w:rsidRDefault="000E2102" w:rsidP="000E2102">
      <w:pPr>
        <w:spacing w:line="276" w:lineRule="auto"/>
        <w:jc w:val="both"/>
        <w:rPr>
          <w:rFonts w:ascii="Times New Roman" w:hAnsi="Times New Roman"/>
          <w:b/>
          <w:bCs/>
          <w:sz w:val="20"/>
          <w:szCs w:val="20"/>
        </w:rPr>
      </w:pPr>
      <w:r w:rsidRPr="000E2102">
        <w:rPr>
          <w:rFonts w:ascii="Times New Roman" w:hAnsi="Times New Roman"/>
          <w:b/>
          <w:bCs/>
          <w:sz w:val="20"/>
          <w:szCs w:val="20"/>
        </w:rPr>
        <w:t>Ad5) Odluka o prihvaćanju Izvješća o radu načelnika za razdoblje od 01.01. – 31.12.202</w:t>
      </w:r>
      <w:r w:rsidR="00445864">
        <w:rPr>
          <w:rFonts w:ascii="Times New Roman" w:hAnsi="Times New Roman"/>
          <w:b/>
          <w:bCs/>
          <w:sz w:val="20"/>
          <w:szCs w:val="20"/>
        </w:rPr>
        <w:t>1.</w:t>
      </w:r>
      <w:r w:rsidRPr="000E2102">
        <w:rPr>
          <w:rFonts w:ascii="Times New Roman" w:hAnsi="Times New Roman"/>
          <w:b/>
          <w:bCs/>
          <w:sz w:val="20"/>
          <w:szCs w:val="20"/>
        </w:rPr>
        <w:t xml:space="preserve"> </w:t>
      </w:r>
      <w:r w:rsidR="00445864">
        <w:rPr>
          <w:rFonts w:ascii="Times New Roman" w:hAnsi="Times New Roman"/>
          <w:b/>
          <w:bCs/>
          <w:sz w:val="20"/>
          <w:szCs w:val="20"/>
        </w:rPr>
        <w:t>godine</w:t>
      </w:r>
    </w:p>
    <w:p w14:paraId="71B7A75F" w14:textId="77777777" w:rsidR="00A11F12" w:rsidRPr="00A11F12" w:rsidRDefault="00A11F12" w:rsidP="00A11F12">
      <w:pPr>
        <w:spacing w:line="276" w:lineRule="auto"/>
        <w:jc w:val="both"/>
        <w:rPr>
          <w:rFonts w:ascii="Times New Roman" w:hAnsi="Times New Roman"/>
          <w:sz w:val="20"/>
          <w:szCs w:val="20"/>
          <w:lang w:eastAsia="hr-HR"/>
        </w:rPr>
      </w:pPr>
      <w:r w:rsidRPr="00A11F12">
        <w:rPr>
          <w:rFonts w:ascii="Times New Roman" w:hAnsi="Times New Roman"/>
          <w:sz w:val="20"/>
          <w:szCs w:val="20"/>
        </w:rPr>
        <w:t>Općinski načelnik podnio je Izvješće o radu načelnika za razdoblje od 01.01.20</w:t>
      </w:r>
      <w:r>
        <w:rPr>
          <w:rFonts w:ascii="Times New Roman" w:hAnsi="Times New Roman"/>
          <w:sz w:val="20"/>
          <w:szCs w:val="20"/>
        </w:rPr>
        <w:t>2</w:t>
      </w:r>
      <w:r w:rsidR="001B3560">
        <w:rPr>
          <w:rFonts w:ascii="Times New Roman" w:hAnsi="Times New Roman"/>
          <w:sz w:val="20"/>
          <w:szCs w:val="20"/>
        </w:rPr>
        <w:t>2</w:t>
      </w:r>
      <w:r w:rsidRPr="00A11F12">
        <w:rPr>
          <w:rFonts w:ascii="Times New Roman" w:hAnsi="Times New Roman"/>
          <w:sz w:val="20"/>
          <w:szCs w:val="20"/>
        </w:rPr>
        <w:t>.-31.12.202</w:t>
      </w:r>
      <w:r w:rsidR="001B3560">
        <w:rPr>
          <w:rFonts w:ascii="Times New Roman" w:hAnsi="Times New Roman"/>
          <w:sz w:val="20"/>
          <w:szCs w:val="20"/>
        </w:rPr>
        <w:t>2</w:t>
      </w:r>
      <w:r w:rsidRPr="00A11F12">
        <w:rPr>
          <w:rFonts w:ascii="Times New Roman" w:hAnsi="Times New Roman"/>
          <w:sz w:val="20"/>
          <w:szCs w:val="20"/>
        </w:rPr>
        <w:t xml:space="preserve">. Izvješće se podnosi temeljem članka 45. stavak 1. Statuta Općine Kamanje („Glasnik Općine Kamanje“ br. </w:t>
      </w:r>
      <w:r>
        <w:rPr>
          <w:rFonts w:ascii="Times New Roman" w:hAnsi="Times New Roman"/>
          <w:sz w:val="20"/>
          <w:szCs w:val="20"/>
        </w:rPr>
        <w:t>01/21</w:t>
      </w:r>
      <w:r w:rsidRPr="00A11F12">
        <w:rPr>
          <w:rFonts w:ascii="Times New Roman" w:hAnsi="Times New Roman"/>
          <w:sz w:val="20"/>
          <w:szCs w:val="20"/>
        </w:rPr>
        <w:t>) prema kojem je načelnik dužan dva puta godišnje podnositi izvješće o svom radu.</w:t>
      </w:r>
    </w:p>
    <w:p w14:paraId="2D9CE59E" w14:textId="77777777" w:rsidR="00A11F12" w:rsidRPr="00A11F12" w:rsidRDefault="00A11F12" w:rsidP="00A11F12">
      <w:pPr>
        <w:spacing w:line="276" w:lineRule="auto"/>
        <w:jc w:val="both"/>
        <w:rPr>
          <w:rFonts w:ascii="Times New Roman" w:hAnsi="Times New Roman"/>
          <w:sz w:val="20"/>
          <w:szCs w:val="20"/>
        </w:rPr>
      </w:pPr>
      <w:r w:rsidRPr="00A11F12">
        <w:rPr>
          <w:rFonts w:ascii="Times New Roman" w:hAnsi="Times New Roman"/>
          <w:sz w:val="20"/>
          <w:szCs w:val="20"/>
        </w:rPr>
        <w:t>Statutom Općine Kamanje utvrđeno je da je općinski načelnik nositelj izvršne vlasti i da ima jednog zamjenika, koji u našem slučaju svoju dužnost obnaša volonterski, te da sukladno Zakonu o lokalnoj i područnoj (regionalnoj) samoupravi načelnik obavlja izvršne poslove lokalne samouprave utvrđene zakonom.</w:t>
      </w:r>
    </w:p>
    <w:p w14:paraId="7721ACD8" w14:textId="77777777" w:rsidR="00A11F12" w:rsidRDefault="00A11F12" w:rsidP="00A11F12">
      <w:pPr>
        <w:spacing w:line="276" w:lineRule="auto"/>
        <w:jc w:val="both"/>
        <w:rPr>
          <w:rFonts w:ascii="Times New Roman" w:hAnsi="Times New Roman"/>
          <w:sz w:val="20"/>
          <w:szCs w:val="20"/>
        </w:rPr>
      </w:pPr>
      <w:r w:rsidRPr="00A11F12">
        <w:rPr>
          <w:rFonts w:ascii="Times New Roman" w:hAnsi="Times New Roman"/>
          <w:sz w:val="20"/>
          <w:szCs w:val="20"/>
        </w:rPr>
        <w:t>U izvještajnom razdoblju načelnik Općine Kamanje uredno je obavljao sve izvršne poslove koji su mu povjereni zakonom. U izvještajnom razdoblju ostvarena je otvorena, dobra, iskrena i kontinuirana suradnja  sa vijećnicima Općine Kamanje, zaposlenicima u Jedinstvenom upravnom odjelu Općine Kamanje, sa ovlaštenim osobama na razini Županije, gradova, općina, posebno sa predstavnicima resornih ministarstava, te sredstvima javnog priopćavanja.</w:t>
      </w:r>
    </w:p>
    <w:p w14:paraId="61F0E17D" w14:textId="77777777" w:rsidR="00A11F12" w:rsidRPr="005733F4" w:rsidRDefault="00A11F12" w:rsidP="00A11F12">
      <w:pPr>
        <w:spacing w:after="0" w:line="240" w:lineRule="auto"/>
        <w:jc w:val="both"/>
        <w:rPr>
          <w:rFonts w:ascii="Times New Roman" w:hAnsi="Times New Roman"/>
          <w:sz w:val="20"/>
          <w:szCs w:val="20"/>
        </w:rPr>
      </w:pPr>
      <w:r w:rsidRPr="005733F4">
        <w:rPr>
          <w:rFonts w:ascii="Times New Roman" w:hAnsi="Times New Roman"/>
          <w:sz w:val="20"/>
          <w:szCs w:val="20"/>
        </w:rPr>
        <w:lastRenderedPageBreak/>
        <w:t>Izvješće je dano na raspravu.</w:t>
      </w:r>
    </w:p>
    <w:p w14:paraId="71075E89" w14:textId="77777777" w:rsidR="00A11F12" w:rsidRPr="005733F4" w:rsidRDefault="00A11F12" w:rsidP="00A11F12">
      <w:pPr>
        <w:spacing w:after="0" w:line="240" w:lineRule="auto"/>
        <w:jc w:val="both"/>
        <w:rPr>
          <w:rFonts w:ascii="Times New Roman" w:hAnsi="Times New Roman"/>
          <w:sz w:val="20"/>
          <w:szCs w:val="20"/>
        </w:rPr>
      </w:pPr>
      <w:r w:rsidRPr="005733F4">
        <w:rPr>
          <w:rFonts w:ascii="Times New Roman" w:hAnsi="Times New Roman"/>
          <w:sz w:val="20"/>
          <w:szCs w:val="20"/>
        </w:rPr>
        <w:t>Nitko se nije javio za raspravu.</w:t>
      </w:r>
    </w:p>
    <w:p w14:paraId="42C29DB6" w14:textId="77777777" w:rsidR="00A11F12" w:rsidRPr="005733F4" w:rsidRDefault="00A11F12" w:rsidP="00A11F12">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3F293758" w14:textId="0BE9FB49" w:rsidR="00A11F12" w:rsidRPr="00E12CDB" w:rsidRDefault="00A11F12" w:rsidP="00A11F12">
      <w:pPr>
        <w:spacing w:after="0" w:line="240" w:lineRule="auto"/>
        <w:jc w:val="both"/>
        <w:rPr>
          <w:rFonts w:ascii="Times New Roman" w:hAnsi="Times New Roman"/>
          <w:sz w:val="20"/>
          <w:szCs w:val="20"/>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461F86">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2B3CF7D9" w14:textId="77777777" w:rsidR="00A11F12" w:rsidRDefault="00A11F12" w:rsidP="00A11F12">
      <w:pPr>
        <w:jc w:val="center"/>
        <w:rPr>
          <w:b/>
          <w:bCs/>
        </w:rPr>
      </w:pPr>
    </w:p>
    <w:p w14:paraId="5CFD013E" w14:textId="77777777" w:rsidR="00A11F12" w:rsidRPr="00A11F12" w:rsidRDefault="00A11F12" w:rsidP="00A11F12">
      <w:pPr>
        <w:pStyle w:val="Bezproreda"/>
        <w:jc w:val="center"/>
        <w:rPr>
          <w:rFonts w:ascii="Times New Roman" w:hAnsi="Times New Roman"/>
          <w:b/>
          <w:bCs/>
          <w:sz w:val="20"/>
          <w:szCs w:val="20"/>
          <w:lang w:eastAsia="hr-HR"/>
        </w:rPr>
      </w:pPr>
      <w:r w:rsidRPr="00A11F12">
        <w:rPr>
          <w:rFonts w:ascii="Times New Roman" w:hAnsi="Times New Roman"/>
          <w:b/>
          <w:bCs/>
          <w:sz w:val="20"/>
          <w:szCs w:val="20"/>
        </w:rPr>
        <w:t>Utvrđuje se da je donesen sljedeći Z A K LJ U Č A K</w:t>
      </w:r>
    </w:p>
    <w:p w14:paraId="71259750" w14:textId="77777777" w:rsidR="00A11F12" w:rsidRPr="00A11F12" w:rsidRDefault="00A11F12" w:rsidP="00A11F12">
      <w:pPr>
        <w:pStyle w:val="Bezproreda"/>
        <w:jc w:val="center"/>
        <w:rPr>
          <w:rFonts w:ascii="Times New Roman" w:hAnsi="Times New Roman"/>
          <w:b/>
          <w:bCs/>
          <w:sz w:val="20"/>
          <w:szCs w:val="20"/>
        </w:rPr>
      </w:pPr>
      <w:r w:rsidRPr="00A11F12">
        <w:rPr>
          <w:rFonts w:ascii="Times New Roman" w:hAnsi="Times New Roman"/>
          <w:b/>
          <w:bCs/>
          <w:sz w:val="20"/>
          <w:szCs w:val="20"/>
        </w:rPr>
        <w:t>o prihvaćanju Izvješća o radu Općinskog načelnika</w:t>
      </w:r>
    </w:p>
    <w:p w14:paraId="4A2AD890" w14:textId="77777777" w:rsidR="00A11F12" w:rsidRDefault="00A11F12" w:rsidP="00A11F12">
      <w:pPr>
        <w:spacing w:line="276" w:lineRule="auto"/>
        <w:jc w:val="center"/>
        <w:rPr>
          <w:rFonts w:ascii="Times New Roman" w:hAnsi="Times New Roman"/>
          <w:b/>
          <w:bCs/>
          <w:sz w:val="20"/>
          <w:szCs w:val="20"/>
        </w:rPr>
      </w:pPr>
      <w:r w:rsidRPr="000E2102">
        <w:rPr>
          <w:rFonts w:ascii="Times New Roman" w:hAnsi="Times New Roman"/>
          <w:b/>
          <w:bCs/>
          <w:sz w:val="20"/>
          <w:szCs w:val="20"/>
        </w:rPr>
        <w:t>za razdoblje od 01.01. – 31.12.202</w:t>
      </w:r>
      <w:r w:rsidR="00446223">
        <w:rPr>
          <w:rFonts w:ascii="Times New Roman" w:hAnsi="Times New Roman"/>
          <w:b/>
          <w:bCs/>
          <w:sz w:val="20"/>
          <w:szCs w:val="20"/>
        </w:rPr>
        <w:t>2</w:t>
      </w:r>
      <w:r>
        <w:rPr>
          <w:rFonts w:ascii="Times New Roman" w:hAnsi="Times New Roman"/>
          <w:b/>
          <w:bCs/>
          <w:sz w:val="20"/>
          <w:szCs w:val="20"/>
        </w:rPr>
        <w:t>.</w:t>
      </w:r>
      <w:r w:rsidRPr="000E2102">
        <w:rPr>
          <w:rFonts w:ascii="Times New Roman" w:hAnsi="Times New Roman"/>
          <w:b/>
          <w:bCs/>
          <w:sz w:val="20"/>
          <w:szCs w:val="20"/>
        </w:rPr>
        <w:t xml:space="preserve"> </w:t>
      </w:r>
      <w:r>
        <w:rPr>
          <w:rFonts w:ascii="Times New Roman" w:hAnsi="Times New Roman"/>
          <w:b/>
          <w:bCs/>
          <w:sz w:val="20"/>
          <w:szCs w:val="20"/>
        </w:rPr>
        <w:t>godine</w:t>
      </w:r>
    </w:p>
    <w:p w14:paraId="68C2F9EE" w14:textId="77777777" w:rsidR="008B08C9" w:rsidRPr="008B08C9" w:rsidRDefault="008B08C9" w:rsidP="008B08C9">
      <w:pPr>
        <w:autoSpaceDE w:val="0"/>
        <w:autoSpaceDN w:val="0"/>
        <w:adjustRightInd w:val="0"/>
        <w:spacing w:after="0" w:line="240" w:lineRule="auto"/>
        <w:jc w:val="center"/>
        <w:rPr>
          <w:rFonts w:ascii="Times New Roman" w:hAnsi="Times New Roman"/>
          <w:sz w:val="20"/>
          <w:szCs w:val="20"/>
        </w:rPr>
      </w:pPr>
      <w:r w:rsidRPr="008B08C9">
        <w:rPr>
          <w:rFonts w:ascii="Times New Roman" w:hAnsi="Times New Roman"/>
          <w:sz w:val="20"/>
          <w:szCs w:val="20"/>
        </w:rPr>
        <w:t>Članak 1.</w:t>
      </w:r>
    </w:p>
    <w:p w14:paraId="1AFB15B3" w14:textId="1CB3CEB5" w:rsidR="008B08C9" w:rsidRPr="008B08C9" w:rsidRDefault="008B08C9" w:rsidP="008B08C9">
      <w:pPr>
        <w:spacing w:after="0" w:line="240" w:lineRule="auto"/>
        <w:ind w:firstLine="708"/>
        <w:jc w:val="both"/>
        <w:rPr>
          <w:rFonts w:ascii="Times New Roman" w:hAnsi="Times New Roman"/>
          <w:sz w:val="20"/>
          <w:szCs w:val="20"/>
        </w:rPr>
      </w:pPr>
      <w:r w:rsidRPr="008B08C9">
        <w:rPr>
          <w:rFonts w:ascii="Times New Roman" w:hAnsi="Times New Roman"/>
          <w:sz w:val="20"/>
          <w:szCs w:val="20"/>
        </w:rPr>
        <w:t>Prihvaća se izvješće o radu Općinskog načelnika za 202</w:t>
      </w:r>
      <w:r w:rsidR="00A8634E">
        <w:rPr>
          <w:rFonts w:ascii="Times New Roman" w:hAnsi="Times New Roman"/>
          <w:sz w:val="20"/>
          <w:szCs w:val="20"/>
        </w:rPr>
        <w:t>2</w:t>
      </w:r>
      <w:r w:rsidRPr="008B08C9">
        <w:rPr>
          <w:rFonts w:ascii="Times New Roman" w:hAnsi="Times New Roman"/>
          <w:sz w:val="20"/>
          <w:szCs w:val="20"/>
        </w:rPr>
        <w:t xml:space="preserve">. godinu, KLASA: </w:t>
      </w:r>
      <w:r w:rsidR="00A8634E" w:rsidRPr="00A8634E">
        <w:rPr>
          <w:rFonts w:ascii="Times New Roman" w:hAnsi="Times New Roman"/>
          <w:sz w:val="20"/>
          <w:szCs w:val="20"/>
        </w:rPr>
        <w:t>022-05/21-01/02</w:t>
      </w:r>
      <w:r w:rsidRPr="008B08C9">
        <w:rPr>
          <w:rFonts w:ascii="Times New Roman" w:hAnsi="Times New Roman"/>
          <w:sz w:val="20"/>
          <w:szCs w:val="20"/>
        </w:rPr>
        <w:t xml:space="preserve">, UR.BROJ: </w:t>
      </w:r>
      <w:r w:rsidR="00A8634E" w:rsidRPr="00A8634E">
        <w:rPr>
          <w:rFonts w:ascii="Times New Roman" w:hAnsi="Times New Roman"/>
          <w:sz w:val="20"/>
          <w:szCs w:val="20"/>
        </w:rPr>
        <w:t>2133-18-01-22-06</w:t>
      </w:r>
      <w:r w:rsidR="00A8634E">
        <w:rPr>
          <w:rFonts w:ascii="Times New Roman" w:hAnsi="Times New Roman"/>
          <w:sz w:val="20"/>
          <w:szCs w:val="20"/>
        </w:rPr>
        <w:t xml:space="preserve"> </w:t>
      </w:r>
      <w:r w:rsidRPr="008B08C9">
        <w:rPr>
          <w:rFonts w:ascii="Times New Roman" w:hAnsi="Times New Roman"/>
          <w:sz w:val="20"/>
          <w:szCs w:val="20"/>
        </w:rPr>
        <w:t xml:space="preserve">od dana </w:t>
      </w:r>
      <w:r w:rsidR="00AD2519">
        <w:rPr>
          <w:rFonts w:ascii="Times New Roman" w:hAnsi="Times New Roman"/>
          <w:sz w:val="20"/>
          <w:szCs w:val="20"/>
        </w:rPr>
        <w:t>18</w:t>
      </w:r>
      <w:r w:rsidRPr="008B08C9">
        <w:rPr>
          <w:rFonts w:ascii="Times New Roman" w:hAnsi="Times New Roman"/>
          <w:sz w:val="20"/>
          <w:szCs w:val="20"/>
        </w:rPr>
        <w:t>.0</w:t>
      </w:r>
      <w:r w:rsidR="00AD2519">
        <w:rPr>
          <w:rFonts w:ascii="Times New Roman" w:hAnsi="Times New Roman"/>
          <w:sz w:val="20"/>
          <w:szCs w:val="20"/>
        </w:rPr>
        <w:t>7</w:t>
      </w:r>
      <w:r w:rsidRPr="008B08C9">
        <w:rPr>
          <w:rFonts w:ascii="Times New Roman" w:hAnsi="Times New Roman"/>
          <w:sz w:val="20"/>
          <w:szCs w:val="20"/>
        </w:rPr>
        <w:t>.2022. godine</w:t>
      </w:r>
    </w:p>
    <w:p w14:paraId="2D7C3FA2" w14:textId="77777777" w:rsidR="008B08C9" w:rsidRPr="008B08C9" w:rsidRDefault="008B08C9" w:rsidP="008B08C9">
      <w:pPr>
        <w:autoSpaceDE w:val="0"/>
        <w:autoSpaceDN w:val="0"/>
        <w:adjustRightInd w:val="0"/>
        <w:spacing w:after="0" w:line="240" w:lineRule="auto"/>
        <w:jc w:val="center"/>
        <w:rPr>
          <w:rFonts w:ascii="Times New Roman" w:hAnsi="Times New Roman"/>
          <w:sz w:val="20"/>
          <w:szCs w:val="20"/>
        </w:rPr>
      </w:pPr>
      <w:r w:rsidRPr="008B08C9">
        <w:rPr>
          <w:rFonts w:ascii="Times New Roman" w:hAnsi="Times New Roman"/>
          <w:sz w:val="20"/>
          <w:szCs w:val="20"/>
        </w:rPr>
        <w:t>Članak 2.</w:t>
      </w:r>
    </w:p>
    <w:p w14:paraId="12A1E7E5" w14:textId="77777777" w:rsidR="008B08C9" w:rsidRPr="008B08C9" w:rsidRDefault="008B08C9" w:rsidP="008B08C9">
      <w:pPr>
        <w:autoSpaceDE w:val="0"/>
        <w:autoSpaceDN w:val="0"/>
        <w:adjustRightInd w:val="0"/>
        <w:spacing w:after="0" w:line="240" w:lineRule="auto"/>
        <w:ind w:firstLine="708"/>
        <w:jc w:val="both"/>
        <w:rPr>
          <w:rFonts w:ascii="Times New Roman" w:hAnsi="Times New Roman"/>
          <w:sz w:val="20"/>
          <w:szCs w:val="20"/>
        </w:rPr>
      </w:pPr>
      <w:r w:rsidRPr="008B08C9">
        <w:rPr>
          <w:rFonts w:ascii="Times New Roman" w:hAnsi="Times New Roman"/>
          <w:sz w:val="20"/>
          <w:szCs w:val="20"/>
        </w:rPr>
        <w:t xml:space="preserve">Izvješće o radu Općinskog načelnika za </w:t>
      </w:r>
      <w:r w:rsidR="00AD2519">
        <w:rPr>
          <w:rFonts w:ascii="Times New Roman" w:hAnsi="Times New Roman"/>
          <w:sz w:val="20"/>
          <w:szCs w:val="20"/>
        </w:rPr>
        <w:t>razdoblje 01.01.222. do 30.06.</w:t>
      </w:r>
      <w:r w:rsidRPr="008B08C9">
        <w:rPr>
          <w:rFonts w:ascii="Times New Roman" w:hAnsi="Times New Roman"/>
          <w:sz w:val="20"/>
          <w:szCs w:val="20"/>
        </w:rPr>
        <w:t>202</w:t>
      </w:r>
      <w:r w:rsidR="00AD2519">
        <w:rPr>
          <w:rFonts w:ascii="Times New Roman" w:hAnsi="Times New Roman"/>
          <w:sz w:val="20"/>
          <w:szCs w:val="20"/>
        </w:rPr>
        <w:t>2</w:t>
      </w:r>
      <w:r w:rsidRPr="008B08C9">
        <w:rPr>
          <w:rFonts w:ascii="Times New Roman" w:hAnsi="Times New Roman"/>
          <w:sz w:val="20"/>
          <w:szCs w:val="20"/>
        </w:rPr>
        <w:t>. godinu iz članka 1. sastavni je dio ovog Zaključka.</w:t>
      </w:r>
    </w:p>
    <w:p w14:paraId="6849FEF3" w14:textId="77777777" w:rsidR="008B08C9" w:rsidRPr="008B08C9" w:rsidRDefault="008B08C9" w:rsidP="008B08C9">
      <w:pPr>
        <w:autoSpaceDE w:val="0"/>
        <w:autoSpaceDN w:val="0"/>
        <w:adjustRightInd w:val="0"/>
        <w:spacing w:after="0" w:line="240" w:lineRule="auto"/>
        <w:jc w:val="both"/>
        <w:rPr>
          <w:rFonts w:ascii="Times New Roman" w:hAnsi="Times New Roman"/>
          <w:sz w:val="20"/>
          <w:szCs w:val="20"/>
        </w:rPr>
      </w:pPr>
    </w:p>
    <w:p w14:paraId="79C6AA68" w14:textId="77777777" w:rsidR="008B08C9" w:rsidRPr="008B08C9" w:rsidRDefault="008B08C9" w:rsidP="008B08C9">
      <w:pPr>
        <w:autoSpaceDE w:val="0"/>
        <w:autoSpaceDN w:val="0"/>
        <w:adjustRightInd w:val="0"/>
        <w:spacing w:after="0" w:line="240" w:lineRule="auto"/>
        <w:jc w:val="center"/>
        <w:rPr>
          <w:rFonts w:ascii="Times New Roman" w:hAnsi="Times New Roman"/>
          <w:sz w:val="20"/>
          <w:szCs w:val="20"/>
        </w:rPr>
      </w:pPr>
      <w:r w:rsidRPr="008B08C9">
        <w:rPr>
          <w:rFonts w:ascii="Times New Roman" w:hAnsi="Times New Roman"/>
          <w:sz w:val="20"/>
          <w:szCs w:val="20"/>
        </w:rPr>
        <w:t>Članak 3.</w:t>
      </w:r>
    </w:p>
    <w:p w14:paraId="55845AD4" w14:textId="77777777" w:rsidR="008B08C9" w:rsidRPr="008B08C9" w:rsidRDefault="008B08C9" w:rsidP="008B08C9">
      <w:pPr>
        <w:autoSpaceDE w:val="0"/>
        <w:autoSpaceDN w:val="0"/>
        <w:adjustRightInd w:val="0"/>
        <w:spacing w:after="0" w:line="240" w:lineRule="auto"/>
        <w:ind w:firstLine="708"/>
        <w:jc w:val="both"/>
        <w:rPr>
          <w:rFonts w:ascii="Times New Roman" w:hAnsi="Times New Roman"/>
          <w:sz w:val="20"/>
          <w:szCs w:val="20"/>
        </w:rPr>
      </w:pPr>
      <w:r w:rsidRPr="008B08C9">
        <w:rPr>
          <w:rFonts w:ascii="Times New Roman" w:hAnsi="Times New Roman"/>
          <w:sz w:val="20"/>
          <w:szCs w:val="20"/>
        </w:rPr>
        <w:t>Ovaj Zaključak stupa na snagu osam dana nakon objave u „Glasniku Općine Kamanje“.</w:t>
      </w:r>
    </w:p>
    <w:p w14:paraId="519D6B61" w14:textId="77777777" w:rsidR="008B08C9" w:rsidRPr="008B08C9" w:rsidRDefault="008B08C9" w:rsidP="008B08C9">
      <w:pPr>
        <w:spacing w:after="0" w:line="240" w:lineRule="auto"/>
        <w:ind w:firstLine="708"/>
        <w:rPr>
          <w:rFonts w:ascii="Times New Roman" w:eastAsia="Times New Roman" w:hAnsi="Times New Roman"/>
          <w:sz w:val="24"/>
          <w:szCs w:val="24"/>
          <w:lang w:eastAsia="hr-HR"/>
        </w:rPr>
      </w:pPr>
    </w:p>
    <w:p w14:paraId="26CE251F" w14:textId="72BBD32A" w:rsidR="008B08C9" w:rsidRDefault="008B08C9" w:rsidP="00C0717D">
      <w:pPr>
        <w:spacing w:after="0" w:line="240" w:lineRule="auto"/>
        <w:rPr>
          <w:rFonts w:ascii="Times New Roman" w:hAnsi="Times New Roman"/>
          <w:sz w:val="20"/>
          <w:szCs w:val="20"/>
        </w:rPr>
      </w:pPr>
      <w:r w:rsidRPr="00E12CDB">
        <w:rPr>
          <w:rFonts w:ascii="Times New Roman" w:hAnsi="Times New Roman"/>
          <w:sz w:val="20"/>
          <w:szCs w:val="20"/>
        </w:rPr>
        <w:t>Prelazi se na sljedeću točku.</w:t>
      </w:r>
    </w:p>
    <w:p w14:paraId="2AA0DB63" w14:textId="77777777" w:rsidR="00C0717D" w:rsidRDefault="00C0717D" w:rsidP="00C0717D">
      <w:pPr>
        <w:spacing w:after="0" w:line="240" w:lineRule="auto"/>
        <w:rPr>
          <w:rFonts w:ascii="Times New Roman" w:hAnsi="Times New Roman"/>
          <w:sz w:val="20"/>
          <w:szCs w:val="20"/>
        </w:rPr>
      </w:pPr>
    </w:p>
    <w:p w14:paraId="4D72CFA8" w14:textId="77777777" w:rsidR="008B08C9" w:rsidRPr="008B08C9" w:rsidRDefault="008B08C9" w:rsidP="00502E29">
      <w:pPr>
        <w:spacing w:line="276" w:lineRule="auto"/>
        <w:rPr>
          <w:rFonts w:ascii="Times New Roman" w:hAnsi="Times New Roman"/>
          <w:b/>
          <w:bCs/>
          <w:sz w:val="20"/>
          <w:szCs w:val="20"/>
        </w:rPr>
      </w:pPr>
      <w:r w:rsidRPr="00502E29">
        <w:rPr>
          <w:rFonts w:ascii="Times New Roman" w:hAnsi="Times New Roman"/>
          <w:b/>
          <w:bCs/>
          <w:sz w:val="20"/>
          <w:szCs w:val="20"/>
        </w:rPr>
        <w:t xml:space="preserve">Ad6) </w:t>
      </w:r>
      <w:r w:rsidR="00AD2519" w:rsidRPr="00AD2519">
        <w:rPr>
          <w:rFonts w:ascii="Times New Roman" w:hAnsi="Times New Roman"/>
          <w:b/>
          <w:bCs/>
          <w:sz w:val="20"/>
          <w:szCs w:val="20"/>
        </w:rPr>
        <w:t>Prijedlog II. Izmjena i dopuna Proračuna Općine Kamanje</w:t>
      </w:r>
    </w:p>
    <w:p w14:paraId="48953F1D" w14:textId="77777777" w:rsidR="00FF3290" w:rsidRDefault="00FF3290" w:rsidP="00FF3290">
      <w:pPr>
        <w:pStyle w:val="Bezproreda"/>
        <w:rPr>
          <w:rFonts w:ascii="Times New Roman" w:hAnsi="Times New Roman"/>
          <w:sz w:val="20"/>
          <w:szCs w:val="20"/>
        </w:rPr>
      </w:pPr>
      <w:r w:rsidRPr="00FF3290">
        <w:rPr>
          <w:rFonts w:ascii="Times New Roman" w:hAnsi="Times New Roman"/>
          <w:sz w:val="20"/>
          <w:szCs w:val="20"/>
        </w:rPr>
        <w:t>Općinsko vijeće Općine Kamanje na 4. sjednici održanoj dana 03.12.2021. godine usvojilo je Proračun Općine Kamanje za 2022. godinu s projekcijom za 2023. i 2024. godinu („Glasnik općine Kamanje“ 06/21).</w:t>
      </w:r>
    </w:p>
    <w:p w14:paraId="20A328A2" w14:textId="77777777" w:rsidR="00AD2519" w:rsidRPr="00FF3290" w:rsidRDefault="009E63B6" w:rsidP="00FF3290">
      <w:pPr>
        <w:pStyle w:val="Bezproreda"/>
        <w:rPr>
          <w:rFonts w:ascii="Times New Roman" w:hAnsi="Times New Roman"/>
          <w:sz w:val="20"/>
          <w:szCs w:val="20"/>
        </w:rPr>
      </w:pPr>
      <w:r w:rsidRPr="009E63B6">
        <w:rPr>
          <w:rFonts w:ascii="Times New Roman" w:hAnsi="Times New Roman"/>
          <w:sz w:val="20"/>
          <w:szCs w:val="20"/>
        </w:rPr>
        <w:t>Temeljem odredbi članaka 42., 45. i 164. Zakona o proračunu (Narodne novine 144/21) i članka 23. Statuta Općine Kamanje („Glasnik Općine Kamanje“ 01/21 ) Općinsko vijeće Općine Kamanje, na svojoj 6. sjednici održanoj dana 31. svibnja 2022. godine</w:t>
      </w:r>
      <w:r>
        <w:rPr>
          <w:rFonts w:ascii="Times New Roman" w:hAnsi="Times New Roman"/>
          <w:sz w:val="20"/>
          <w:szCs w:val="20"/>
        </w:rPr>
        <w:t xml:space="preserve"> usvojilo je I. Izmjene i dopune Proračuna Općine Kamanje.</w:t>
      </w:r>
    </w:p>
    <w:p w14:paraId="2E5A9450" w14:textId="77777777" w:rsidR="00FF3290" w:rsidRPr="00FF3290" w:rsidRDefault="00FF3290" w:rsidP="00FF3290">
      <w:pPr>
        <w:pStyle w:val="Bezproreda"/>
        <w:rPr>
          <w:rFonts w:ascii="Times New Roman" w:hAnsi="Times New Roman"/>
          <w:sz w:val="20"/>
          <w:szCs w:val="20"/>
        </w:rPr>
      </w:pPr>
      <w:r w:rsidRPr="00FF3290">
        <w:rPr>
          <w:rFonts w:ascii="Times New Roman" w:hAnsi="Times New Roman"/>
          <w:sz w:val="20"/>
          <w:szCs w:val="20"/>
        </w:rPr>
        <w:t>Sukladno članku 10. Zakona o proračunu («Narodne novine» broj 144/21), proračun mora biti uravnotežen što znači da svi rashodi i izdaci moraju biti podmireni prihodima i primicima. Ako se tijekom godine, zbog izvanrednih okolnosti povećaju rashodi i izdaci odnosno smanje prihodi i primici, proračun se mora uravnotežiti. Uravnoteženje proračuna provodi se tijekom proračunske godine izmjenama i dopunama proračuna prema postupku za donošenje proračuna.</w:t>
      </w:r>
    </w:p>
    <w:p w14:paraId="63F88326" w14:textId="77777777" w:rsidR="00502E29" w:rsidRDefault="009E63B6" w:rsidP="00D7267C">
      <w:pPr>
        <w:pStyle w:val="Bezproreda"/>
        <w:jc w:val="both"/>
        <w:rPr>
          <w:rFonts w:ascii="Times New Roman" w:hAnsi="Times New Roman"/>
          <w:sz w:val="20"/>
          <w:szCs w:val="20"/>
        </w:rPr>
      </w:pPr>
      <w:r>
        <w:rPr>
          <w:rFonts w:ascii="Times New Roman" w:hAnsi="Times New Roman"/>
          <w:sz w:val="20"/>
          <w:szCs w:val="20"/>
        </w:rPr>
        <w:t>II: Izmjene i dopune Proračuna Općine Kamanje odnose se na</w:t>
      </w:r>
      <w:r w:rsidR="00D7267C">
        <w:rPr>
          <w:rFonts w:ascii="Times New Roman" w:hAnsi="Times New Roman"/>
          <w:sz w:val="20"/>
          <w:szCs w:val="20"/>
        </w:rPr>
        <w:t xml:space="preserve">: Aktivnost A100105 Javni radovi </w:t>
      </w:r>
      <w:r>
        <w:rPr>
          <w:rFonts w:ascii="Times New Roman" w:hAnsi="Times New Roman"/>
          <w:sz w:val="20"/>
          <w:szCs w:val="20"/>
        </w:rPr>
        <w:t xml:space="preserve"> </w:t>
      </w:r>
      <w:r w:rsidR="00D7267C">
        <w:rPr>
          <w:rFonts w:ascii="Times New Roman" w:hAnsi="Times New Roman"/>
          <w:sz w:val="20"/>
          <w:szCs w:val="20"/>
        </w:rPr>
        <w:t>- povećanje rashoda u iznosu od 23.000,00 kn iz razloga zapošljavanja još jedne osobe u programu javnih radova.</w:t>
      </w:r>
    </w:p>
    <w:p w14:paraId="4FCC2A96" w14:textId="77777777" w:rsidR="00D7267C" w:rsidRDefault="00D7267C" w:rsidP="00D7267C">
      <w:pPr>
        <w:pStyle w:val="Bezproreda"/>
        <w:jc w:val="both"/>
        <w:rPr>
          <w:rFonts w:ascii="Times New Roman" w:hAnsi="Times New Roman"/>
          <w:sz w:val="20"/>
          <w:szCs w:val="20"/>
        </w:rPr>
      </w:pPr>
      <w:r>
        <w:rPr>
          <w:rFonts w:ascii="Times New Roman" w:hAnsi="Times New Roman"/>
          <w:sz w:val="20"/>
          <w:szCs w:val="20"/>
        </w:rPr>
        <w:t>Uvedena je nova Aktivnost</w:t>
      </w:r>
      <w:r w:rsidR="003B4830">
        <w:rPr>
          <w:rFonts w:ascii="Times New Roman" w:hAnsi="Times New Roman"/>
          <w:sz w:val="20"/>
          <w:szCs w:val="20"/>
        </w:rPr>
        <w:t xml:space="preserve"> A100113 Usluga ukopa pokojnika te su planirana sredstva u iznosu od 12.000,00 kn za uslugu koju obavlja Komunalno poduzeće Netretić.</w:t>
      </w:r>
    </w:p>
    <w:p w14:paraId="668A97E7" w14:textId="77777777" w:rsidR="003B4830" w:rsidRDefault="003B4830" w:rsidP="00D7267C">
      <w:pPr>
        <w:pStyle w:val="Bezproreda"/>
        <w:jc w:val="both"/>
        <w:rPr>
          <w:rFonts w:ascii="Times New Roman" w:hAnsi="Times New Roman"/>
          <w:sz w:val="20"/>
          <w:szCs w:val="20"/>
        </w:rPr>
      </w:pPr>
      <w:r>
        <w:rPr>
          <w:rFonts w:ascii="Times New Roman" w:hAnsi="Times New Roman"/>
          <w:sz w:val="20"/>
          <w:szCs w:val="20"/>
        </w:rPr>
        <w:t xml:space="preserve">Na Aktivnosti: A100203 Provedba projekta pametna Općina </w:t>
      </w:r>
      <w:r w:rsidR="008628F6">
        <w:rPr>
          <w:rFonts w:ascii="Times New Roman" w:hAnsi="Times New Roman"/>
          <w:sz w:val="20"/>
          <w:szCs w:val="20"/>
        </w:rPr>
        <w:t xml:space="preserve">Kamanje smanjeni su rashodi u iznosu od 250.000,00 kn iz razloga jer nije odobren projekat od strane Fonda za zaštitu okoliša. </w:t>
      </w:r>
    </w:p>
    <w:p w14:paraId="6DF269D5" w14:textId="77777777" w:rsidR="004F3C30" w:rsidRDefault="004F3C30" w:rsidP="00D7267C">
      <w:pPr>
        <w:pStyle w:val="Bezproreda"/>
        <w:jc w:val="both"/>
        <w:rPr>
          <w:rFonts w:ascii="Times New Roman" w:hAnsi="Times New Roman"/>
          <w:sz w:val="20"/>
          <w:szCs w:val="20"/>
        </w:rPr>
      </w:pPr>
      <w:r>
        <w:rPr>
          <w:rFonts w:ascii="Times New Roman" w:hAnsi="Times New Roman"/>
          <w:sz w:val="20"/>
          <w:szCs w:val="20"/>
        </w:rPr>
        <w:t>Dodana je nova Aktivnost: Rekonstrukcija sportsko rekreacijske infrastrukture u funkciji turizma te su predviđena sredstva u iznosu od 350.000,00 kn.</w:t>
      </w:r>
    </w:p>
    <w:p w14:paraId="07D30652" w14:textId="77777777" w:rsidR="004F3C30" w:rsidRDefault="004F3C30" w:rsidP="00D7267C">
      <w:pPr>
        <w:pStyle w:val="Bezproreda"/>
        <w:jc w:val="both"/>
        <w:rPr>
          <w:rFonts w:ascii="Times New Roman" w:hAnsi="Times New Roman"/>
          <w:sz w:val="20"/>
          <w:szCs w:val="20"/>
        </w:rPr>
      </w:pPr>
      <w:r>
        <w:rPr>
          <w:rFonts w:ascii="Times New Roman" w:hAnsi="Times New Roman"/>
          <w:sz w:val="20"/>
          <w:szCs w:val="20"/>
        </w:rPr>
        <w:t>Aktivnost A100703 Nabava udžbenika povećana je za 5.000,00 kn, dok je na Aktivnosti A 101002 Opremanje novorođenčadi umanjena stavka za 10.000,00 kn.</w:t>
      </w:r>
    </w:p>
    <w:p w14:paraId="45A627AB" w14:textId="77777777" w:rsidR="004F3C30" w:rsidRDefault="004F3C30" w:rsidP="00D7267C">
      <w:pPr>
        <w:pStyle w:val="Bezproreda"/>
        <w:jc w:val="both"/>
        <w:rPr>
          <w:rFonts w:ascii="Times New Roman" w:hAnsi="Times New Roman"/>
          <w:sz w:val="20"/>
          <w:szCs w:val="20"/>
        </w:rPr>
      </w:pPr>
      <w:r>
        <w:rPr>
          <w:rFonts w:ascii="Times New Roman" w:hAnsi="Times New Roman"/>
          <w:sz w:val="20"/>
          <w:szCs w:val="20"/>
        </w:rPr>
        <w:t>Na Aktivnosti A101203 Opremanje javne zgrade za potrebe doma kulture umanjena su sredstva za 160.000,00 kn.</w:t>
      </w:r>
    </w:p>
    <w:p w14:paraId="08A4B696" w14:textId="5EC26A78" w:rsidR="00A41F7E" w:rsidRDefault="004F3C30" w:rsidP="00D7267C">
      <w:pPr>
        <w:pStyle w:val="Bezproreda"/>
        <w:jc w:val="both"/>
        <w:rPr>
          <w:rFonts w:ascii="Times New Roman" w:hAnsi="Times New Roman"/>
          <w:sz w:val="20"/>
          <w:szCs w:val="20"/>
        </w:rPr>
      </w:pPr>
      <w:r>
        <w:rPr>
          <w:rFonts w:ascii="Times New Roman" w:hAnsi="Times New Roman"/>
          <w:sz w:val="20"/>
          <w:szCs w:val="20"/>
        </w:rPr>
        <w:t xml:space="preserve">Sredstva predviđena na tekućem projektu T101304 </w:t>
      </w:r>
      <w:r w:rsidR="001E7A3E">
        <w:rPr>
          <w:rFonts w:ascii="Times New Roman" w:hAnsi="Times New Roman"/>
          <w:sz w:val="20"/>
          <w:szCs w:val="20"/>
        </w:rPr>
        <w:t xml:space="preserve">Održavanje javnih površina i </w:t>
      </w:r>
      <w:proofErr w:type="spellStart"/>
      <w:r w:rsidR="001E7A3E">
        <w:rPr>
          <w:rFonts w:ascii="Times New Roman" w:hAnsi="Times New Roman"/>
          <w:sz w:val="20"/>
          <w:szCs w:val="20"/>
        </w:rPr>
        <w:t>grobalja</w:t>
      </w:r>
      <w:proofErr w:type="spellEnd"/>
      <w:r w:rsidR="001E7A3E">
        <w:rPr>
          <w:rFonts w:ascii="Times New Roman" w:hAnsi="Times New Roman"/>
          <w:sz w:val="20"/>
          <w:szCs w:val="20"/>
        </w:rPr>
        <w:t xml:space="preserve"> te objekata na groblju u iznosu od 200.000,00 kn prebačena su na kapitalni projekt K101302 Rekonstrukcija potpornog zida na groblju u </w:t>
      </w:r>
      <w:proofErr w:type="spellStart"/>
      <w:r w:rsidR="001E7A3E">
        <w:rPr>
          <w:rFonts w:ascii="Times New Roman" w:hAnsi="Times New Roman"/>
          <w:sz w:val="20"/>
          <w:szCs w:val="20"/>
        </w:rPr>
        <w:t>Reštovu</w:t>
      </w:r>
      <w:proofErr w:type="spellEnd"/>
      <w:r w:rsidR="001E7A3E">
        <w:rPr>
          <w:rFonts w:ascii="Times New Roman" w:hAnsi="Times New Roman"/>
          <w:sz w:val="20"/>
          <w:szCs w:val="20"/>
        </w:rPr>
        <w:t xml:space="preserve">. </w:t>
      </w:r>
    </w:p>
    <w:p w14:paraId="21C5DE84" w14:textId="5767F089" w:rsidR="00502E29" w:rsidRPr="00502E29" w:rsidRDefault="00A41F7E" w:rsidP="00A41F7E">
      <w:pPr>
        <w:pStyle w:val="Bezproreda"/>
        <w:jc w:val="both"/>
        <w:rPr>
          <w:rFonts w:ascii="Times New Roman" w:hAnsi="Times New Roman"/>
          <w:sz w:val="20"/>
          <w:szCs w:val="20"/>
        </w:rPr>
      </w:pPr>
      <w:r>
        <w:rPr>
          <w:rFonts w:ascii="Times New Roman" w:hAnsi="Times New Roman"/>
          <w:sz w:val="20"/>
          <w:szCs w:val="20"/>
        </w:rPr>
        <w:t>U ovim Izmjenama otvara se i nova Aktivnost: Stipendiranje.</w:t>
      </w:r>
    </w:p>
    <w:p w14:paraId="3EF62A32" w14:textId="77777777" w:rsidR="00502E29" w:rsidRDefault="00502E29" w:rsidP="00502E29">
      <w:pPr>
        <w:spacing w:after="0" w:line="240" w:lineRule="auto"/>
        <w:jc w:val="both"/>
        <w:rPr>
          <w:rFonts w:ascii="Times New Roman" w:eastAsia="Times New Roman" w:hAnsi="Times New Roman"/>
          <w:sz w:val="20"/>
          <w:szCs w:val="20"/>
          <w:lang w:eastAsia="hr-HR"/>
        </w:rPr>
      </w:pPr>
    </w:p>
    <w:p w14:paraId="04BD9B81" w14:textId="195C1209" w:rsidR="00502E29" w:rsidRDefault="00502E29" w:rsidP="00502E29">
      <w:pPr>
        <w:spacing w:after="0" w:line="240" w:lineRule="auto"/>
        <w:jc w:val="both"/>
        <w:rPr>
          <w:rFonts w:ascii="Times New Roman" w:eastAsia="Times New Roman" w:hAnsi="Times New Roman"/>
          <w:sz w:val="20"/>
          <w:szCs w:val="20"/>
          <w:lang w:eastAsia="hr-HR"/>
        </w:rPr>
      </w:pPr>
      <w:r w:rsidRPr="005C2A62">
        <w:rPr>
          <w:rFonts w:ascii="Times New Roman" w:eastAsia="Times New Roman" w:hAnsi="Times New Roman"/>
          <w:sz w:val="20"/>
          <w:szCs w:val="20"/>
          <w:lang w:eastAsia="hr-HR"/>
        </w:rPr>
        <w:t>Daje se na raspravu ova točka dnevnog reda.</w:t>
      </w:r>
    </w:p>
    <w:p w14:paraId="7C2C923F" w14:textId="24714FC4" w:rsidR="00860EDB" w:rsidRPr="005C2A62" w:rsidRDefault="00860EDB" w:rsidP="00502E29">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Načelnik je obrazložio natječaj „Aktivni turizam“ na koji se imamo namjeru javiti. Tu pos</w:t>
      </w:r>
      <w:r w:rsidR="008B40D6">
        <w:rPr>
          <w:rFonts w:ascii="Times New Roman" w:eastAsia="Times New Roman" w:hAnsi="Times New Roman"/>
          <w:sz w:val="20"/>
          <w:szCs w:val="20"/>
          <w:lang w:eastAsia="hr-HR"/>
        </w:rPr>
        <w:t>toji mogućnost izgradnje nečega što će biti spoj turizma i sporta i prijedlog je da se ide u preuređenje igrališta kod škole na način da se asfalt zamijeni podlogom za sportske terene, da se taj teren osvijetli LED rasvjetom, da se ograda zamijeni „živom ogradom“, da se stavi  punionica za električne bicikle, a igralište da se prilagodi da bude za rukomet, košarku i odbojku. Biti će prilagođeno i za invalide i osobe sa posebnim potrebama. Time bi dobili adekvatno novo igralište koje se 100% financira iz sredstava EU. Zimi na tom prostoru postavilo bi se klizalište</w:t>
      </w:r>
      <w:r w:rsidR="00B27435">
        <w:rPr>
          <w:rFonts w:ascii="Times New Roman" w:eastAsia="Times New Roman" w:hAnsi="Times New Roman"/>
          <w:sz w:val="20"/>
          <w:szCs w:val="20"/>
          <w:lang w:eastAsia="hr-HR"/>
        </w:rPr>
        <w:t xml:space="preserve"> </w:t>
      </w:r>
      <w:r w:rsidR="008B40D6">
        <w:rPr>
          <w:rFonts w:ascii="Times New Roman" w:eastAsia="Times New Roman" w:hAnsi="Times New Roman"/>
          <w:sz w:val="20"/>
          <w:szCs w:val="20"/>
          <w:lang w:eastAsia="hr-HR"/>
        </w:rPr>
        <w:t>.Najmanja svota koja se po tom natječaju</w:t>
      </w:r>
      <w:r w:rsidR="00B27435">
        <w:rPr>
          <w:rFonts w:ascii="Times New Roman" w:eastAsia="Times New Roman" w:hAnsi="Times New Roman"/>
          <w:sz w:val="20"/>
          <w:szCs w:val="20"/>
          <w:lang w:eastAsia="hr-HR"/>
        </w:rPr>
        <w:t xml:space="preserve"> </w:t>
      </w:r>
      <w:r w:rsidR="008B40D6">
        <w:rPr>
          <w:rFonts w:ascii="Times New Roman" w:eastAsia="Times New Roman" w:hAnsi="Times New Roman"/>
          <w:sz w:val="20"/>
          <w:szCs w:val="20"/>
          <w:lang w:eastAsia="hr-HR"/>
        </w:rPr>
        <w:t>daje je  7</w:t>
      </w:r>
      <w:r w:rsidR="00B27435">
        <w:rPr>
          <w:rFonts w:ascii="Times New Roman" w:eastAsia="Times New Roman" w:hAnsi="Times New Roman"/>
          <w:sz w:val="20"/>
          <w:szCs w:val="20"/>
          <w:lang w:eastAsia="hr-HR"/>
        </w:rPr>
        <w:t>.0</w:t>
      </w:r>
      <w:r w:rsidR="008B40D6">
        <w:rPr>
          <w:rFonts w:ascii="Times New Roman" w:eastAsia="Times New Roman" w:hAnsi="Times New Roman"/>
          <w:sz w:val="20"/>
          <w:szCs w:val="20"/>
          <w:lang w:eastAsia="hr-HR"/>
        </w:rPr>
        <w:t>00.000,00 kn.</w:t>
      </w:r>
      <w:r w:rsidR="00B27435">
        <w:rPr>
          <w:rFonts w:ascii="Times New Roman" w:eastAsia="Times New Roman" w:hAnsi="Times New Roman"/>
          <w:sz w:val="20"/>
          <w:szCs w:val="20"/>
          <w:lang w:eastAsia="hr-HR"/>
        </w:rPr>
        <w:t xml:space="preserve"> </w:t>
      </w:r>
      <w:proofErr w:type="spellStart"/>
      <w:r w:rsidR="00B27435">
        <w:rPr>
          <w:rFonts w:ascii="Times New Roman" w:eastAsia="Times New Roman" w:hAnsi="Times New Roman"/>
          <w:sz w:val="20"/>
          <w:szCs w:val="20"/>
          <w:lang w:eastAsia="hr-HR"/>
        </w:rPr>
        <w:t>Gosp</w:t>
      </w:r>
      <w:proofErr w:type="spellEnd"/>
      <w:r w:rsidR="00B27435">
        <w:rPr>
          <w:rFonts w:ascii="Times New Roman" w:eastAsia="Times New Roman" w:hAnsi="Times New Roman"/>
          <w:sz w:val="20"/>
          <w:szCs w:val="20"/>
          <w:lang w:eastAsia="hr-HR"/>
        </w:rPr>
        <w:t xml:space="preserve"> Maršić pitao je da li postoji mogućnost i projektiranja parkirališta na što je načelnik odgovorio da se iz tog projekta ne može financirati otkup zemljišta. Vlasnici zemljišta su voljni prodati parcelu Općini, ali mi trenutno za to nemamo sredstva. Razgovaramo sa ravnateljicom škole da se taj problem riješi.</w:t>
      </w:r>
      <w:r w:rsidR="00D11C9A">
        <w:rPr>
          <w:rFonts w:ascii="Times New Roman" w:eastAsia="Times New Roman" w:hAnsi="Times New Roman"/>
          <w:sz w:val="20"/>
          <w:szCs w:val="20"/>
          <w:lang w:eastAsia="hr-HR"/>
        </w:rPr>
        <w:t xml:space="preserve"> </w:t>
      </w:r>
      <w:r w:rsidR="00C21C27">
        <w:rPr>
          <w:rFonts w:ascii="Times New Roman" w:eastAsia="Times New Roman" w:hAnsi="Times New Roman"/>
          <w:sz w:val="20"/>
          <w:szCs w:val="20"/>
          <w:lang w:eastAsia="hr-HR"/>
        </w:rPr>
        <w:t xml:space="preserve">Mi bi trebali iznaći sredstva za otkup zemljišta, a onda sa Županijom izgraditi parking. </w:t>
      </w:r>
      <w:r w:rsidR="00D11C9A">
        <w:rPr>
          <w:rFonts w:ascii="Times New Roman" w:eastAsia="Times New Roman" w:hAnsi="Times New Roman"/>
          <w:sz w:val="20"/>
          <w:szCs w:val="20"/>
          <w:lang w:eastAsia="hr-HR"/>
        </w:rPr>
        <w:t xml:space="preserve">Vizija je da cijeli centar bude javan, odnosno da se otkupe sve parcele koje se nalaze u centru, uključujući i prostor za parking,  </w:t>
      </w:r>
      <w:proofErr w:type="spellStart"/>
      <w:r w:rsidR="00D11C9A">
        <w:rPr>
          <w:rFonts w:ascii="Times New Roman" w:eastAsia="Times New Roman" w:hAnsi="Times New Roman"/>
          <w:sz w:val="20"/>
          <w:szCs w:val="20"/>
          <w:lang w:eastAsia="hr-HR"/>
        </w:rPr>
        <w:t>objekat</w:t>
      </w:r>
      <w:proofErr w:type="spellEnd"/>
      <w:r w:rsidR="00D11C9A">
        <w:rPr>
          <w:rFonts w:ascii="Times New Roman" w:eastAsia="Times New Roman" w:hAnsi="Times New Roman"/>
          <w:sz w:val="20"/>
          <w:szCs w:val="20"/>
          <w:lang w:eastAsia="hr-HR"/>
        </w:rPr>
        <w:t xml:space="preserve"> Mladena </w:t>
      </w:r>
      <w:proofErr w:type="spellStart"/>
      <w:r w:rsidR="00D11C9A">
        <w:rPr>
          <w:rFonts w:ascii="Times New Roman" w:eastAsia="Times New Roman" w:hAnsi="Times New Roman"/>
          <w:sz w:val="20"/>
          <w:szCs w:val="20"/>
          <w:lang w:eastAsia="hr-HR"/>
        </w:rPr>
        <w:t>Čuliga</w:t>
      </w:r>
      <w:proofErr w:type="spellEnd"/>
      <w:r w:rsidR="00D11C9A">
        <w:rPr>
          <w:rFonts w:ascii="Times New Roman" w:eastAsia="Times New Roman" w:hAnsi="Times New Roman"/>
          <w:sz w:val="20"/>
          <w:szCs w:val="20"/>
          <w:lang w:eastAsia="hr-HR"/>
        </w:rPr>
        <w:t xml:space="preserve">, </w:t>
      </w:r>
      <w:r w:rsidR="000F3D1A">
        <w:rPr>
          <w:rFonts w:ascii="Times New Roman" w:eastAsia="Times New Roman" w:hAnsi="Times New Roman"/>
          <w:sz w:val="20"/>
          <w:szCs w:val="20"/>
          <w:lang w:eastAsia="hr-HR"/>
        </w:rPr>
        <w:t>zgrada u kojoj je trgovina, pošta…, ali trenutno ne postoje sredstva za takav pothvat.</w:t>
      </w:r>
    </w:p>
    <w:p w14:paraId="79036772" w14:textId="00437F95" w:rsidR="00502E29" w:rsidRDefault="00A41F7E" w:rsidP="00502E29">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Gosp. Maršić predlaže da se u ove Izmjene i dopune Proračuna uvrsti i nerazvrstana cesta prema industrijskoj zoni „Kamenolom“ s čime su se Vijećnici složili.</w:t>
      </w:r>
    </w:p>
    <w:p w14:paraId="38822BBB" w14:textId="77777777" w:rsidR="00A41F7E" w:rsidRPr="005C2A62" w:rsidRDefault="00A41F7E" w:rsidP="00502E29">
      <w:pPr>
        <w:spacing w:after="0" w:line="240" w:lineRule="auto"/>
        <w:jc w:val="both"/>
        <w:rPr>
          <w:rFonts w:ascii="Times New Roman" w:eastAsia="Times New Roman" w:hAnsi="Times New Roman"/>
          <w:sz w:val="20"/>
          <w:szCs w:val="20"/>
          <w:lang w:eastAsia="hr-HR"/>
        </w:rPr>
      </w:pPr>
    </w:p>
    <w:p w14:paraId="12A47A7A" w14:textId="77777777" w:rsidR="00502E29" w:rsidRPr="005C2A62" w:rsidRDefault="00502E29" w:rsidP="00502E29">
      <w:pPr>
        <w:spacing w:after="0" w:line="240" w:lineRule="auto"/>
        <w:jc w:val="both"/>
        <w:rPr>
          <w:rFonts w:ascii="Times New Roman" w:eastAsia="Times New Roman" w:hAnsi="Times New Roman"/>
          <w:sz w:val="20"/>
          <w:szCs w:val="20"/>
          <w:lang w:eastAsia="hr-HR"/>
        </w:rPr>
      </w:pPr>
      <w:r w:rsidRPr="005C2A62">
        <w:rPr>
          <w:rFonts w:ascii="Times New Roman" w:eastAsia="Times New Roman" w:hAnsi="Times New Roman"/>
          <w:sz w:val="20"/>
          <w:szCs w:val="20"/>
          <w:lang w:eastAsia="hr-HR"/>
        </w:rPr>
        <w:t>Prelazi se na glasanje.</w:t>
      </w:r>
    </w:p>
    <w:p w14:paraId="4AFB49C0" w14:textId="05D1F405" w:rsidR="00502E29" w:rsidRDefault="00502E29" w:rsidP="00502E29">
      <w:pPr>
        <w:spacing w:after="0" w:line="240" w:lineRule="auto"/>
        <w:jc w:val="both"/>
        <w:rPr>
          <w:rFonts w:ascii="Times New Roman" w:eastAsia="Times New Roman" w:hAnsi="Times New Roman"/>
          <w:sz w:val="20"/>
          <w:szCs w:val="20"/>
          <w:lang w:eastAsia="hr-HR"/>
        </w:rPr>
      </w:pPr>
      <w:r w:rsidRPr="005C2A62">
        <w:rPr>
          <w:rFonts w:ascii="Times New Roman" w:eastAsia="Times New Roman" w:hAnsi="Times New Roman"/>
          <w:sz w:val="20"/>
          <w:szCs w:val="20"/>
          <w:lang w:eastAsia="hr-HR"/>
        </w:rPr>
        <w:t xml:space="preserve">Utvrđuje se da je ova točka dnevnog reda usvojena </w:t>
      </w:r>
      <w:r w:rsidR="00A41F7E">
        <w:rPr>
          <w:rFonts w:ascii="Times New Roman" w:eastAsia="Times New Roman" w:hAnsi="Times New Roman"/>
          <w:sz w:val="20"/>
          <w:szCs w:val="20"/>
          <w:lang w:eastAsia="hr-HR"/>
        </w:rPr>
        <w:t xml:space="preserve">je </w:t>
      </w:r>
      <w:r w:rsidRPr="005C2A62">
        <w:rPr>
          <w:rFonts w:ascii="Times New Roman" w:eastAsia="Times New Roman" w:hAnsi="Times New Roman"/>
          <w:sz w:val="20"/>
          <w:szCs w:val="20"/>
          <w:u w:val="single"/>
          <w:lang w:eastAsia="hr-HR"/>
        </w:rPr>
        <w:t>JEDNOGLASNO</w:t>
      </w:r>
      <w:r w:rsidR="00A41F7E">
        <w:rPr>
          <w:rFonts w:ascii="Times New Roman" w:eastAsia="Times New Roman" w:hAnsi="Times New Roman"/>
          <w:sz w:val="20"/>
          <w:szCs w:val="20"/>
          <w:u w:val="single"/>
          <w:lang w:eastAsia="hr-HR"/>
        </w:rPr>
        <w:t xml:space="preserve"> sa 5 glasova ZA.</w:t>
      </w:r>
      <w:r w:rsidRPr="005C2A62">
        <w:rPr>
          <w:rFonts w:ascii="Times New Roman" w:eastAsia="Times New Roman" w:hAnsi="Times New Roman"/>
          <w:sz w:val="20"/>
          <w:szCs w:val="20"/>
          <w:lang w:eastAsia="hr-HR"/>
        </w:rPr>
        <w:t xml:space="preserve"> </w:t>
      </w:r>
    </w:p>
    <w:p w14:paraId="254923C4" w14:textId="77777777" w:rsidR="00502E29" w:rsidRDefault="00502E29" w:rsidP="00502E29">
      <w:pPr>
        <w:spacing w:after="0" w:line="240" w:lineRule="auto"/>
        <w:jc w:val="both"/>
        <w:rPr>
          <w:rFonts w:ascii="Times New Roman" w:eastAsia="Times New Roman" w:hAnsi="Times New Roman"/>
          <w:sz w:val="20"/>
          <w:szCs w:val="20"/>
          <w:lang w:eastAsia="hr-HR"/>
        </w:rPr>
      </w:pPr>
    </w:p>
    <w:p w14:paraId="01EDE7F4" w14:textId="77777777" w:rsidR="00932B9B" w:rsidRPr="00932B9B" w:rsidRDefault="00932B9B" w:rsidP="00932B9B">
      <w:pPr>
        <w:spacing w:after="0" w:line="240" w:lineRule="auto"/>
        <w:jc w:val="center"/>
        <w:rPr>
          <w:rFonts w:ascii="Times New Roman" w:eastAsia="Times New Roman" w:hAnsi="Times New Roman"/>
          <w:b/>
          <w:bCs/>
          <w:sz w:val="20"/>
          <w:szCs w:val="20"/>
          <w:lang w:eastAsia="hr-HR"/>
        </w:rPr>
      </w:pPr>
      <w:r w:rsidRPr="00932B9B">
        <w:rPr>
          <w:rFonts w:ascii="Times New Roman" w:eastAsia="Times New Roman" w:hAnsi="Times New Roman"/>
          <w:b/>
          <w:bCs/>
          <w:sz w:val="20"/>
          <w:szCs w:val="20"/>
          <w:lang w:eastAsia="hr-HR"/>
        </w:rPr>
        <w:t>Utvrđuje se da je donesena sljedeća ODLUKA</w:t>
      </w:r>
    </w:p>
    <w:p w14:paraId="1EE835A3" w14:textId="77777777" w:rsidR="00502E29" w:rsidRPr="00932B9B" w:rsidRDefault="00932B9B" w:rsidP="00932B9B">
      <w:pPr>
        <w:spacing w:after="0" w:line="240" w:lineRule="auto"/>
        <w:jc w:val="center"/>
        <w:rPr>
          <w:rFonts w:ascii="Times New Roman" w:eastAsia="Times New Roman" w:hAnsi="Times New Roman"/>
          <w:b/>
          <w:bCs/>
          <w:sz w:val="20"/>
          <w:szCs w:val="20"/>
          <w:lang w:eastAsia="hr-HR"/>
        </w:rPr>
      </w:pPr>
      <w:r w:rsidRPr="00932B9B">
        <w:rPr>
          <w:rFonts w:ascii="Times New Roman" w:eastAsia="Times New Roman" w:hAnsi="Times New Roman"/>
          <w:b/>
          <w:bCs/>
          <w:sz w:val="20"/>
          <w:szCs w:val="20"/>
          <w:lang w:eastAsia="hr-HR"/>
        </w:rPr>
        <w:t>o I</w:t>
      </w:r>
      <w:r w:rsidR="001E7A3E">
        <w:rPr>
          <w:rFonts w:ascii="Times New Roman" w:eastAsia="Times New Roman" w:hAnsi="Times New Roman"/>
          <w:b/>
          <w:bCs/>
          <w:sz w:val="20"/>
          <w:szCs w:val="20"/>
          <w:lang w:eastAsia="hr-HR"/>
        </w:rPr>
        <w:t>I</w:t>
      </w:r>
      <w:r w:rsidRPr="00932B9B">
        <w:rPr>
          <w:rFonts w:ascii="Times New Roman" w:eastAsia="Times New Roman" w:hAnsi="Times New Roman"/>
          <w:b/>
          <w:bCs/>
          <w:sz w:val="20"/>
          <w:szCs w:val="20"/>
          <w:lang w:eastAsia="hr-HR"/>
        </w:rPr>
        <w:t>. Izmjenama i dopunama Proračuna Općine Kamanje za 2022. godinu</w:t>
      </w:r>
    </w:p>
    <w:p w14:paraId="4D5E7852" w14:textId="77777777" w:rsidR="00932B9B" w:rsidRPr="005C2A62" w:rsidRDefault="00932B9B" w:rsidP="00502E29">
      <w:pPr>
        <w:spacing w:after="0" w:line="240" w:lineRule="auto"/>
        <w:jc w:val="both"/>
        <w:rPr>
          <w:rFonts w:ascii="Times New Roman" w:eastAsia="Times New Roman" w:hAnsi="Times New Roman"/>
          <w:sz w:val="20"/>
          <w:szCs w:val="20"/>
          <w:lang w:eastAsia="hr-HR"/>
        </w:rPr>
      </w:pPr>
    </w:p>
    <w:p w14:paraId="3C3AC4EB" w14:textId="77777777" w:rsidR="00502E29" w:rsidRDefault="00932B9B" w:rsidP="00FF3290">
      <w:pPr>
        <w:pStyle w:val="Bezproreda"/>
        <w:rPr>
          <w:rFonts w:ascii="Times New Roman" w:hAnsi="Times New Roman"/>
          <w:sz w:val="20"/>
          <w:szCs w:val="20"/>
        </w:rPr>
      </w:pPr>
      <w:r>
        <w:rPr>
          <w:rFonts w:ascii="Times New Roman" w:hAnsi="Times New Roman"/>
          <w:sz w:val="20"/>
          <w:szCs w:val="20"/>
        </w:rPr>
        <w:t xml:space="preserve">Odluka o </w:t>
      </w:r>
      <w:r w:rsidR="001E7A3E">
        <w:rPr>
          <w:rFonts w:ascii="Times New Roman" w:hAnsi="Times New Roman"/>
          <w:sz w:val="20"/>
          <w:szCs w:val="20"/>
        </w:rPr>
        <w:t>I</w:t>
      </w:r>
      <w:r>
        <w:rPr>
          <w:rFonts w:ascii="Times New Roman" w:hAnsi="Times New Roman"/>
          <w:sz w:val="20"/>
          <w:szCs w:val="20"/>
        </w:rPr>
        <w:t>I. Izmjenama i dopunama Proračuna Općine Kamanje za 2022.g. prilaže se uz ovaj Zapisnik.</w:t>
      </w:r>
    </w:p>
    <w:p w14:paraId="08B205BB" w14:textId="77777777" w:rsidR="00FF3290" w:rsidRDefault="00FF3290" w:rsidP="00FF3290">
      <w:pPr>
        <w:pStyle w:val="Bezproreda"/>
        <w:rPr>
          <w:rFonts w:ascii="Times New Roman" w:hAnsi="Times New Roman"/>
          <w:sz w:val="20"/>
          <w:szCs w:val="20"/>
        </w:rPr>
      </w:pPr>
    </w:p>
    <w:p w14:paraId="309286E4" w14:textId="77777777" w:rsidR="00CF3BC9" w:rsidRDefault="007C5FF1" w:rsidP="005C2A62">
      <w:pPr>
        <w:pStyle w:val="Bezproreda"/>
        <w:rPr>
          <w:rFonts w:ascii="Times New Roman" w:hAnsi="Times New Roman"/>
          <w:b/>
          <w:bCs/>
          <w:sz w:val="20"/>
          <w:szCs w:val="20"/>
        </w:rPr>
      </w:pPr>
      <w:r w:rsidRPr="005C2A62">
        <w:rPr>
          <w:rFonts w:ascii="Times New Roman" w:hAnsi="Times New Roman"/>
          <w:b/>
          <w:bCs/>
          <w:sz w:val="20"/>
          <w:szCs w:val="20"/>
        </w:rPr>
        <w:t xml:space="preserve">Ad7) </w:t>
      </w:r>
      <w:r w:rsidR="001E7A3E" w:rsidRPr="001E7A3E">
        <w:rPr>
          <w:rFonts w:ascii="Times New Roman" w:hAnsi="Times New Roman"/>
          <w:b/>
          <w:bCs/>
          <w:sz w:val="20"/>
          <w:szCs w:val="20"/>
        </w:rPr>
        <w:t>Prijedlog zaključka o organizaciji manifestacije Dani Općine Kamanje za 2022. godinu</w:t>
      </w:r>
    </w:p>
    <w:p w14:paraId="004D95E6" w14:textId="77777777" w:rsidR="00CF3BC9" w:rsidRDefault="00CF3BC9" w:rsidP="00AC116B">
      <w:pPr>
        <w:pStyle w:val="Bezproreda"/>
        <w:rPr>
          <w:rFonts w:ascii="Times New Roman" w:hAnsi="Times New Roman"/>
          <w:b/>
          <w:bCs/>
          <w:sz w:val="20"/>
          <w:szCs w:val="20"/>
        </w:rPr>
      </w:pPr>
    </w:p>
    <w:p w14:paraId="38B19741" w14:textId="77777777" w:rsidR="00170751" w:rsidRPr="005C2A62" w:rsidRDefault="00170751" w:rsidP="00170751">
      <w:pPr>
        <w:spacing w:after="0" w:line="240" w:lineRule="auto"/>
        <w:jc w:val="both"/>
        <w:rPr>
          <w:rFonts w:ascii="Times New Roman" w:eastAsia="Times New Roman" w:hAnsi="Times New Roman"/>
          <w:sz w:val="20"/>
          <w:szCs w:val="20"/>
          <w:lang w:eastAsia="hr-HR"/>
        </w:rPr>
      </w:pPr>
      <w:r w:rsidRPr="005C2A62">
        <w:rPr>
          <w:rFonts w:ascii="Times New Roman" w:eastAsia="Times New Roman" w:hAnsi="Times New Roman"/>
          <w:sz w:val="20"/>
          <w:szCs w:val="20"/>
          <w:lang w:eastAsia="hr-HR"/>
        </w:rPr>
        <w:t>Daje se na raspravu ova točka dnevnog reda.</w:t>
      </w:r>
    </w:p>
    <w:p w14:paraId="3B7C4D74" w14:textId="4FE57CE8" w:rsidR="005C2A62" w:rsidRDefault="005A2090" w:rsidP="005C2A62">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Prijedlog Zaključka obrazložio je načelnik. </w:t>
      </w:r>
      <w:r w:rsidR="001E7A3E">
        <w:rPr>
          <w:rFonts w:ascii="Times New Roman" w:eastAsia="Times New Roman" w:hAnsi="Times New Roman"/>
          <w:sz w:val="20"/>
          <w:szCs w:val="20"/>
          <w:lang w:eastAsia="hr-HR"/>
        </w:rPr>
        <w:t>Manifestacija Festival DOK ove godine održati će se u razdoblju od 09.09. – 11.09.2022. godine</w:t>
      </w:r>
      <w:r>
        <w:rPr>
          <w:rFonts w:ascii="Times New Roman" w:eastAsia="Times New Roman" w:hAnsi="Times New Roman"/>
          <w:sz w:val="20"/>
          <w:szCs w:val="20"/>
          <w:lang w:eastAsia="hr-HR"/>
        </w:rPr>
        <w:t xml:space="preserve">, a vezan je uz tradicionalno </w:t>
      </w:r>
      <w:proofErr w:type="spellStart"/>
      <w:r>
        <w:rPr>
          <w:rFonts w:ascii="Times New Roman" w:eastAsia="Times New Roman" w:hAnsi="Times New Roman"/>
          <w:sz w:val="20"/>
          <w:szCs w:val="20"/>
          <w:lang w:eastAsia="hr-HR"/>
        </w:rPr>
        <w:t>kamanjsko</w:t>
      </w:r>
      <w:proofErr w:type="spellEnd"/>
      <w:r>
        <w:rPr>
          <w:rFonts w:ascii="Times New Roman" w:eastAsia="Times New Roman" w:hAnsi="Times New Roman"/>
          <w:sz w:val="20"/>
          <w:szCs w:val="20"/>
          <w:lang w:eastAsia="hr-HR"/>
        </w:rPr>
        <w:t xml:space="preserve"> proštenje. Događanja su predviđena kao i prošle godine s time da sam broj izvođača je smanjen kako bi se smanjili troškovi. Cijena svih troškova predviđena je na 112.000,00 kn s time da očekujemo i prihode od iznajmljivanja javnih površina, odobrena su nam sredstava od Županije. </w:t>
      </w:r>
      <w:r w:rsidR="00860EDB">
        <w:rPr>
          <w:rFonts w:ascii="Times New Roman" w:eastAsia="Times New Roman" w:hAnsi="Times New Roman"/>
          <w:sz w:val="20"/>
          <w:szCs w:val="20"/>
          <w:lang w:eastAsia="hr-HR"/>
        </w:rPr>
        <w:t>Naravno da će velike koristi od ovog Festivala imati i naše udruge. U budućnosti namjera je taj Festival dati na upravljanje TZP Kupa, ali to još nije moguće jer još nemaju ljudskih kapaciteta. Prednost ove naše manifestacije nad ostalima je ta što tu zarade udruge, a ne privatna poduzeća.</w:t>
      </w:r>
      <w:r w:rsidR="004F2BF3">
        <w:rPr>
          <w:rFonts w:ascii="Times New Roman" w:eastAsia="Times New Roman" w:hAnsi="Times New Roman"/>
          <w:sz w:val="20"/>
          <w:szCs w:val="20"/>
          <w:lang w:eastAsia="hr-HR"/>
        </w:rPr>
        <w:t xml:space="preserve"> Gđica. Novosel obratila se pohvalama oko organizacije Festivala DOK i komentirala kako se vidi da je program na nižoj razini, ali svejedno je i dalje atraktivno.</w:t>
      </w:r>
    </w:p>
    <w:p w14:paraId="0A3C06D4" w14:textId="0D6B2A74" w:rsidR="004F2BF3" w:rsidRPr="005C2A62" w:rsidRDefault="004F2BF3" w:rsidP="005C2A62">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Načelnik je obrazložio da možemo dovesti neki </w:t>
      </w:r>
      <w:proofErr w:type="spellStart"/>
      <w:r>
        <w:rPr>
          <w:rFonts w:ascii="Times New Roman" w:eastAsia="Times New Roman" w:hAnsi="Times New Roman"/>
          <w:sz w:val="20"/>
          <w:szCs w:val="20"/>
          <w:lang w:eastAsia="hr-HR"/>
        </w:rPr>
        <w:t>provikani</w:t>
      </w:r>
      <w:proofErr w:type="spellEnd"/>
      <w:r>
        <w:rPr>
          <w:rFonts w:ascii="Times New Roman" w:eastAsia="Times New Roman" w:hAnsi="Times New Roman"/>
          <w:sz w:val="20"/>
          <w:szCs w:val="20"/>
          <w:lang w:eastAsia="hr-HR"/>
        </w:rPr>
        <w:t xml:space="preserve"> i skupi band, ali taj bend neće dovesti toliko više ljudi da će to biti isplativo. Ono što je nama cilj da dovodimo ljude iz naše Županije i da programi budu raznovrsni, za sve ukuse. </w:t>
      </w:r>
      <w:r w:rsidR="002B0E39">
        <w:rPr>
          <w:rFonts w:ascii="Times New Roman" w:eastAsia="Times New Roman" w:hAnsi="Times New Roman"/>
          <w:sz w:val="20"/>
          <w:szCs w:val="20"/>
          <w:lang w:eastAsia="hr-HR"/>
        </w:rPr>
        <w:t>I dalje će biti organiziran grah za bicikliste, majice za sudionike.</w:t>
      </w:r>
    </w:p>
    <w:p w14:paraId="2AB43E20" w14:textId="23F11DC1" w:rsidR="005C2A62" w:rsidRDefault="00BF3E72" w:rsidP="005C2A62">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Gosp. Maršić pitao je da li se raspravljalo o nastupima i tko odlučuje o tome tko će nastupati, na kojem nivou se to pripremalo. Načelnik smatra da vijećnici ne trebaju odlučivati o tome tko će nastupati, koje budu predstave, već koliko dana manifestacija traje, koliko košta i koji je smjer. Imamo i sastanak sa udrugama s kojima se dogovara raspored kada koja od njih ima obaveze i koje su to obaveze</w:t>
      </w:r>
      <w:r w:rsidR="006D11C9">
        <w:rPr>
          <w:rFonts w:ascii="Times New Roman" w:eastAsia="Times New Roman" w:hAnsi="Times New Roman"/>
          <w:sz w:val="20"/>
          <w:szCs w:val="20"/>
          <w:lang w:eastAsia="hr-HR"/>
        </w:rPr>
        <w:t xml:space="preserve">. Taj obrazac je svake godine isti i ne mijenjamo ga. Gosp. Maršić smatra da ne bi htio da događanja „zagluše“ tradicionalno proštenje. Načelnik smatra da  </w:t>
      </w:r>
      <w:r w:rsidR="007E62CF">
        <w:rPr>
          <w:rFonts w:ascii="Times New Roman" w:eastAsia="Times New Roman" w:hAnsi="Times New Roman"/>
          <w:sz w:val="20"/>
          <w:szCs w:val="20"/>
          <w:lang w:eastAsia="hr-HR"/>
        </w:rPr>
        <w:t xml:space="preserve">je proštenje vjerski događaj koji mi podupiremo u organizaciji i mise i šatora i opreme i dajemo se na raspolaganje župniku što god mu treba i ne zaglušujemo to događanje sa drugim događanjima. </w:t>
      </w:r>
    </w:p>
    <w:p w14:paraId="740F49A1" w14:textId="7D371017" w:rsidR="009357F9" w:rsidRPr="005C2A62" w:rsidRDefault="009357F9" w:rsidP="005C2A62">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Vijećnici su raspravljali i o mogućnosti da se organizacija </w:t>
      </w:r>
      <w:r w:rsidR="00D86D7E">
        <w:rPr>
          <w:rFonts w:ascii="Times New Roman" w:eastAsia="Times New Roman" w:hAnsi="Times New Roman"/>
          <w:sz w:val="20"/>
          <w:szCs w:val="20"/>
          <w:lang w:eastAsia="hr-HR"/>
        </w:rPr>
        <w:t xml:space="preserve">prepusti nekom privatnom organizatoru, ali su isto tako zaključili da se taj način nije pokazao najbolji. </w:t>
      </w:r>
      <w:r w:rsidR="007A1764">
        <w:rPr>
          <w:rFonts w:ascii="Times New Roman" w:eastAsia="Times New Roman" w:hAnsi="Times New Roman"/>
          <w:sz w:val="20"/>
          <w:szCs w:val="20"/>
          <w:lang w:eastAsia="hr-HR"/>
        </w:rPr>
        <w:t xml:space="preserve">Gosp. </w:t>
      </w:r>
      <w:proofErr w:type="spellStart"/>
      <w:r w:rsidR="007A1764">
        <w:rPr>
          <w:rFonts w:ascii="Times New Roman" w:eastAsia="Times New Roman" w:hAnsi="Times New Roman"/>
          <w:sz w:val="20"/>
          <w:szCs w:val="20"/>
          <w:lang w:eastAsia="hr-HR"/>
        </w:rPr>
        <w:t>Lukunić</w:t>
      </w:r>
      <w:proofErr w:type="spellEnd"/>
      <w:r w:rsidR="007A1764">
        <w:rPr>
          <w:rFonts w:ascii="Times New Roman" w:eastAsia="Times New Roman" w:hAnsi="Times New Roman"/>
          <w:sz w:val="20"/>
          <w:szCs w:val="20"/>
          <w:lang w:eastAsia="hr-HR"/>
        </w:rPr>
        <w:t xml:space="preserve"> predložio je da iduće godine počnemo o organizaciji Festivala malo ranije raspravljati, ne u smislu koncepcije već da se izvidi gdje se što kvalitetnije može napraviti. </w:t>
      </w:r>
    </w:p>
    <w:p w14:paraId="666AD2C7" w14:textId="201CCBC3" w:rsidR="005C2A62" w:rsidRPr="005C2A62" w:rsidRDefault="005C2A62" w:rsidP="005C2A62">
      <w:pPr>
        <w:spacing w:after="0" w:line="240" w:lineRule="auto"/>
        <w:jc w:val="both"/>
        <w:rPr>
          <w:rFonts w:ascii="Times New Roman" w:eastAsia="Times New Roman" w:hAnsi="Times New Roman"/>
          <w:sz w:val="20"/>
          <w:szCs w:val="20"/>
          <w:lang w:eastAsia="hr-HR"/>
        </w:rPr>
      </w:pPr>
    </w:p>
    <w:p w14:paraId="2B250040" w14:textId="77777777" w:rsidR="005C2A62" w:rsidRPr="005C2A62" w:rsidRDefault="005C2A62" w:rsidP="005C2A62">
      <w:pPr>
        <w:spacing w:after="0" w:line="240" w:lineRule="auto"/>
        <w:jc w:val="both"/>
        <w:rPr>
          <w:rFonts w:ascii="Times New Roman" w:eastAsia="Times New Roman" w:hAnsi="Times New Roman"/>
          <w:sz w:val="20"/>
          <w:szCs w:val="20"/>
          <w:lang w:eastAsia="hr-HR"/>
        </w:rPr>
      </w:pPr>
      <w:r w:rsidRPr="005C2A62">
        <w:rPr>
          <w:rFonts w:ascii="Times New Roman" w:eastAsia="Times New Roman" w:hAnsi="Times New Roman"/>
          <w:sz w:val="20"/>
          <w:szCs w:val="20"/>
          <w:lang w:eastAsia="hr-HR"/>
        </w:rPr>
        <w:t>Prelazi se na glasanje.</w:t>
      </w:r>
    </w:p>
    <w:p w14:paraId="45875690" w14:textId="2CDF1825" w:rsidR="005C2A62" w:rsidRPr="005C2A62" w:rsidRDefault="005C2A62" w:rsidP="005C2A62">
      <w:pPr>
        <w:spacing w:after="0" w:line="240" w:lineRule="auto"/>
        <w:jc w:val="both"/>
        <w:rPr>
          <w:rFonts w:ascii="Times New Roman" w:eastAsia="Times New Roman" w:hAnsi="Times New Roman"/>
          <w:sz w:val="20"/>
          <w:szCs w:val="20"/>
          <w:lang w:eastAsia="hr-HR"/>
        </w:rPr>
      </w:pPr>
      <w:r w:rsidRPr="005C2A62">
        <w:rPr>
          <w:rFonts w:ascii="Times New Roman" w:eastAsia="Times New Roman" w:hAnsi="Times New Roman"/>
          <w:sz w:val="20"/>
          <w:szCs w:val="20"/>
          <w:lang w:eastAsia="hr-HR"/>
        </w:rPr>
        <w:t xml:space="preserve">Utvrđuje se da je ova točka dnevnog reda usvojena </w:t>
      </w:r>
      <w:r w:rsidRPr="005C2A62">
        <w:rPr>
          <w:rFonts w:ascii="Times New Roman" w:eastAsia="Times New Roman" w:hAnsi="Times New Roman"/>
          <w:sz w:val="20"/>
          <w:szCs w:val="20"/>
          <w:u w:val="single"/>
          <w:lang w:eastAsia="hr-HR"/>
        </w:rPr>
        <w:t>JEDNOGLASNO</w:t>
      </w:r>
      <w:r w:rsidR="00151747">
        <w:rPr>
          <w:rFonts w:ascii="Times New Roman" w:eastAsia="Times New Roman" w:hAnsi="Times New Roman"/>
          <w:sz w:val="20"/>
          <w:szCs w:val="20"/>
          <w:u w:val="single"/>
          <w:lang w:eastAsia="hr-HR"/>
        </w:rPr>
        <w:t xml:space="preserve"> sa 5 glasova ZA.</w:t>
      </w:r>
    </w:p>
    <w:p w14:paraId="7410BECE" w14:textId="77777777" w:rsidR="005C2A62" w:rsidRPr="005C2A62" w:rsidRDefault="005C2A62" w:rsidP="005C2A62">
      <w:pPr>
        <w:spacing w:after="0" w:line="240" w:lineRule="auto"/>
        <w:jc w:val="both"/>
        <w:rPr>
          <w:rFonts w:ascii="Times New Roman" w:eastAsia="Times New Roman" w:hAnsi="Times New Roman"/>
          <w:sz w:val="20"/>
          <w:szCs w:val="20"/>
          <w:lang w:eastAsia="hr-HR"/>
        </w:rPr>
      </w:pPr>
    </w:p>
    <w:p w14:paraId="4174E5A3" w14:textId="77777777" w:rsidR="005C2A62" w:rsidRPr="005C2A62" w:rsidRDefault="005C2A62" w:rsidP="005C2A62">
      <w:pPr>
        <w:spacing w:after="0" w:line="240" w:lineRule="auto"/>
        <w:jc w:val="center"/>
        <w:rPr>
          <w:rFonts w:ascii="Times New Roman" w:eastAsia="Times New Roman" w:hAnsi="Times New Roman"/>
          <w:b/>
          <w:bCs/>
          <w:sz w:val="20"/>
          <w:szCs w:val="20"/>
          <w:lang w:eastAsia="hr-HR"/>
        </w:rPr>
      </w:pPr>
      <w:bookmarkStart w:id="5" w:name="_Hlk106087324"/>
      <w:r w:rsidRPr="005C2A62">
        <w:rPr>
          <w:rFonts w:ascii="Times New Roman" w:eastAsia="Times New Roman" w:hAnsi="Times New Roman"/>
          <w:b/>
          <w:bCs/>
          <w:sz w:val="20"/>
          <w:szCs w:val="20"/>
          <w:lang w:eastAsia="hr-HR"/>
        </w:rPr>
        <w:t>Utvrđuje se da je donesena sljedeća ODLUKA</w:t>
      </w:r>
    </w:p>
    <w:bookmarkEnd w:id="5"/>
    <w:p w14:paraId="3C9A8158" w14:textId="77777777" w:rsidR="005C2A62" w:rsidRPr="005C2A62" w:rsidRDefault="005C2A62" w:rsidP="005C2A62">
      <w:pPr>
        <w:spacing w:after="0" w:line="240" w:lineRule="auto"/>
        <w:jc w:val="center"/>
        <w:rPr>
          <w:rFonts w:ascii="Times New Roman" w:eastAsia="Times New Roman" w:hAnsi="Times New Roman"/>
          <w:b/>
          <w:sz w:val="20"/>
          <w:szCs w:val="20"/>
          <w:lang w:eastAsia="hr-HR"/>
        </w:rPr>
      </w:pPr>
      <w:r w:rsidRPr="005C2A62">
        <w:rPr>
          <w:rFonts w:ascii="Times New Roman" w:eastAsia="Times New Roman" w:hAnsi="Times New Roman"/>
          <w:b/>
          <w:sz w:val="20"/>
          <w:szCs w:val="20"/>
          <w:lang w:eastAsia="hr-HR"/>
        </w:rPr>
        <w:t xml:space="preserve">o </w:t>
      </w:r>
      <w:r w:rsidR="001E7A3E">
        <w:rPr>
          <w:rFonts w:ascii="Times New Roman" w:eastAsia="Times New Roman" w:hAnsi="Times New Roman"/>
          <w:b/>
          <w:sz w:val="20"/>
          <w:szCs w:val="20"/>
          <w:lang w:eastAsia="hr-HR"/>
        </w:rPr>
        <w:t xml:space="preserve">održavanju manifestacije Dani </w:t>
      </w:r>
      <w:r w:rsidRPr="005C2A62">
        <w:rPr>
          <w:rFonts w:ascii="Times New Roman" w:eastAsia="Times New Roman" w:hAnsi="Times New Roman"/>
          <w:b/>
          <w:sz w:val="20"/>
          <w:szCs w:val="20"/>
          <w:lang w:eastAsia="hr-HR"/>
        </w:rPr>
        <w:t xml:space="preserve">Općine Kamanje </w:t>
      </w:r>
      <w:r w:rsidR="001E7A3E">
        <w:rPr>
          <w:rFonts w:ascii="Times New Roman" w:eastAsia="Times New Roman" w:hAnsi="Times New Roman"/>
          <w:b/>
          <w:sz w:val="20"/>
          <w:szCs w:val="20"/>
          <w:lang w:eastAsia="hr-HR"/>
        </w:rPr>
        <w:t>za</w:t>
      </w:r>
      <w:r w:rsidRPr="005C2A62">
        <w:rPr>
          <w:rFonts w:ascii="Times New Roman" w:eastAsia="Times New Roman" w:hAnsi="Times New Roman"/>
          <w:b/>
          <w:sz w:val="20"/>
          <w:szCs w:val="20"/>
          <w:lang w:eastAsia="hr-HR"/>
        </w:rPr>
        <w:t xml:space="preserve"> 202</w:t>
      </w:r>
      <w:r>
        <w:rPr>
          <w:rFonts w:ascii="Times New Roman" w:eastAsia="Times New Roman" w:hAnsi="Times New Roman"/>
          <w:b/>
          <w:sz w:val="20"/>
          <w:szCs w:val="20"/>
          <w:lang w:eastAsia="hr-HR"/>
        </w:rPr>
        <w:t>2</w:t>
      </w:r>
      <w:r w:rsidRPr="005C2A62">
        <w:rPr>
          <w:rFonts w:ascii="Times New Roman" w:eastAsia="Times New Roman" w:hAnsi="Times New Roman"/>
          <w:b/>
          <w:sz w:val="20"/>
          <w:szCs w:val="20"/>
          <w:lang w:eastAsia="hr-HR"/>
        </w:rPr>
        <w:t>. godin</w:t>
      </w:r>
      <w:r w:rsidR="001E7A3E">
        <w:rPr>
          <w:rFonts w:ascii="Times New Roman" w:eastAsia="Times New Roman" w:hAnsi="Times New Roman"/>
          <w:b/>
          <w:sz w:val="20"/>
          <w:szCs w:val="20"/>
          <w:lang w:eastAsia="hr-HR"/>
        </w:rPr>
        <w:t>u</w:t>
      </w:r>
    </w:p>
    <w:p w14:paraId="0E60F2BA" w14:textId="77777777" w:rsidR="005C2A62" w:rsidRPr="005C2A62" w:rsidRDefault="005C2A62" w:rsidP="005C2A62">
      <w:pPr>
        <w:spacing w:after="0" w:line="240" w:lineRule="auto"/>
        <w:jc w:val="both"/>
        <w:rPr>
          <w:rFonts w:ascii="Times New Roman" w:eastAsia="Times New Roman" w:hAnsi="Times New Roman"/>
          <w:sz w:val="20"/>
          <w:szCs w:val="20"/>
          <w:lang w:eastAsia="hr-HR"/>
        </w:rPr>
      </w:pPr>
    </w:p>
    <w:p w14:paraId="23211F1E"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1.</w:t>
      </w:r>
      <w:r w:rsidRPr="00BF2A34">
        <w:rPr>
          <w:rFonts w:ascii="Times New Roman" w:eastAsia="Times New Roman" w:hAnsi="Times New Roman"/>
          <w:sz w:val="20"/>
          <w:szCs w:val="20"/>
          <w:lang w:eastAsia="hr-HR"/>
        </w:rPr>
        <w:tab/>
        <w:t xml:space="preserve">Manifestacija Dani Općine Kamanje održati će se dana: </w:t>
      </w:r>
    </w:p>
    <w:p w14:paraId="48B388B5" w14:textId="5E110C14" w:rsidR="00BF2A34" w:rsidRPr="00BF2A34" w:rsidRDefault="00BF2A34" w:rsidP="00BF2A34">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              </w:t>
      </w:r>
      <w:r w:rsidRPr="00BF2A34">
        <w:rPr>
          <w:rFonts w:ascii="Times New Roman" w:eastAsia="Times New Roman" w:hAnsi="Times New Roman"/>
          <w:sz w:val="20"/>
          <w:szCs w:val="20"/>
          <w:lang w:eastAsia="hr-HR"/>
        </w:rPr>
        <w:t>petak: 09. rujna 2022. godine</w:t>
      </w:r>
    </w:p>
    <w:p w14:paraId="2A90542F" w14:textId="4BFED014" w:rsidR="00BF2A34" w:rsidRPr="00BF2A34" w:rsidRDefault="00BF2A34" w:rsidP="00BF2A34">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              </w:t>
      </w:r>
      <w:r w:rsidRPr="00BF2A34">
        <w:rPr>
          <w:rFonts w:ascii="Times New Roman" w:eastAsia="Times New Roman" w:hAnsi="Times New Roman"/>
          <w:sz w:val="20"/>
          <w:szCs w:val="20"/>
          <w:lang w:eastAsia="hr-HR"/>
        </w:rPr>
        <w:t>subota: 10. rujna 2022. godine</w:t>
      </w:r>
    </w:p>
    <w:p w14:paraId="7DFA4D09" w14:textId="28A52598" w:rsidR="00BF2A34" w:rsidRPr="00BF2A34" w:rsidRDefault="00BF2A34" w:rsidP="00BF2A34">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              </w:t>
      </w:r>
      <w:r w:rsidRPr="00BF2A34">
        <w:rPr>
          <w:rFonts w:ascii="Times New Roman" w:eastAsia="Times New Roman" w:hAnsi="Times New Roman"/>
          <w:sz w:val="20"/>
          <w:szCs w:val="20"/>
          <w:lang w:eastAsia="hr-HR"/>
        </w:rPr>
        <w:t>nedjelja: 11. rujna 2022. godine</w:t>
      </w:r>
    </w:p>
    <w:p w14:paraId="066A5ACB"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 xml:space="preserve">          </w:t>
      </w:r>
    </w:p>
    <w:p w14:paraId="3929CF6D"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2.</w:t>
      </w:r>
      <w:r w:rsidRPr="00BF2A34">
        <w:rPr>
          <w:rFonts w:ascii="Times New Roman" w:eastAsia="Times New Roman" w:hAnsi="Times New Roman"/>
          <w:sz w:val="20"/>
          <w:szCs w:val="20"/>
          <w:lang w:eastAsia="hr-HR"/>
        </w:rPr>
        <w:tab/>
        <w:t>Pokrovitelj manifestacije biti će Općina Kamanje.</w:t>
      </w:r>
    </w:p>
    <w:p w14:paraId="14074C7C"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770DFA40"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3.</w:t>
      </w:r>
      <w:r w:rsidRPr="00BF2A34">
        <w:rPr>
          <w:rFonts w:ascii="Times New Roman" w:eastAsia="Times New Roman" w:hAnsi="Times New Roman"/>
          <w:sz w:val="20"/>
          <w:szCs w:val="20"/>
          <w:lang w:eastAsia="hr-HR"/>
        </w:rPr>
        <w:tab/>
        <w:t>Općina Kamanje uključiti će se u organizaciju događanja u petak (09. rujna 2022. godine), organizacijom svečane sjednice Općinskog vijeća. Ostala dva dana u subotu (10. rujna 2022. godine) i nedjelju (11. rujna 2022. godine) Općina Kamanje biti će suorganizator odnosno pokrovitelj i infrastrukturna podrška.</w:t>
      </w:r>
    </w:p>
    <w:p w14:paraId="6E4654D8"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1AE7D905" w14:textId="77777777" w:rsid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4.</w:t>
      </w:r>
      <w:r w:rsidRPr="00BF2A34">
        <w:rPr>
          <w:rFonts w:ascii="Times New Roman" w:eastAsia="Times New Roman" w:hAnsi="Times New Roman"/>
          <w:sz w:val="20"/>
          <w:szCs w:val="20"/>
          <w:lang w:eastAsia="hr-HR"/>
        </w:rPr>
        <w:tab/>
        <w:t xml:space="preserve">Općina Kamanje iz svog Proračuna, Program: 1012 Promicanje kulture, Aktivnost: A101202 Organizacija </w:t>
      </w:r>
      <w:r>
        <w:rPr>
          <w:rFonts w:ascii="Times New Roman" w:eastAsia="Times New Roman" w:hAnsi="Times New Roman"/>
          <w:sz w:val="20"/>
          <w:szCs w:val="20"/>
          <w:lang w:eastAsia="hr-HR"/>
        </w:rPr>
        <w:t xml:space="preserve"> </w:t>
      </w:r>
    </w:p>
    <w:p w14:paraId="1B31DC61" w14:textId="22E618EB"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manifestacija financirati će:</w:t>
      </w:r>
    </w:p>
    <w:p w14:paraId="62E03D18"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Troškove organizacije Svečane sjednice</w:t>
      </w:r>
    </w:p>
    <w:p w14:paraId="4F94A2FA"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Nastupe izvođača te troškove vezane uz nastupe (npr. ZAMP)</w:t>
      </w:r>
    </w:p>
    <w:p w14:paraId="143D21D2"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Organizaciju sadržaja za djecu: mađioničarske predstave, kreativne radionice, kazališne predstave</w:t>
      </w:r>
    </w:p>
    <w:p w14:paraId="08473655"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Troškove najama šatora, troškove osiguranja</w:t>
      </w:r>
    </w:p>
    <w:p w14:paraId="2EFC0178"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14D120FA"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5.</w:t>
      </w:r>
      <w:r w:rsidRPr="00BF2A34">
        <w:rPr>
          <w:rFonts w:ascii="Times New Roman" w:eastAsia="Times New Roman" w:hAnsi="Times New Roman"/>
          <w:sz w:val="20"/>
          <w:szCs w:val="20"/>
          <w:lang w:eastAsia="hr-HR"/>
        </w:rPr>
        <w:tab/>
        <w:t xml:space="preserve">Udruge DVD </w:t>
      </w:r>
      <w:proofErr w:type="spellStart"/>
      <w:r w:rsidRPr="00BF2A34">
        <w:rPr>
          <w:rFonts w:ascii="Times New Roman" w:eastAsia="Times New Roman" w:hAnsi="Times New Roman"/>
          <w:sz w:val="20"/>
          <w:szCs w:val="20"/>
          <w:lang w:eastAsia="hr-HR"/>
        </w:rPr>
        <w:t>Kamanje</w:t>
      </w:r>
      <w:proofErr w:type="spellEnd"/>
      <w:r w:rsidRPr="00BF2A34">
        <w:rPr>
          <w:rFonts w:ascii="Times New Roman" w:eastAsia="Times New Roman" w:hAnsi="Times New Roman"/>
          <w:sz w:val="20"/>
          <w:szCs w:val="20"/>
          <w:lang w:eastAsia="hr-HR"/>
        </w:rPr>
        <w:t xml:space="preserve">, NK </w:t>
      </w:r>
      <w:proofErr w:type="spellStart"/>
      <w:r w:rsidRPr="00BF2A34">
        <w:rPr>
          <w:rFonts w:ascii="Times New Roman" w:eastAsia="Times New Roman" w:hAnsi="Times New Roman"/>
          <w:sz w:val="20"/>
          <w:szCs w:val="20"/>
          <w:lang w:eastAsia="hr-HR"/>
        </w:rPr>
        <w:t>Vrlovka</w:t>
      </w:r>
      <w:proofErr w:type="spellEnd"/>
      <w:r w:rsidRPr="00BF2A34">
        <w:rPr>
          <w:rFonts w:ascii="Times New Roman" w:eastAsia="Times New Roman" w:hAnsi="Times New Roman"/>
          <w:sz w:val="20"/>
          <w:szCs w:val="20"/>
          <w:lang w:eastAsia="hr-HR"/>
        </w:rPr>
        <w:t xml:space="preserve">, Društvo umirovljenika </w:t>
      </w:r>
      <w:proofErr w:type="spellStart"/>
      <w:r w:rsidRPr="00BF2A34">
        <w:rPr>
          <w:rFonts w:ascii="Times New Roman" w:eastAsia="Times New Roman" w:hAnsi="Times New Roman"/>
          <w:sz w:val="20"/>
          <w:szCs w:val="20"/>
          <w:lang w:eastAsia="hr-HR"/>
        </w:rPr>
        <w:t>Kamanje</w:t>
      </w:r>
      <w:proofErr w:type="spellEnd"/>
      <w:r w:rsidRPr="00BF2A34">
        <w:rPr>
          <w:rFonts w:ascii="Times New Roman" w:eastAsia="Times New Roman" w:hAnsi="Times New Roman"/>
          <w:sz w:val="20"/>
          <w:szCs w:val="20"/>
          <w:lang w:eastAsia="hr-HR"/>
        </w:rPr>
        <w:t xml:space="preserve"> i KUD Kamanje će prema svojim Programima upotpuniti manifestaciju u čemu će im Općina Kamanje biti infrastrukturna (Udruge će koristiti šator, usluge osiguranja ljudi i imovine…) i financijska podrška (npr. troškovi ZAMP-a za angažirane izvođače)</w:t>
      </w:r>
    </w:p>
    <w:p w14:paraId="35EADC21"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384C704F" w14:textId="253A24C3" w:rsidR="005C2A62"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lastRenderedPageBreak/>
        <w:t>6.</w:t>
      </w:r>
      <w:r w:rsidRPr="00BF2A34">
        <w:rPr>
          <w:rFonts w:ascii="Times New Roman" w:eastAsia="Times New Roman" w:hAnsi="Times New Roman"/>
          <w:sz w:val="20"/>
          <w:szCs w:val="20"/>
          <w:lang w:eastAsia="hr-HR"/>
        </w:rPr>
        <w:tab/>
        <w:t xml:space="preserve">Glavne manifestacije Dana Općine Kamanje održavati će se na trgu kod župne crkve Imena Marijinog u </w:t>
      </w:r>
      <w:proofErr w:type="spellStart"/>
      <w:r w:rsidRPr="00BF2A34">
        <w:rPr>
          <w:rFonts w:ascii="Times New Roman" w:eastAsia="Times New Roman" w:hAnsi="Times New Roman"/>
          <w:sz w:val="20"/>
          <w:szCs w:val="20"/>
          <w:lang w:eastAsia="hr-HR"/>
        </w:rPr>
        <w:t>Kamanju</w:t>
      </w:r>
      <w:proofErr w:type="spellEnd"/>
      <w:r w:rsidRPr="00BF2A34">
        <w:rPr>
          <w:rFonts w:ascii="Times New Roman" w:eastAsia="Times New Roman" w:hAnsi="Times New Roman"/>
          <w:sz w:val="20"/>
          <w:szCs w:val="20"/>
          <w:lang w:eastAsia="hr-HR"/>
        </w:rPr>
        <w:t xml:space="preserve"> te na parkiralištu kod zgrade Općine Kamanje.</w:t>
      </w:r>
    </w:p>
    <w:p w14:paraId="7C9E444C"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7.</w:t>
      </w:r>
      <w:r w:rsidRPr="00BF2A34">
        <w:rPr>
          <w:rFonts w:ascii="Times New Roman" w:eastAsia="Times New Roman" w:hAnsi="Times New Roman"/>
          <w:sz w:val="20"/>
          <w:szCs w:val="20"/>
          <w:lang w:eastAsia="hr-HR"/>
        </w:rPr>
        <w:tab/>
        <w:t>U svrhu obogaćivanja gastronomske ponude (pečenje plodina i prodaju hrane) Općine Kamanje odredit će lokacije na javnim površinama Općine Kamanje i privatnim površinama i to:</w:t>
      </w:r>
    </w:p>
    <w:p w14:paraId="5EAF0647"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Parkiralište na trgu kod crkve Imena Marijina (oglasna ploča), k.č.br. 2558/2 k.o. Brlog Ozaljski</w:t>
      </w:r>
    </w:p>
    <w:p w14:paraId="7B90B691"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Vatrogasni dom Kamanje (stepenice), k.č.br. 1238/2 k.o. Brlog Ozaljski</w:t>
      </w:r>
    </w:p>
    <w:p w14:paraId="79B8E4A3"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Privatni posjed, k.č.br. 1074/2 k.o. Brlog Ozaljski</w:t>
      </w:r>
    </w:p>
    <w:p w14:paraId="45284D1B"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Privatni posjed, k.č.br. 1238/5 k.o. Brlog Ozaljski</w:t>
      </w:r>
    </w:p>
    <w:p w14:paraId="3622E372"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Privatni posjed k.č.br. 1255/2 k.o. Brlog Ozaljski</w:t>
      </w:r>
    </w:p>
    <w:p w14:paraId="737C4FB2"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Privatni posjed k.č.br. 1198/8 k.o. Brlog Ozaljski</w:t>
      </w:r>
    </w:p>
    <w:p w14:paraId="030A6437"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w:t>
      </w:r>
      <w:r w:rsidRPr="00BF2A34">
        <w:rPr>
          <w:rFonts w:ascii="Times New Roman" w:eastAsia="Times New Roman" w:hAnsi="Times New Roman"/>
          <w:sz w:val="20"/>
          <w:szCs w:val="20"/>
          <w:lang w:eastAsia="hr-HR"/>
        </w:rPr>
        <w:tab/>
        <w:t>Privatni posjed k.č.br. 1198/12 k.o. Brlog Ozaljski</w:t>
      </w:r>
    </w:p>
    <w:p w14:paraId="40B351E5"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3A5995B6"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8.</w:t>
      </w:r>
      <w:r w:rsidRPr="00BF2A34">
        <w:rPr>
          <w:rFonts w:ascii="Times New Roman" w:eastAsia="Times New Roman" w:hAnsi="Times New Roman"/>
          <w:sz w:val="20"/>
          <w:szCs w:val="20"/>
          <w:lang w:eastAsia="hr-HR"/>
        </w:rPr>
        <w:tab/>
        <w:t xml:space="preserve">U svrhu održavanja manifestacije na otvorenom, dopuštena najviša emisijska razina buke do </w:t>
      </w:r>
      <w:proofErr w:type="spellStart"/>
      <w:r w:rsidRPr="00BF2A34">
        <w:rPr>
          <w:rFonts w:ascii="Times New Roman" w:eastAsia="Times New Roman" w:hAnsi="Times New Roman"/>
          <w:sz w:val="20"/>
          <w:szCs w:val="20"/>
          <w:lang w:eastAsia="hr-HR"/>
        </w:rPr>
        <w:t>LA,eq,T</w:t>
      </w:r>
      <w:proofErr w:type="spellEnd"/>
      <w:r w:rsidRPr="00BF2A34">
        <w:rPr>
          <w:rFonts w:ascii="Times New Roman" w:eastAsia="Times New Roman" w:hAnsi="Times New Roman"/>
          <w:sz w:val="20"/>
          <w:szCs w:val="20"/>
          <w:lang w:eastAsia="hr-HR"/>
        </w:rPr>
        <w:t>=60min=95dB(A), se odobrava za vremensko razdoblje od 21.00 do 00.00 sati.</w:t>
      </w:r>
    </w:p>
    <w:p w14:paraId="19D13798"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0A4E78D8" w14:textId="77777777"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9.</w:t>
      </w:r>
      <w:r w:rsidRPr="00BF2A34">
        <w:rPr>
          <w:rFonts w:ascii="Times New Roman" w:eastAsia="Times New Roman" w:hAnsi="Times New Roman"/>
          <w:sz w:val="20"/>
          <w:szCs w:val="20"/>
          <w:lang w:eastAsia="hr-HR"/>
        </w:rPr>
        <w:tab/>
        <w:t>Nadzor za provedbu iz točke 5. ovog Zaključka provoditi će nadležna općinska tijela i Državni inspektorat.</w:t>
      </w:r>
    </w:p>
    <w:p w14:paraId="7F7EB9E7" w14:textId="77777777" w:rsidR="00BF2A34" w:rsidRPr="00BF2A34" w:rsidRDefault="00BF2A34" w:rsidP="00BF2A34">
      <w:pPr>
        <w:spacing w:after="0" w:line="240" w:lineRule="auto"/>
        <w:rPr>
          <w:rFonts w:ascii="Times New Roman" w:eastAsia="Times New Roman" w:hAnsi="Times New Roman"/>
          <w:sz w:val="20"/>
          <w:szCs w:val="20"/>
          <w:lang w:eastAsia="hr-HR"/>
        </w:rPr>
      </w:pPr>
    </w:p>
    <w:p w14:paraId="42A10676" w14:textId="3BAEBF0A" w:rsidR="00BF2A34" w:rsidRPr="00BF2A34" w:rsidRDefault="00BF2A34" w:rsidP="00BF2A34">
      <w:pPr>
        <w:spacing w:after="0" w:line="240" w:lineRule="auto"/>
        <w:rPr>
          <w:rFonts w:ascii="Times New Roman" w:eastAsia="Times New Roman" w:hAnsi="Times New Roman"/>
          <w:sz w:val="20"/>
          <w:szCs w:val="20"/>
          <w:lang w:eastAsia="hr-HR"/>
        </w:rPr>
      </w:pPr>
      <w:r w:rsidRPr="00BF2A34">
        <w:rPr>
          <w:rFonts w:ascii="Times New Roman" w:eastAsia="Times New Roman" w:hAnsi="Times New Roman"/>
          <w:sz w:val="20"/>
          <w:szCs w:val="20"/>
          <w:lang w:eastAsia="hr-HR"/>
        </w:rPr>
        <w:t>10.</w:t>
      </w:r>
      <w:r w:rsidRPr="00BF2A34">
        <w:rPr>
          <w:rFonts w:ascii="Times New Roman" w:eastAsia="Times New Roman" w:hAnsi="Times New Roman"/>
          <w:sz w:val="20"/>
          <w:szCs w:val="20"/>
          <w:lang w:eastAsia="hr-HR"/>
        </w:rPr>
        <w:tab/>
        <w:t>Ovaj Zaključak stupa na snagu danom donošenja, a objaviti će se u „Glasniku Općine Kamanje“, na oglasnim pločama Općine Kamanje te na web stranici Općine Kamanje.</w:t>
      </w:r>
    </w:p>
    <w:p w14:paraId="677D5D04" w14:textId="77777777" w:rsidR="005C2A62" w:rsidRPr="005C2A62" w:rsidRDefault="005C2A62" w:rsidP="005C2A62">
      <w:pPr>
        <w:spacing w:after="0" w:line="240" w:lineRule="auto"/>
        <w:rPr>
          <w:rFonts w:ascii="Times New Roman" w:eastAsia="Times New Roman" w:hAnsi="Times New Roman"/>
          <w:b/>
          <w:bCs/>
          <w:sz w:val="20"/>
          <w:szCs w:val="20"/>
          <w:lang w:eastAsia="hr-HR"/>
        </w:rPr>
      </w:pPr>
    </w:p>
    <w:p w14:paraId="4F6645E2" w14:textId="77777777" w:rsidR="005C2A62" w:rsidRPr="005C2A62" w:rsidRDefault="005C2A62" w:rsidP="005C2A62">
      <w:pPr>
        <w:spacing w:after="0" w:line="240" w:lineRule="auto"/>
        <w:jc w:val="both"/>
        <w:rPr>
          <w:rFonts w:ascii="Times New Roman" w:hAnsi="Times New Roman"/>
          <w:sz w:val="20"/>
          <w:szCs w:val="20"/>
        </w:rPr>
      </w:pPr>
      <w:r w:rsidRPr="005C2A62">
        <w:rPr>
          <w:rFonts w:ascii="Times New Roman" w:hAnsi="Times New Roman"/>
          <w:sz w:val="20"/>
          <w:szCs w:val="20"/>
        </w:rPr>
        <w:t>Prelazi se na sljedeću točku.</w:t>
      </w:r>
    </w:p>
    <w:p w14:paraId="2193CA5E" w14:textId="77777777" w:rsidR="00CF3BC9" w:rsidRDefault="00CF3BC9" w:rsidP="00AC116B">
      <w:pPr>
        <w:pStyle w:val="Bezproreda"/>
        <w:rPr>
          <w:rFonts w:ascii="Times New Roman" w:hAnsi="Times New Roman"/>
          <w:b/>
          <w:bCs/>
          <w:sz w:val="20"/>
          <w:szCs w:val="20"/>
        </w:rPr>
      </w:pPr>
    </w:p>
    <w:p w14:paraId="3DC734C4" w14:textId="77777777" w:rsidR="008B08C9" w:rsidRPr="00AC116B" w:rsidRDefault="00CF3BC9" w:rsidP="00AC116B">
      <w:pPr>
        <w:pStyle w:val="Bezproreda"/>
        <w:rPr>
          <w:rFonts w:ascii="Times New Roman" w:hAnsi="Times New Roman"/>
          <w:b/>
          <w:bCs/>
          <w:sz w:val="20"/>
          <w:szCs w:val="20"/>
        </w:rPr>
      </w:pPr>
      <w:r>
        <w:rPr>
          <w:rFonts w:ascii="Times New Roman" w:hAnsi="Times New Roman"/>
          <w:b/>
          <w:bCs/>
          <w:sz w:val="20"/>
          <w:szCs w:val="20"/>
        </w:rPr>
        <w:t xml:space="preserve">Ad8) </w:t>
      </w:r>
      <w:r w:rsidR="001E7A3E" w:rsidRPr="001E7A3E">
        <w:rPr>
          <w:rFonts w:ascii="Times New Roman" w:hAnsi="Times New Roman"/>
          <w:b/>
          <w:bCs/>
          <w:sz w:val="20"/>
          <w:szCs w:val="20"/>
        </w:rPr>
        <w:t>Prijedlog Izmjena i dopuna Godišnjeg plana davanja koncesije za 2022. godinu</w:t>
      </w:r>
    </w:p>
    <w:p w14:paraId="1E401B05" w14:textId="77777777" w:rsidR="00AC116B" w:rsidRPr="00AC116B" w:rsidRDefault="00AC116B" w:rsidP="00AC116B">
      <w:pPr>
        <w:pStyle w:val="Bezproreda"/>
        <w:rPr>
          <w:rFonts w:ascii="Times New Roman" w:hAnsi="Times New Roman"/>
        </w:rPr>
      </w:pPr>
    </w:p>
    <w:p w14:paraId="1C59642A" w14:textId="77777777" w:rsidR="007C5FF1" w:rsidRPr="00AC116B" w:rsidRDefault="00CD2572" w:rsidP="00AC116B">
      <w:pPr>
        <w:pStyle w:val="Bezproreda"/>
        <w:jc w:val="both"/>
        <w:rPr>
          <w:rFonts w:ascii="Times New Roman" w:hAnsi="Times New Roman"/>
          <w:sz w:val="20"/>
          <w:szCs w:val="20"/>
        </w:rPr>
      </w:pPr>
      <w:r>
        <w:rPr>
          <w:rFonts w:ascii="Times New Roman" w:hAnsi="Times New Roman"/>
          <w:sz w:val="20"/>
          <w:szCs w:val="20"/>
        </w:rPr>
        <w:t xml:space="preserve">Općinsko vijeće Općine Kamanje na svojoj </w:t>
      </w:r>
      <w:r w:rsidRPr="00CD2572">
        <w:rPr>
          <w:rFonts w:ascii="Times New Roman" w:hAnsi="Times New Roman"/>
          <w:sz w:val="20"/>
          <w:szCs w:val="20"/>
        </w:rPr>
        <w:t>4. sjednici održanoj dana 03.12.2021. godine,</w:t>
      </w:r>
      <w:r>
        <w:rPr>
          <w:rFonts w:ascii="Times New Roman" w:hAnsi="Times New Roman"/>
          <w:sz w:val="20"/>
          <w:szCs w:val="20"/>
        </w:rPr>
        <w:t xml:space="preserve"> usvojilo je Godišnji plan davanja koncesije. </w:t>
      </w:r>
      <w:r w:rsidR="004E66E7">
        <w:rPr>
          <w:rFonts w:ascii="Times New Roman" w:hAnsi="Times New Roman"/>
          <w:sz w:val="20"/>
          <w:szCs w:val="20"/>
        </w:rPr>
        <w:t>Vezano uz Odluku o komunalnim djelatnostima na području Općine Kamanje, nužno je uskladiti Godišnji plan davanja koncesija te se predlaže da se u plan uvrsti koncesija za obavljanje djelatnosti održavanja javne rasvjete na području općine Kamanje.</w:t>
      </w:r>
    </w:p>
    <w:p w14:paraId="2C644E77" w14:textId="77777777" w:rsidR="00AC116B" w:rsidRDefault="00AC116B" w:rsidP="00AC116B">
      <w:pPr>
        <w:spacing w:after="0" w:line="240" w:lineRule="auto"/>
        <w:jc w:val="both"/>
        <w:rPr>
          <w:rFonts w:ascii="Times New Roman" w:hAnsi="Times New Roman"/>
          <w:sz w:val="20"/>
          <w:szCs w:val="20"/>
        </w:rPr>
      </w:pPr>
    </w:p>
    <w:p w14:paraId="1F22EF58" w14:textId="77777777" w:rsidR="00AC116B" w:rsidRPr="00AC116B" w:rsidRDefault="00AC116B" w:rsidP="00AC116B">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1A44BAB8" w14:textId="77777777" w:rsidR="00AC116B" w:rsidRPr="005733F4" w:rsidRDefault="00AC116B" w:rsidP="00AC116B">
      <w:pPr>
        <w:spacing w:after="0" w:line="240" w:lineRule="auto"/>
        <w:jc w:val="both"/>
        <w:rPr>
          <w:rFonts w:ascii="Times New Roman" w:hAnsi="Times New Roman"/>
          <w:sz w:val="20"/>
          <w:szCs w:val="20"/>
        </w:rPr>
      </w:pPr>
      <w:r w:rsidRPr="005733F4">
        <w:rPr>
          <w:rFonts w:ascii="Times New Roman" w:hAnsi="Times New Roman"/>
          <w:sz w:val="20"/>
          <w:szCs w:val="20"/>
        </w:rPr>
        <w:t>Nitko se nije javio za raspravu.</w:t>
      </w:r>
    </w:p>
    <w:p w14:paraId="59BBDDB7" w14:textId="77777777" w:rsidR="00AC116B" w:rsidRPr="005733F4" w:rsidRDefault="00AC116B" w:rsidP="00AC116B">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17358A27" w14:textId="77777777" w:rsidR="00AC116B" w:rsidRDefault="00AC116B" w:rsidP="00AC116B">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JEDNOGLASNO, sa 4 glasova ZA.</w:t>
      </w:r>
    </w:p>
    <w:p w14:paraId="7C01B762" w14:textId="77777777" w:rsidR="00AC116B" w:rsidRDefault="00AC116B" w:rsidP="00AC116B">
      <w:pPr>
        <w:spacing w:after="0" w:line="240" w:lineRule="auto"/>
        <w:jc w:val="both"/>
        <w:rPr>
          <w:rFonts w:ascii="Times New Roman" w:hAnsi="Times New Roman"/>
          <w:sz w:val="20"/>
          <w:szCs w:val="20"/>
        </w:rPr>
      </w:pPr>
    </w:p>
    <w:p w14:paraId="68E513CC" w14:textId="77777777" w:rsidR="00AC116B" w:rsidRDefault="00AC116B" w:rsidP="00AC116B">
      <w:pPr>
        <w:spacing w:after="0" w:line="240" w:lineRule="auto"/>
        <w:jc w:val="center"/>
        <w:rPr>
          <w:rFonts w:ascii="Times New Roman" w:eastAsia="Times New Roman" w:hAnsi="Times New Roman"/>
          <w:b/>
          <w:bCs/>
          <w:sz w:val="20"/>
          <w:szCs w:val="20"/>
          <w:lang w:eastAsia="hr-HR"/>
        </w:rPr>
      </w:pPr>
      <w:bookmarkStart w:id="6" w:name="_Hlk113858204"/>
      <w:r w:rsidRPr="00AC116B">
        <w:rPr>
          <w:rFonts w:ascii="Times New Roman" w:eastAsia="Times New Roman" w:hAnsi="Times New Roman"/>
          <w:b/>
          <w:bCs/>
          <w:sz w:val="20"/>
          <w:szCs w:val="20"/>
          <w:lang w:eastAsia="hr-HR"/>
        </w:rPr>
        <w:t xml:space="preserve">Utvrđuje se da </w:t>
      </w:r>
      <w:r w:rsidR="004E66E7">
        <w:rPr>
          <w:rFonts w:ascii="Times New Roman" w:eastAsia="Times New Roman" w:hAnsi="Times New Roman"/>
          <w:b/>
          <w:bCs/>
          <w:sz w:val="20"/>
          <w:szCs w:val="20"/>
          <w:lang w:eastAsia="hr-HR"/>
        </w:rPr>
        <w:t>su</w:t>
      </w:r>
      <w:r w:rsidRPr="00AC116B">
        <w:rPr>
          <w:rFonts w:ascii="Times New Roman" w:eastAsia="Times New Roman" w:hAnsi="Times New Roman"/>
          <w:b/>
          <w:bCs/>
          <w:sz w:val="20"/>
          <w:szCs w:val="20"/>
          <w:lang w:eastAsia="hr-HR"/>
        </w:rPr>
        <w:t xml:space="preserve"> donese</w:t>
      </w:r>
      <w:bookmarkEnd w:id="6"/>
      <w:r w:rsidRPr="00AC116B">
        <w:rPr>
          <w:rFonts w:ascii="Times New Roman" w:eastAsia="Times New Roman" w:hAnsi="Times New Roman"/>
          <w:b/>
          <w:bCs/>
          <w:sz w:val="20"/>
          <w:szCs w:val="20"/>
          <w:lang w:eastAsia="hr-HR"/>
        </w:rPr>
        <w:t>n</w:t>
      </w:r>
      <w:r w:rsidR="004E66E7">
        <w:rPr>
          <w:rFonts w:ascii="Times New Roman" w:eastAsia="Times New Roman" w:hAnsi="Times New Roman"/>
          <w:b/>
          <w:bCs/>
          <w:sz w:val="20"/>
          <w:szCs w:val="20"/>
          <w:lang w:eastAsia="hr-HR"/>
        </w:rPr>
        <w:t>e</w:t>
      </w:r>
      <w:r w:rsidRPr="00AC116B">
        <w:rPr>
          <w:rFonts w:ascii="Times New Roman" w:eastAsia="Times New Roman" w:hAnsi="Times New Roman"/>
          <w:b/>
          <w:bCs/>
          <w:sz w:val="20"/>
          <w:szCs w:val="20"/>
          <w:lang w:eastAsia="hr-HR"/>
        </w:rPr>
        <w:t xml:space="preserve"> sljedeć</w:t>
      </w:r>
      <w:r w:rsidR="004E66E7">
        <w:rPr>
          <w:rFonts w:ascii="Times New Roman" w:eastAsia="Times New Roman" w:hAnsi="Times New Roman"/>
          <w:b/>
          <w:bCs/>
          <w:sz w:val="20"/>
          <w:szCs w:val="20"/>
          <w:lang w:eastAsia="hr-HR"/>
        </w:rPr>
        <w:t>e</w:t>
      </w:r>
    </w:p>
    <w:p w14:paraId="37357A36" w14:textId="77777777" w:rsidR="004E66E7" w:rsidRPr="00AC116B" w:rsidRDefault="004E66E7" w:rsidP="00AC116B">
      <w:pPr>
        <w:spacing w:after="0" w:line="240" w:lineRule="auto"/>
        <w:jc w:val="center"/>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Izmjene i dopune Godišnjeg plana davanja koncesije za 2022. godinu</w:t>
      </w:r>
    </w:p>
    <w:p w14:paraId="199E422F" w14:textId="77777777" w:rsidR="00AC116B" w:rsidRPr="00495AF9" w:rsidRDefault="00AC116B" w:rsidP="00495AF9">
      <w:pPr>
        <w:pStyle w:val="Bezproreda"/>
        <w:jc w:val="center"/>
        <w:rPr>
          <w:rFonts w:ascii="Times New Roman" w:hAnsi="Times New Roman"/>
          <w:bCs/>
          <w:sz w:val="20"/>
          <w:szCs w:val="20"/>
        </w:rPr>
      </w:pPr>
    </w:p>
    <w:p w14:paraId="52C76B76" w14:textId="1A6BF8FD" w:rsidR="00495AF9" w:rsidRPr="00495AF9" w:rsidRDefault="00495AF9" w:rsidP="00C0717D">
      <w:pPr>
        <w:pStyle w:val="Bezproreda"/>
        <w:jc w:val="center"/>
        <w:rPr>
          <w:rFonts w:ascii="Times New Roman" w:hAnsi="Times New Roman"/>
          <w:bCs/>
          <w:sz w:val="20"/>
          <w:szCs w:val="20"/>
        </w:rPr>
      </w:pPr>
      <w:r w:rsidRPr="00495AF9">
        <w:rPr>
          <w:rFonts w:ascii="Times New Roman" w:hAnsi="Times New Roman"/>
          <w:bCs/>
          <w:sz w:val="20"/>
          <w:szCs w:val="20"/>
        </w:rPr>
        <w:t>Članak 1.</w:t>
      </w:r>
    </w:p>
    <w:p w14:paraId="47725D11" w14:textId="77777777" w:rsidR="00495AF9" w:rsidRPr="00495AF9" w:rsidRDefault="00495AF9" w:rsidP="00495AF9">
      <w:pPr>
        <w:pStyle w:val="Bezproreda"/>
        <w:jc w:val="center"/>
        <w:rPr>
          <w:rFonts w:ascii="Times New Roman" w:hAnsi="Times New Roman"/>
          <w:bCs/>
          <w:sz w:val="20"/>
          <w:szCs w:val="20"/>
        </w:rPr>
      </w:pPr>
      <w:r w:rsidRPr="00495AF9">
        <w:rPr>
          <w:rFonts w:ascii="Times New Roman" w:hAnsi="Times New Roman"/>
          <w:bCs/>
          <w:sz w:val="20"/>
          <w:szCs w:val="20"/>
        </w:rPr>
        <w:t>Sukladno godišnjem planu davanja koncesije za 2022. godinu (Glasnik Općine Kamanje br. 06/21) mijenja se članak 3. koji sada glasi:</w:t>
      </w:r>
    </w:p>
    <w:p w14:paraId="09692ECB" w14:textId="77777777" w:rsidR="00495AF9" w:rsidRPr="00495AF9" w:rsidRDefault="00495AF9" w:rsidP="00495AF9">
      <w:pPr>
        <w:pStyle w:val="Bezproreda"/>
        <w:jc w:val="center"/>
        <w:rPr>
          <w:rFonts w:ascii="Times New Roman" w:hAnsi="Times New Roman"/>
          <w:bCs/>
          <w:sz w:val="20"/>
          <w:szCs w:val="20"/>
        </w:rPr>
      </w:pPr>
    </w:p>
    <w:p w14:paraId="2334DE84" w14:textId="77777777" w:rsidR="00495AF9" w:rsidRPr="00495AF9" w:rsidRDefault="00495AF9" w:rsidP="00495AF9">
      <w:pPr>
        <w:pStyle w:val="Bezproreda"/>
        <w:jc w:val="center"/>
        <w:rPr>
          <w:rFonts w:ascii="Times New Roman" w:hAnsi="Times New Roman"/>
          <w:bCs/>
          <w:sz w:val="20"/>
          <w:szCs w:val="20"/>
        </w:rPr>
      </w:pPr>
      <w:r w:rsidRPr="00495AF9">
        <w:rPr>
          <w:rFonts w:ascii="Times New Roman" w:hAnsi="Times New Roman"/>
          <w:bCs/>
          <w:sz w:val="20"/>
          <w:szCs w:val="20"/>
        </w:rPr>
        <w:t>U 2022. g planiraju se raspisati 1 koncesija i to:</w:t>
      </w:r>
    </w:p>
    <w:p w14:paraId="3E492D58" w14:textId="77777777" w:rsidR="00495AF9" w:rsidRPr="00495AF9" w:rsidRDefault="00495AF9" w:rsidP="00495AF9">
      <w:pPr>
        <w:pStyle w:val="Bezproreda"/>
        <w:jc w:val="center"/>
        <w:rPr>
          <w:rFonts w:ascii="Times New Roman" w:hAnsi="Times New Roman"/>
          <w:bCs/>
          <w:sz w:val="20"/>
          <w:szCs w:val="20"/>
        </w:rPr>
      </w:pPr>
      <w:r w:rsidRPr="00495AF9">
        <w:rPr>
          <w:rFonts w:ascii="Times New Roman" w:hAnsi="Times New Roman"/>
          <w:bCs/>
          <w:sz w:val="20"/>
          <w:szCs w:val="20"/>
        </w:rPr>
        <w:t>•</w:t>
      </w:r>
      <w:r w:rsidRPr="00495AF9">
        <w:rPr>
          <w:rFonts w:ascii="Times New Roman" w:hAnsi="Times New Roman"/>
          <w:bCs/>
          <w:sz w:val="20"/>
          <w:szCs w:val="20"/>
        </w:rPr>
        <w:tab/>
        <w:t>Koncesija za obavljanje komunalne djelatnosti održavanja javne rasvjete na području Općine Kamanje</w:t>
      </w:r>
    </w:p>
    <w:p w14:paraId="185D5613" w14:textId="77777777" w:rsidR="00495AF9" w:rsidRPr="00495AF9" w:rsidRDefault="00495AF9" w:rsidP="00495AF9">
      <w:pPr>
        <w:pStyle w:val="Bezproreda"/>
        <w:jc w:val="center"/>
        <w:rPr>
          <w:rFonts w:ascii="Times New Roman" w:hAnsi="Times New Roman"/>
          <w:bCs/>
          <w:sz w:val="20"/>
          <w:szCs w:val="20"/>
        </w:rPr>
      </w:pPr>
    </w:p>
    <w:p w14:paraId="4FBBC6DB" w14:textId="77777777" w:rsidR="00495AF9" w:rsidRPr="00495AF9" w:rsidRDefault="00495AF9" w:rsidP="00495AF9">
      <w:pPr>
        <w:pStyle w:val="Bezproreda"/>
        <w:jc w:val="center"/>
        <w:rPr>
          <w:rFonts w:ascii="Times New Roman" w:hAnsi="Times New Roman"/>
          <w:bCs/>
          <w:sz w:val="20"/>
          <w:szCs w:val="20"/>
        </w:rPr>
      </w:pPr>
      <w:r w:rsidRPr="00495AF9">
        <w:rPr>
          <w:rFonts w:ascii="Times New Roman" w:hAnsi="Times New Roman"/>
          <w:bCs/>
          <w:sz w:val="20"/>
          <w:szCs w:val="20"/>
        </w:rPr>
        <w:t>Pravna osnova za davanje koncesije: Zakon o koncesijama (69/17 i 107/20) i Odluka o komunalnim djelatnostima na području Općine Kamanje ("Glasnik općine Kamanje" br. 02/22).</w:t>
      </w:r>
    </w:p>
    <w:p w14:paraId="71C8A2FC" w14:textId="385E38BE" w:rsidR="00495AF9" w:rsidRPr="00495AF9" w:rsidRDefault="00495AF9" w:rsidP="00495AF9">
      <w:pPr>
        <w:pStyle w:val="Bezproreda"/>
        <w:jc w:val="center"/>
        <w:rPr>
          <w:rFonts w:ascii="Times New Roman" w:hAnsi="Times New Roman"/>
          <w:bCs/>
          <w:sz w:val="20"/>
          <w:szCs w:val="20"/>
        </w:rPr>
      </w:pPr>
      <w:r w:rsidRPr="00495AF9">
        <w:rPr>
          <w:rFonts w:ascii="Times New Roman" w:hAnsi="Times New Roman"/>
          <w:bCs/>
          <w:sz w:val="20"/>
          <w:szCs w:val="20"/>
        </w:rPr>
        <w:t>Vrijeme na koje će se koncesija dati: 5 godina</w:t>
      </w:r>
    </w:p>
    <w:p w14:paraId="39219F2C" w14:textId="77777777" w:rsidR="00495AF9" w:rsidRPr="00495AF9" w:rsidRDefault="00495AF9" w:rsidP="00495AF9">
      <w:pPr>
        <w:pStyle w:val="Bezproreda"/>
        <w:jc w:val="center"/>
        <w:rPr>
          <w:rFonts w:ascii="Times New Roman" w:hAnsi="Times New Roman"/>
          <w:bCs/>
          <w:sz w:val="20"/>
          <w:szCs w:val="20"/>
        </w:rPr>
      </w:pPr>
    </w:p>
    <w:p w14:paraId="242FC44A" w14:textId="3B3BD1C9" w:rsidR="00495AF9" w:rsidRPr="00495AF9" w:rsidRDefault="00495AF9" w:rsidP="00C0717D">
      <w:pPr>
        <w:pStyle w:val="Bezproreda"/>
        <w:jc w:val="center"/>
        <w:rPr>
          <w:rFonts w:ascii="Times New Roman" w:hAnsi="Times New Roman"/>
          <w:bCs/>
          <w:sz w:val="20"/>
          <w:szCs w:val="20"/>
        </w:rPr>
      </w:pPr>
      <w:r w:rsidRPr="00495AF9">
        <w:rPr>
          <w:rFonts w:ascii="Times New Roman" w:hAnsi="Times New Roman"/>
          <w:bCs/>
          <w:sz w:val="20"/>
          <w:szCs w:val="20"/>
        </w:rPr>
        <w:t>Članak 2.</w:t>
      </w:r>
    </w:p>
    <w:p w14:paraId="1582DC99" w14:textId="11B3B402" w:rsidR="00AC116B" w:rsidRDefault="00495AF9" w:rsidP="00495AF9">
      <w:pPr>
        <w:pStyle w:val="Bezproreda"/>
        <w:jc w:val="center"/>
        <w:rPr>
          <w:rFonts w:ascii="Times New Roman" w:hAnsi="Times New Roman"/>
          <w:bCs/>
          <w:sz w:val="20"/>
          <w:szCs w:val="20"/>
        </w:rPr>
      </w:pPr>
      <w:r w:rsidRPr="00495AF9">
        <w:rPr>
          <w:rFonts w:ascii="Times New Roman" w:hAnsi="Times New Roman"/>
          <w:bCs/>
          <w:sz w:val="20"/>
          <w:szCs w:val="20"/>
        </w:rPr>
        <w:t>Ove Izmjene i dopune godišnjeg plana davanja koncesija za 2022. godinu stupaju na snagu osmoga dana od dana objave u „Glasniku općine Kamanje“.</w:t>
      </w:r>
    </w:p>
    <w:p w14:paraId="360D622E" w14:textId="77777777" w:rsidR="00495AF9" w:rsidRPr="00495AF9" w:rsidRDefault="00495AF9" w:rsidP="00495AF9">
      <w:pPr>
        <w:pStyle w:val="Bezproreda"/>
        <w:jc w:val="center"/>
        <w:rPr>
          <w:rFonts w:ascii="Times New Roman" w:hAnsi="Times New Roman"/>
          <w:bCs/>
          <w:sz w:val="24"/>
          <w:szCs w:val="24"/>
        </w:rPr>
      </w:pPr>
    </w:p>
    <w:p w14:paraId="5855A170" w14:textId="77777777" w:rsidR="00AC116B" w:rsidRDefault="00AC116B" w:rsidP="00AC116B">
      <w:pPr>
        <w:spacing w:after="0" w:line="240" w:lineRule="auto"/>
        <w:rPr>
          <w:rFonts w:ascii="Times New Roman" w:hAnsi="Times New Roman"/>
          <w:sz w:val="20"/>
          <w:szCs w:val="20"/>
        </w:rPr>
      </w:pPr>
      <w:r w:rsidRPr="00E12CDB">
        <w:rPr>
          <w:rFonts w:ascii="Times New Roman" w:hAnsi="Times New Roman"/>
          <w:sz w:val="20"/>
          <w:szCs w:val="20"/>
        </w:rPr>
        <w:t>Prelazi se na sljedeću točku.</w:t>
      </w:r>
      <w:bookmarkStart w:id="7" w:name="_Hlk105744029"/>
    </w:p>
    <w:bookmarkEnd w:id="7"/>
    <w:p w14:paraId="681F26F1" w14:textId="77777777" w:rsidR="00AC116B" w:rsidRDefault="00AC116B" w:rsidP="00AC116B">
      <w:pPr>
        <w:spacing w:after="0" w:line="240" w:lineRule="auto"/>
        <w:jc w:val="both"/>
        <w:rPr>
          <w:rFonts w:ascii="Times New Roman" w:hAnsi="Times New Roman"/>
          <w:sz w:val="20"/>
          <w:szCs w:val="20"/>
        </w:rPr>
      </w:pPr>
    </w:p>
    <w:p w14:paraId="0E25E2EA" w14:textId="5AED697B" w:rsidR="00412279" w:rsidRPr="00412279" w:rsidRDefault="00AC116B" w:rsidP="00412279">
      <w:pPr>
        <w:widowControl w:val="0"/>
        <w:autoSpaceDE w:val="0"/>
        <w:autoSpaceDN w:val="0"/>
        <w:spacing w:after="0" w:line="240" w:lineRule="auto"/>
        <w:rPr>
          <w:rFonts w:ascii="Times New Roman" w:eastAsia="Times New Roman" w:hAnsi="Times New Roman"/>
          <w:b/>
          <w:bCs/>
          <w:sz w:val="20"/>
          <w:szCs w:val="20"/>
          <w:lang w:val="en-US"/>
        </w:rPr>
      </w:pPr>
      <w:r w:rsidRPr="00412279">
        <w:rPr>
          <w:rFonts w:ascii="Times New Roman" w:hAnsi="Times New Roman"/>
          <w:b/>
          <w:bCs/>
          <w:sz w:val="20"/>
          <w:szCs w:val="20"/>
        </w:rPr>
        <w:t>Ad</w:t>
      </w:r>
      <w:r w:rsidR="00CF3BC9">
        <w:rPr>
          <w:rFonts w:ascii="Times New Roman" w:hAnsi="Times New Roman"/>
          <w:b/>
          <w:bCs/>
          <w:sz w:val="20"/>
          <w:szCs w:val="20"/>
        </w:rPr>
        <w:t>9</w:t>
      </w:r>
      <w:r w:rsidRPr="00412279">
        <w:rPr>
          <w:rFonts w:ascii="Times New Roman" w:hAnsi="Times New Roman"/>
          <w:b/>
          <w:bCs/>
          <w:sz w:val="20"/>
          <w:szCs w:val="20"/>
        </w:rPr>
        <w:t xml:space="preserve">) </w:t>
      </w:r>
      <w:proofErr w:type="spellStart"/>
      <w:r w:rsidR="004E66E7" w:rsidRPr="004E66E7">
        <w:rPr>
          <w:rFonts w:ascii="Times New Roman" w:eastAsia="Times New Roman" w:hAnsi="Times New Roman"/>
          <w:b/>
          <w:bCs/>
          <w:sz w:val="20"/>
          <w:szCs w:val="20"/>
          <w:lang w:val="en-US"/>
        </w:rPr>
        <w:t>Prijedlog</w:t>
      </w:r>
      <w:proofErr w:type="spellEnd"/>
      <w:r w:rsidR="004E66E7" w:rsidRPr="004E66E7">
        <w:rPr>
          <w:rFonts w:ascii="Times New Roman" w:eastAsia="Times New Roman" w:hAnsi="Times New Roman"/>
          <w:b/>
          <w:bCs/>
          <w:sz w:val="20"/>
          <w:szCs w:val="20"/>
          <w:lang w:val="en-US"/>
        </w:rPr>
        <w:t xml:space="preserve"> </w:t>
      </w:r>
      <w:proofErr w:type="spellStart"/>
      <w:r w:rsidR="004E66E7" w:rsidRPr="004E66E7">
        <w:rPr>
          <w:rFonts w:ascii="Times New Roman" w:eastAsia="Times New Roman" w:hAnsi="Times New Roman"/>
          <w:b/>
          <w:bCs/>
          <w:sz w:val="20"/>
          <w:szCs w:val="20"/>
          <w:lang w:val="en-US"/>
        </w:rPr>
        <w:t>Izmjena</w:t>
      </w:r>
      <w:proofErr w:type="spellEnd"/>
      <w:r w:rsidR="004E66E7" w:rsidRPr="004E66E7">
        <w:rPr>
          <w:rFonts w:ascii="Times New Roman" w:eastAsia="Times New Roman" w:hAnsi="Times New Roman"/>
          <w:b/>
          <w:bCs/>
          <w:sz w:val="20"/>
          <w:szCs w:val="20"/>
          <w:lang w:val="en-US"/>
        </w:rPr>
        <w:t xml:space="preserve"> i </w:t>
      </w:r>
      <w:proofErr w:type="spellStart"/>
      <w:r w:rsidR="004E66E7" w:rsidRPr="004E66E7">
        <w:rPr>
          <w:rFonts w:ascii="Times New Roman" w:eastAsia="Times New Roman" w:hAnsi="Times New Roman"/>
          <w:b/>
          <w:bCs/>
          <w:sz w:val="20"/>
          <w:szCs w:val="20"/>
          <w:lang w:val="en-US"/>
        </w:rPr>
        <w:t>dopuna</w:t>
      </w:r>
      <w:proofErr w:type="spellEnd"/>
      <w:r w:rsidR="004E66E7" w:rsidRPr="004E66E7">
        <w:rPr>
          <w:rFonts w:ascii="Times New Roman" w:eastAsia="Times New Roman" w:hAnsi="Times New Roman"/>
          <w:b/>
          <w:bCs/>
          <w:sz w:val="20"/>
          <w:szCs w:val="20"/>
          <w:lang w:val="en-US"/>
        </w:rPr>
        <w:t xml:space="preserve"> </w:t>
      </w:r>
      <w:proofErr w:type="spellStart"/>
      <w:r w:rsidR="004E66E7" w:rsidRPr="004E66E7">
        <w:rPr>
          <w:rFonts w:ascii="Times New Roman" w:eastAsia="Times New Roman" w:hAnsi="Times New Roman"/>
          <w:b/>
          <w:bCs/>
          <w:sz w:val="20"/>
          <w:szCs w:val="20"/>
          <w:lang w:val="en-US"/>
        </w:rPr>
        <w:t>Srednjoročnog</w:t>
      </w:r>
      <w:proofErr w:type="spellEnd"/>
      <w:r w:rsidR="004E66E7" w:rsidRPr="004E66E7">
        <w:rPr>
          <w:rFonts w:ascii="Times New Roman" w:eastAsia="Times New Roman" w:hAnsi="Times New Roman"/>
          <w:b/>
          <w:bCs/>
          <w:sz w:val="20"/>
          <w:szCs w:val="20"/>
          <w:lang w:val="en-US"/>
        </w:rPr>
        <w:t xml:space="preserve"> (</w:t>
      </w:r>
      <w:proofErr w:type="spellStart"/>
      <w:r w:rsidR="004E66E7" w:rsidRPr="004E66E7">
        <w:rPr>
          <w:rFonts w:ascii="Times New Roman" w:eastAsia="Times New Roman" w:hAnsi="Times New Roman"/>
          <w:b/>
          <w:bCs/>
          <w:sz w:val="20"/>
          <w:szCs w:val="20"/>
          <w:lang w:val="en-US"/>
        </w:rPr>
        <w:t>trogodišnjeg</w:t>
      </w:r>
      <w:proofErr w:type="spellEnd"/>
      <w:r w:rsidR="004E66E7" w:rsidRPr="004E66E7">
        <w:rPr>
          <w:rFonts w:ascii="Times New Roman" w:eastAsia="Times New Roman" w:hAnsi="Times New Roman"/>
          <w:b/>
          <w:bCs/>
          <w:sz w:val="20"/>
          <w:szCs w:val="20"/>
          <w:lang w:val="en-US"/>
        </w:rPr>
        <w:t xml:space="preserve">) plana </w:t>
      </w:r>
      <w:proofErr w:type="spellStart"/>
      <w:r w:rsidR="004E66E7" w:rsidRPr="004E66E7">
        <w:rPr>
          <w:rFonts w:ascii="Times New Roman" w:eastAsia="Times New Roman" w:hAnsi="Times New Roman"/>
          <w:b/>
          <w:bCs/>
          <w:sz w:val="20"/>
          <w:szCs w:val="20"/>
          <w:lang w:val="en-US"/>
        </w:rPr>
        <w:t>davanja</w:t>
      </w:r>
      <w:proofErr w:type="spellEnd"/>
      <w:r w:rsidR="004E66E7" w:rsidRPr="004E66E7">
        <w:rPr>
          <w:rFonts w:ascii="Times New Roman" w:eastAsia="Times New Roman" w:hAnsi="Times New Roman"/>
          <w:b/>
          <w:bCs/>
          <w:sz w:val="20"/>
          <w:szCs w:val="20"/>
          <w:lang w:val="en-US"/>
        </w:rPr>
        <w:t xml:space="preserve"> </w:t>
      </w:r>
      <w:proofErr w:type="spellStart"/>
      <w:r w:rsidR="004E66E7" w:rsidRPr="004E66E7">
        <w:rPr>
          <w:rFonts w:ascii="Times New Roman" w:eastAsia="Times New Roman" w:hAnsi="Times New Roman"/>
          <w:b/>
          <w:bCs/>
          <w:sz w:val="20"/>
          <w:szCs w:val="20"/>
          <w:lang w:val="en-US"/>
        </w:rPr>
        <w:t>koncesija</w:t>
      </w:r>
      <w:proofErr w:type="spellEnd"/>
      <w:r w:rsidR="004E66E7" w:rsidRPr="004E66E7">
        <w:rPr>
          <w:rFonts w:ascii="Times New Roman" w:eastAsia="Times New Roman" w:hAnsi="Times New Roman"/>
          <w:b/>
          <w:bCs/>
          <w:sz w:val="20"/>
          <w:szCs w:val="20"/>
          <w:lang w:val="en-US"/>
        </w:rPr>
        <w:t xml:space="preserve"> u </w:t>
      </w:r>
      <w:proofErr w:type="spellStart"/>
      <w:r w:rsidR="004E66E7" w:rsidRPr="004E66E7">
        <w:rPr>
          <w:rFonts w:ascii="Times New Roman" w:eastAsia="Times New Roman" w:hAnsi="Times New Roman"/>
          <w:b/>
          <w:bCs/>
          <w:sz w:val="20"/>
          <w:szCs w:val="20"/>
          <w:lang w:val="en-US"/>
        </w:rPr>
        <w:t>razdoblju</w:t>
      </w:r>
      <w:proofErr w:type="spellEnd"/>
      <w:r w:rsidR="004E66E7" w:rsidRPr="004E66E7">
        <w:rPr>
          <w:rFonts w:ascii="Times New Roman" w:eastAsia="Times New Roman" w:hAnsi="Times New Roman"/>
          <w:b/>
          <w:bCs/>
          <w:sz w:val="20"/>
          <w:szCs w:val="20"/>
          <w:lang w:val="en-US"/>
        </w:rPr>
        <w:t xml:space="preserve"> od 202</w:t>
      </w:r>
      <w:r w:rsidR="002A28BD">
        <w:rPr>
          <w:rFonts w:ascii="Times New Roman" w:eastAsia="Times New Roman" w:hAnsi="Times New Roman"/>
          <w:b/>
          <w:bCs/>
          <w:sz w:val="20"/>
          <w:szCs w:val="20"/>
          <w:lang w:val="en-US"/>
        </w:rPr>
        <w:t>2</w:t>
      </w:r>
      <w:r w:rsidR="004E66E7" w:rsidRPr="004E66E7">
        <w:rPr>
          <w:rFonts w:ascii="Times New Roman" w:eastAsia="Times New Roman" w:hAnsi="Times New Roman"/>
          <w:b/>
          <w:bCs/>
          <w:sz w:val="20"/>
          <w:szCs w:val="20"/>
          <w:lang w:val="en-US"/>
        </w:rPr>
        <w:t>. do 202</w:t>
      </w:r>
      <w:r w:rsidR="002A28BD">
        <w:rPr>
          <w:rFonts w:ascii="Times New Roman" w:eastAsia="Times New Roman" w:hAnsi="Times New Roman"/>
          <w:b/>
          <w:bCs/>
          <w:sz w:val="20"/>
          <w:szCs w:val="20"/>
          <w:lang w:val="en-US"/>
        </w:rPr>
        <w:t>5</w:t>
      </w:r>
      <w:r w:rsidR="004E66E7" w:rsidRPr="004E66E7">
        <w:rPr>
          <w:rFonts w:ascii="Times New Roman" w:eastAsia="Times New Roman" w:hAnsi="Times New Roman"/>
          <w:b/>
          <w:bCs/>
          <w:sz w:val="20"/>
          <w:szCs w:val="20"/>
          <w:lang w:val="en-US"/>
        </w:rPr>
        <w:t xml:space="preserve">. </w:t>
      </w:r>
      <w:proofErr w:type="spellStart"/>
      <w:r w:rsidR="004E66E7" w:rsidRPr="004E66E7">
        <w:rPr>
          <w:rFonts w:ascii="Times New Roman" w:eastAsia="Times New Roman" w:hAnsi="Times New Roman"/>
          <w:b/>
          <w:bCs/>
          <w:sz w:val="20"/>
          <w:szCs w:val="20"/>
          <w:lang w:val="en-US"/>
        </w:rPr>
        <w:t>godine</w:t>
      </w:r>
      <w:proofErr w:type="spellEnd"/>
    </w:p>
    <w:p w14:paraId="5E7EEC0B" w14:textId="77777777" w:rsidR="00412279" w:rsidRPr="00412279" w:rsidRDefault="00412279" w:rsidP="00412279">
      <w:pPr>
        <w:pStyle w:val="Bezproreda"/>
        <w:rPr>
          <w:rFonts w:ascii="Times New Roman" w:hAnsi="Times New Roman"/>
          <w:sz w:val="20"/>
          <w:szCs w:val="20"/>
        </w:rPr>
      </w:pPr>
    </w:p>
    <w:p w14:paraId="46325550" w14:textId="5E534A5A" w:rsidR="004E66E7" w:rsidRDefault="001B0EA0" w:rsidP="001B0EA0">
      <w:pPr>
        <w:spacing w:after="0" w:line="240" w:lineRule="auto"/>
        <w:jc w:val="both"/>
        <w:rPr>
          <w:rFonts w:ascii="Times New Roman" w:hAnsi="Times New Roman"/>
          <w:sz w:val="20"/>
          <w:szCs w:val="20"/>
        </w:rPr>
      </w:pPr>
      <w:r w:rsidRPr="001B0EA0">
        <w:rPr>
          <w:rFonts w:ascii="Times New Roman" w:hAnsi="Times New Roman"/>
          <w:sz w:val="20"/>
          <w:szCs w:val="20"/>
        </w:rPr>
        <w:t>Općinsko</w:t>
      </w:r>
      <w:r>
        <w:rPr>
          <w:rFonts w:ascii="Times New Roman" w:hAnsi="Times New Roman"/>
          <w:sz w:val="20"/>
          <w:szCs w:val="20"/>
        </w:rPr>
        <w:t xml:space="preserve"> </w:t>
      </w:r>
      <w:r w:rsidRPr="001B0EA0">
        <w:rPr>
          <w:rFonts w:ascii="Times New Roman" w:hAnsi="Times New Roman"/>
          <w:sz w:val="20"/>
          <w:szCs w:val="20"/>
        </w:rPr>
        <w:t>vijeće općine Kamanje, na svojoj 20. sjednici</w:t>
      </w:r>
      <w:r>
        <w:rPr>
          <w:rFonts w:ascii="Times New Roman" w:hAnsi="Times New Roman"/>
          <w:sz w:val="20"/>
          <w:szCs w:val="20"/>
        </w:rPr>
        <w:t xml:space="preserve"> </w:t>
      </w:r>
      <w:r w:rsidRPr="001B0EA0">
        <w:rPr>
          <w:rFonts w:ascii="Times New Roman" w:hAnsi="Times New Roman"/>
          <w:sz w:val="20"/>
          <w:szCs w:val="20"/>
        </w:rPr>
        <w:t xml:space="preserve">održanoj dana 29.05.2020. godine </w:t>
      </w:r>
      <w:r>
        <w:rPr>
          <w:rFonts w:ascii="Times New Roman" w:hAnsi="Times New Roman"/>
          <w:sz w:val="20"/>
          <w:szCs w:val="20"/>
        </w:rPr>
        <w:t xml:space="preserve">usvojilo je </w:t>
      </w:r>
      <w:r w:rsidRPr="001B0EA0">
        <w:rPr>
          <w:rFonts w:ascii="Times New Roman" w:hAnsi="Times New Roman"/>
          <w:sz w:val="20"/>
          <w:szCs w:val="20"/>
        </w:rPr>
        <w:t xml:space="preserve"> </w:t>
      </w:r>
      <w:r>
        <w:rPr>
          <w:rFonts w:ascii="Times New Roman" w:hAnsi="Times New Roman"/>
          <w:sz w:val="20"/>
          <w:szCs w:val="20"/>
        </w:rPr>
        <w:t>S</w:t>
      </w:r>
      <w:r w:rsidRPr="001B0EA0">
        <w:rPr>
          <w:rFonts w:ascii="Times New Roman" w:hAnsi="Times New Roman"/>
          <w:sz w:val="20"/>
          <w:szCs w:val="20"/>
        </w:rPr>
        <w:t>rednjoročni (trogodišnji) plan</w:t>
      </w:r>
      <w:r>
        <w:rPr>
          <w:rFonts w:ascii="Times New Roman" w:hAnsi="Times New Roman"/>
          <w:sz w:val="20"/>
          <w:szCs w:val="20"/>
        </w:rPr>
        <w:t xml:space="preserve"> </w:t>
      </w:r>
      <w:r w:rsidRPr="001B0EA0">
        <w:rPr>
          <w:rFonts w:ascii="Times New Roman" w:hAnsi="Times New Roman"/>
          <w:sz w:val="20"/>
          <w:szCs w:val="20"/>
        </w:rPr>
        <w:t>davanja koncesija na području</w:t>
      </w:r>
      <w:r>
        <w:rPr>
          <w:rFonts w:ascii="Times New Roman" w:hAnsi="Times New Roman"/>
          <w:sz w:val="20"/>
          <w:szCs w:val="20"/>
        </w:rPr>
        <w:t xml:space="preserve"> O</w:t>
      </w:r>
      <w:r w:rsidRPr="001B0EA0">
        <w:rPr>
          <w:rFonts w:ascii="Times New Roman" w:hAnsi="Times New Roman"/>
          <w:sz w:val="20"/>
          <w:szCs w:val="20"/>
        </w:rPr>
        <w:t xml:space="preserve">pćine </w:t>
      </w:r>
      <w:r>
        <w:rPr>
          <w:rFonts w:ascii="Times New Roman" w:hAnsi="Times New Roman"/>
          <w:sz w:val="20"/>
          <w:szCs w:val="20"/>
        </w:rPr>
        <w:t>K</w:t>
      </w:r>
      <w:r w:rsidRPr="001B0EA0">
        <w:rPr>
          <w:rFonts w:ascii="Times New Roman" w:hAnsi="Times New Roman"/>
          <w:sz w:val="20"/>
          <w:szCs w:val="20"/>
        </w:rPr>
        <w:t>amanje</w:t>
      </w:r>
      <w:r>
        <w:rPr>
          <w:rFonts w:ascii="Times New Roman" w:hAnsi="Times New Roman"/>
          <w:sz w:val="20"/>
          <w:szCs w:val="20"/>
        </w:rPr>
        <w:t xml:space="preserve"> </w:t>
      </w:r>
      <w:r w:rsidRPr="001B0EA0">
        <w:rPr>
          <w:rFonts w:ascii="Times New Roman" w:hAnsi="Times New Roman"/>
          <w:sz w:val="20"/>
          <w:szCs w:val="20"/>
        </w:rPr>
        <w:t>za razdoblje od 2020. do 2023.godine</w:t>
      </w:r>
      <w:r>
        <w:rPr>
          <w:rFonts w:ascii="Times New Roman" w:hAnsi="Times New Roman"/>
          <w:sz w:val="20"/>
          <w:szCs w:val="20"/>
        </w:rPr>
        <w:t xml:space="preserve">. </w:t>
      </w:r>
      <w:r w:rsidR="006E6DE3">
        <w:rPr>
          <w:rFonts w:ascii="Times New Roman" w:hAnsi="Times New Roman"/>
          <w:sz w:val="20"/>
          <w:szCs w:val="20"/>
        </w:rPr>
        <w:t xml:space="preserve">Izmjene se odnose na </w:t>
      </w:r>
      <w:r w:rsidR="00AA416D">
        <w:rPr>
          <w:rFonts w:ascii="Times New Roman" w:hAnsi="Times New Roman"/>
          <w:sz w:val="20"/>
          <w:szCs w:val="20"/>
        </w:rPr>
        <w:t>djelatnost održavanja javne rasvjete</w:t>
      </w:r>
      <w:r w:rsidR="006E6DE3">
        <w:rPr>
          <w:rFonts w:ascii="Times New Roman" w:hAnsi="Times New Roman"/>
          <w:sz w:val="20"/>
          <w:szCs w:val="20"/>
        </w:rPr>
        <w:t xml:space="preserve"> za koje će se dodijeliti koncesija, dok će se komunalna </w:t>
      </w:r>
      <w:r w:rsidR="00AA416D">
        <w:rPr>
          <w:rFonts w:ascii="Times New Roman" w:hAnsi="Times New Roman"/>
          <w:sz w:val="20"/>
          <w:szCs w:val="20"/>
        </w:rPr>
        <w:t>djelatnost dimnjačarskih usluga povjeriti drugoj jedinici lokalne samouprave</w:t>
      </w:r>
      <w:r w:rsidR="002A28BD">
        <w:rPr>
          <w:rFonts w:ascii="Times New Roman" w:hAnsi="Times New Roman"/>
          <w:sz w:val="20"/>
          <w:szCs w:val="20"/>
        </w:rPr>
        <w:t xml:space="preserve"> te će se ovaj plan odnositi na razdoblja 2022. – 2025.g.</w:t>
      </w:r>
      <w:r w:rsidR="00AA416D">
        <w:rPr>
          <w:rFonts w:ascii="Times New Roman" w:hAnsi="Times New Roman"/>
          <w:sz w:val="20"/>
          <w:szCs w:val="20"/>
        </w:rPr>
        <w:t xml:space="preserve">  </w:t>
      </w:r>
      <w:r w:rsidRPr="001B0EA0">
        <w:rPr>
          <w:rFonts w:ascii="Times New Roman" w:hAnsi="Times New Roman"/>
          <w:sz w:val="20"/>
          <w:szCs w:val="20"/>
        </w:rPr>
        <w:cr/>
      </w:r>
    </w:p>
    <w:p w14:paraId="13FFA672" w14:textId="77777777" w:rsidR="004E66E7" w:rsidRPr="00AC116B" w:rsidRDefault="004E66E7" w:rsidP="004E66E7">
      <w:pPr>
        <w:pStyle w:val="Bezproreda"/>
        <w:rPr>
          <w:rFonts w:ascii="Times New Roman" w:hAnsi="Times New Roman"/>
          <w:sz w:val="20"/>
          <w:szCs w:val="20"/>
        </w:rPr>
      </w:pPr>
      <w:r w:rsidRPr="00AC116B">
        <w:rPr>
          <w:rFonts w:ascii="Times New Roman" w:hAnsi="Times New Roman"/>
          <w:sz w:val="20"/>
          <w:szCs w:val="20"/>
        </w:rPr>
        <w:lastRenderedPageBreak/>
        <w:t>Daje se na raspravu ova točka dnevnog reda.</w:t>
      </w:r>
    </w:p>
    <w:p w14:paraId="51A128B9" w14:textId="77777777" w:rsidR="004E66E7" w:rsidRPr="005733F4" w:rsidRDefault="004E66E7" w:rsidP="004E66E7">
      <w:pPr>
        <w:spacing w:after="0" w:line="240" w:lineRule="auto"/>
        <w:jc w:val="both"/>
        <w:rPr>
          <w:rFonts w:ascii="Times New Roman" w:hAnsi="Times New Roman"/>
          <w:sz w:val="20"/>
          <w:szCs w:val="20"/>
        </w:rPr>
      </w:pPr>
      <w:r w:rsidRPr="005733F4">
        <w:rPr>
          <w:rFonts w:ascii="Times New Roman" w:hAnsi="Times New Roman"/>
          <w:sz w:val="20"/>
          <w:szCs w:val="20"/>
        </w:rPr>
        <w:t>Nitko se nije javio za raspravu.</w:t>
      </w:r>
    </w:p>
    <w:p w14:paraId="2EA41BB9" w14:textId="77777777" w:rsidR="004E66E7" w:rsidRPr="005733F4" w:rsidRDefault="004E66E7" w:rsidP="004E66E7">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68C84BDD" w14:textId="0BEA3BAA" w:rsidR="004E66E7" w:rsidRDefault="004E66E7" w:rsidP="004E66E7">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1B0EA0">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67135E4F" w14:textId="46FE7768" w:rsidR="004E66E7" w:rsidRDefault="004E66E7" w:rsidP="00412279">
      <w:pPr>
        <w:spacing w:after="0" w:line="240" w:lineRule="auto"/>
        <w:rPr>
          <w:rFonts w:ascii="Times New Roman" w:hAnsi="Times New Roman"/>
          <w:sz w:val="20"/>
          <w:szCs w:val="20"/>
        </w:rPr>
      </w:pPr>
    </w:p>
    <w:p w14:paraId="2B37AB25" w14:textId="03BF4051" w:rsidR="0096090A" w:rsidRDefault="0096090A" w:rsidP="0096090A">
      <w:pPr>
        <w:spacing w:after="0" w:line="240" w:lineRule="auto"/>
        <w:jc w:val="center"/>
        <w:rPr>
          <w:rFonts w:ascii="Times New Roman" w:eastAsia="Times New Roman" w:hAnsi="Times New Roman"/>
          <w:b/>
          <w:bCs/>
          <w:sz w:val="20"/>
          <w:szCs w:val="20"/>
          <w:lang w:eastAsia="hr-HR"/>
        </w:rPr>
      </w:pPr>
      <w:r w:rsidRPr="00AC116B">
        <w:rPr>
          <w:rFonts w:ascii="Times New Roman" w:eastAsia="Times New Roman" w:hAnsi="Times New Roman"/>
          <w:b/>
          <w:bCs/>
          <w:sz w:val="20"/>
          <w:szCs w:val="20"/>
          <w:lang w:eastAsia="hr-HR"/>
        </w:rPr>
        <w:t xml:space="preserve">Utvrđuje se da </w:t>
      </w:r>
      <w:r>
        <w:rPr>
          <w:rFonts w:ascii="Times New Roman" w:eastAsia="Times New Roman" w:hAnsi="Times New Roman"/>
          <w:b/>
          <w:bCs/>
          <w:sz w:val="20"/>
          <w:szCs w:val="20"/>
          <w:lang w:eastAsia="hr-HR"/>
        </w:rPr>
        <w:t>je</w:t>
      </w:r>
      <w:r w:rsidRPr="00AC116B">
        <w:rPr>
          <w:rFonts w:ascii="Times New Roman" w:eastAsia="Times New Roman" w:hAnsi="Times New Roman"/>
          <w:b/>
          <w:bCs/>
          <w:sz w:val="20"/>
          <w:szCs w:val="20"/>
          <w:lang w:eastAsia="hr-HR"/>
        </w:rPr>
        <w:t xml:space="preserve"> donese</w:t>
      </w:r>
      <w:r>
        <w:rPr>
          <w:rFonts w:ascii="Times New Roman" w:eastAsia="Times New Roman" w:hAnsi="Times New Roman"/>
          <w:b/>
          <w:bCs/>
          <w:sz w:val="20"/>
          <w:szCs w:val="20"/>
          <w:lang w:eastAsia="hr-HR"/>
        </w:rPr>
        <w:t>n sljedeći</w:t>
      </w:r>
    </w:p>
    <w:p w14:paraId="5C4DC57E" w14:textId="37035E31" w:rsidR="0096090A" w:rsidRPr="002A28BD" w:rsidRDefault="0096090A" w:rsidP="0096090A">
      <w:pPr>
        <w:spacing w:after="0" w:line="240" w:lineRule="auto"/>
        <w:jc w:val="center"/>
        <w:rPr>
          <w:rFonts w:ascii="Times New Roman" w:hAnsi="Times New Roman"/>
          <w:b/>
          <w:bCs/>
          <w:sz w:val="20"/>
          <w:szCs w:val="20"/>
        </w:rPr>
      </w:pPr>
      <w:r w:rsidRPr="002A28BD">
        <w:rPr>
          <w:rFonts w:ascii="Times New Roman" w:hAnsi="Times New Roman"/>
          <w:b/>
          <w:bCs/>
          <w:sz w:val="20"/>
          <w:szCs w:val="20"/>
        </w:rPr>
        <w:t>Srednjoročni (trogodišnjeg) plana davanja koncesija u razdoblju od 202</w:t>
      </w:r>
      <w:r w:rsidR="002A28BD" w:rsidRPr="002A28BD">
        <w:rPr>
          <w:rFonts w:ascii="Times New Roman" w:hAnsi="Times New Roman"/>
          <w:b/>
          <w:bCs/>
          <w:sz w:val="20"/>
          <w:szCs w:val="20"/>
        </w:rPr>
        <w:t>2</w:t>
      </w:r>
      <w:r w:rsidRPr="002A28BD">
        <w:rPr>
          <w:rFonts w:ascii="Times New Roman" w:hAnsi="Times New Roman"/>
          <w:b/>
          <w:bCs/>
          <w:sz w:val="20"/>
          <w:szCs w:val="20"/>
        </w:rPr>
        <w:t>. do 202</w:t>
      </w:r>
      <w:r w:rsidR="002A28BD" w:rsidRPr="002A28BD">
        <w:rPr>
          <w:rFonts w:ascii="Times New Roman" w:hAnsi="Times New Roman"/>
          <w:b/>
          <w:bCs/>
          <w:sz w:val="20"/>
          <w:szCs w:val="20"/>
        </w:rPr>
        <w:t>5</w:t>
      </w:r>
      <w:r w:rsidRPr="002A28BD">
        <w:rPr>
          <w:rFonts w:ascii="Times New Roman" w:hAnsi="Times New Roman"/>
          <w:b/>
          <w:bCs/>
          <w:sz w:val="20"/>
          <w:szCs w:val="20"/>
        </w:rPr>
        <w:t xml:space="preserve">. godine </w:t>
      </w:r>
    </w:p>
    <w:p w14:paraId="6B2A1DDF" w14:textId="77777777" w:rsidR="002A28BD" w:rsidRDefault="002A28BD" w:rsidP="002A28BD">
      <w:pPr>
        <w:spacing w:after="0" w:line="240" w:lineRule="auto"/>
        <w:jc w:val="center"/>
        <w:rPr>
          <w:rFonts w:ascii="Times New Roman" w:hAnsi="Times New Roman"/>
          <w:sz w:val="20"/>
          <w:szCs w:val="20"/>
        </w:rPr>
      </w:pPr>
    </w:p>
    <w:p w14:paraId="6C9243A7" w14:textId="3604A491" w:rsidR="002A28BD" w:rsidRPr="002A28BD" w:rsidRDefault="002A28BD" w:rsidP="002A28BD">
      <w:pPr>
        <w:spacing w:after="0" w:line="240" w:lineRule="auto"/>
        <w:jc w:val="center"/>
        <w:rPr>
          <w:rFonts w:ascii="Times New Roman" w:hAnsi="Times New Roman"/>
          <w:b/>
          <w:bCs/>
          <w:sz w:val="20"/>
          <w:szCs w:val="20"/>
        </w:rPr>
      </w:pPr>
      <w:r w:rsidRPr="002A28BD">
        <w:rPr>
          <w:rFonts w:ascii="Times New Roman" w:hAnsi="Times New Roman"/>
          <w:sz w:val="20"/>
          <w:szCs w:val="20"/>
        </w:rPr>
        <w:t>Članak 1</w:t>
      </w:r>
      <w:r w:rsidRPr="002A28BD">
        <w:rPr>
          <w:rFonts w:ascii="Times New Roman" w:hAnsi="Times New Roman"/>
          <w:b/>
          <w:bCs/>
          <w:sz w:val="20"/>
          <w:szCs w:val="20"/>
        </w:rPr>
        <w:t>.</w:t>
      </w:r>
    </w:p>
    <w:p w14:paraId="423A54CE"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Srednjoročnim (trogodišnjim) planom davanja koncesija u razdoblju od 2022. do 2025. godine planiraju se dati slijedeće koncesije:</w:t>
      </w:r>
    </w:p>
    <w:p w14:paraId="52D4357B" w14:textId="77777777" w:rsidR="002A28BD" w:rsidRPr="002A28BD" w:rsidRDefault="002A28BD" w:rsidP="002A28BD">
      <w:pPr>
        <w:spacing w:after="0" w:line="240" w:lineRule="auto"/>
        <w:jc w:val="center"/>
        <w:rPr>
          <w:rFonts w:ascii="Times New Roman" w:hAnsi="Times New Roman"/>
          <w:sz w:val="20"/>
          <w:szCs w:val="20"/>
        </w:rPr>
      </w:pPr>
    </w:p>
    <w:p w14:paraId="321496F0"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1.</w:t>
      </w:r>
      <w:r w:rsidRPr="002A28BD">
        <w:rPr>
          <w:rFonts w:ascii="Times New Roman" w:hAnsi="Times New Roman"/>
          <w:sz w:val="20"/>
          <w:szCs w:val="20"/>
        </w:rPr>
        <w:tab/>
        <w:t>Koncesija za obavljanje komunalne djelatnosti održavanja javne rasvjete na području Općine Kamanje</w:t>
      </w:r>
    </w:p>
    <w:p w14:paraId="5AEF3433"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  planirani broj koncesija: 1 koncesija</w:t>
      </w:r>
    </w:p>
    <w:p w14:paraId="25B27F84"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  rok na koji se koncesija planira dati: 5 godina</w:t>
      </w:r>
    </w:p>
    <w:p w14:paraId="4BD2AF83" w14:textId="76853AC9"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  procijenjena godišnja naknada:</w:t>
      </w:r>
      <w:r>
        <w:rPr>
          <w:rFonts w:ascii="Times New Roman" w:hAnsi="Times New Roman"/>
          <w:sz w:val="20"/>
          <w:szCs w:val="20"/>
        </w:rPr>
        <w:t xml:space="preserve"> 1,00</w:t>
      </w:r>
      <w:r w:rsidRPr="002A28BD">
        <w:rPr>
          <w:rFonts w:ascii="Times New Roman" w:hAnsi="Times New Roman"/>
          <w:sz w:val="20"/>
          <w:szCs w:val="20"/>
        </w:rPr>
        <w:t xml:space="preserve"> kuna</w:t>
      </w:r>
      <w:r>
        <w:rPr>
          <w:rFonts w:ascii="Times New Roman" w:hAnsi="Times New Roman"/>
          <w:sz w:val="20"/>
          <w:szCs w:val="20"/>
        </w:rPr>
        <w:t xml:space="preserve"> </w:t>
      </w:r>
    </w:p>
    <w:p w14:paraId="6CA41625"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  planirani rashodi od koncesije utvrđuju se u visini troškova pripreme i provedbe postupka za davanje koncesije</w:t>
      </w:r>
    </w:p>
    <w:p w14:paraId="6DF2764F"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 xml:space="preserve">-  pravna osnova za davanje koncesije: </w:t>
      </w:r>
    </w:p>
    <w:p w14:paraId="09B1B20F"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w:t>
      </w:r>
      <w:r w:rsidRPr="002A28BD">
        <w:rPr>
          <w:rFonts w:ascii="Times New Roman" w:hAnsi="Times New Roman"/>
          <w:sz w:val="20"/>
          <w:szCs w:val="20"/>
        </w:rPr>
        <w:tab/>
        <w:t xml:space="preserve">Zakon o komunalnom gospodarstvu ("Narodne novine" broj 68/18, 110/18 i 32/20), </w:t>
      </w:r>
    </w:p>
    <w:p w14:paraId="01089895"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w:t>
      </w:r>
      <w:r w:rsidRPr="002A28BD">
        <w:rPr>
          <w:rFonts w:ascii="Times New Roman" w:hAnsi="Times New Roman"/>
          <w:sz w:val="20"/>
          <w:szCs w:val="20"/>
        </w:rPr>
        <w:tab/>
        <w:t xml:space="preserve">Zakon o koncesijama ("Narodne novine" broj 69/17), </w:t>
      </w:r>
    </w:p>
    <w:p w14:paraId="41D24945"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w:t>
      </w:r>
      <w:r w:rsidRPr="002A28BD">
        <w:rPr>
          <w:rFonts w:ascii="Times New Roman" w:hAnsi="Times New Roman"/>
          <w:sz w:val="20"/>
          <w:szCs w:val="20"/>
        </w:rPr>
        <w:tab/>
        <w:t xml:space="preserve">Odluka o komunalnim djelatnostima na području Općine Kamanje ("Glasnik Općine Kamanje“ br. 02/22), </w:t>
      </w:r>
    </w:p>
    <w:p w14:paraId="3B51BE4D"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w:t>
      </w:r>
      <w:r w:rsidRPr="002A28BD">
        <w:rPr>
          <w:rFonts w:ascii="Times New Roman" w:hAnsi="Times New Roman"/>
          <w:sz w:val="20"/>
          <w:szCs w:val="20"/>
        </w:rPr>
        <w:tab/>
        <w:t>Godišnji plan davanja koncesija na području Općine Kamanje za 2022. godinu ("Glasnik Općine Kamanje“ br. 06/21 i 03/22).</w:t>
      </w:r>
    </w:p>
    <w:p w14:paraId="49FE53EF" w14:textId="77777777" w:rsidR="002A28BD" w:rsidRPr="002A28BD" w:rsidRDefault="002A28BD" w:rsidP="002A28BD">
      <w:pPr>
        <w:spacing w:after="0" w:line="240" w:lineRule="auto"/>
        <w:jc w:val="center"/>
        <w:rPr>
          <w:rFonts w:ascii="Times New Roman" w:hAnsi="Times New Roman"/>
          <w:sz w:val="20"/>
          <w:szCs w:val="20"/>
        </w:rPr>
      </w:pPr>
    </w:p>
    <w:p w14:paraId="3CE6C7FF"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Članak 2.</w:t>
      </w:r>
    </w:p>
    <w:p w14:paraId="7C93691C"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Plan iz članka 1. ove Odluke dostaviti će se Ministarstvu nadležnom za financije.</w:t>
      </w:r>
    </w:p>
    <w:p w14:paraId="3E345175" w14:textId="77777777" w:rsidR="002A28BD" w:rsidRPr="002A28BD" w:rsidRDefault="002A28BD" w:rsidP="002A28BD">
      <w:pPr>
        <w:spacing w:after="0" w:line="240" w:lineRule="auto"/>
        <w:jc w:val="center"/>
        <w:rPr>
          <w:rFonts w:ascii="Times New Roman" w:hAnsi="Times New Roman"/>
          <w:sz w:val="20"/>
          <w:szCs w:val="20"/>
        </w:rPr>
      </w:pPr>
    </w:p>
    <w:p w14:paraId="7825B9C3"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Članak 3.</w:t>
      </w:r>
    </w:p>
    <w:p w14:paraId="5A5459E3"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Danom stupanja na snagu ovog Plana prestaje važiti Srednjoročni (trogodišnji) plan davanja koncesija na području Općine Kamanje za razdoblje od 2020. do 2023. godine („Glasnik općine Kamanje“ 03/20).</w:t>
      </w:r>
    </w:p>
    <w:p w14:paraId="7109309B" w14:textId="77777777" w:rsidR="002A28BD" w:rsidRPr="002A28BD" w:rsidRDefault="002A28BD" w:rsidP="002A28BD">
      <w:pPr>
        <w:spacing w:after="0" w:line="240" w:lineRule="auto"/>
        <w:jc w:val="center"/>
        <w:rPr>
          <w:rFonts w:ascii="Times New Roman" w:hAnsi="Times New Roman"/>
          <w:sz w:val="20"/>
          <w:szCs w:val="20"/>
        </w:rPr>
      </w:pPr>
    </w:p>
    <w:p w14:paraId="089A8DAB" w14:textId="77777777" w:rsidR="002A28BD" w:rsidRP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Članak 4.</w:t>
      </w:r>
    </w:p>
    <w:p w14:paraId="17415B2B" w14:textId="2C398734" w:rsidR="002A28BD" w:rsidRDefault="002A28BD" w:rsidP="002A28BD">
      <w:pPr>
        <w:spacing w:after="0" w:line="240" w:lineRule="auto"/>
        <w:jc w:val="center"/>
        <w:rPr>
          <w:rFonts w:ascii="Times New Roman" w:hAnsi="Times New Roman"/>
          <w:sz w:val="20"/>
          <w:szCs w:val="20"/>
        </w:rPr>
      </w:pPr>
      <w:r w:rsidRPr="002A28BD">
        <w:rPr>
          <w:rFonts w:ascii="Times New Roman" w:hAnsi="Times New Roman"/>
          <w:sz w:val="20"/>
          <w:szCs w:val="20"/>
        </w:rPr>
        <w:t>Ovaj Srednjoročni (trogodišnji) plan davanja koncesija na području Općine Kamanje za razdoblje od 2022. do 2025. godine stupa na snagu osmog dana od dana objave u „Glasniku Općine Kamanje“.</w:t>
      </w:r>
    </w:p>
    <w:p w14:paraId="6D15F4A8" w14:textId="77777777" w:rsidR="004E66E7" w:rsidRDefault="004E66E7" w:rsidP="00412279">
      <w:pPr>
        <w:spacing w:after="0" w:line="240" w:lineRule="auto"/>
        <w:rPr>
          <w:rFonts w:ascii="Times New Roman" w:hAnsi="Times New Roman"/>
          <w:sz w:val="20"/>
          <w:szCs w:val="20"/>
        </w:rPr>
      </w:pPr>
    </w:p>
    <w:p w14:paraId="7E57C9D0" w14:textId="77777777" w:rsidR="00412279" w:rsidRDefault="00412279" w:rsidP="00412279">
      <w:pPr>
        <w:spacing w:after="0" w:line="240" w:lineRule="auto"/>
        <w:rPr>
          <w:rFonts w:ascii="Times New Roman" w:hAnsi="Times New Roman"/>
          <w:sz w:val="20"/>
          <w:szCs w:val="20"/>
        </w:rPr>
      </w:pPr>
      <w:r w:rsidRPr="00E12CDB">
        <w:rPr>
          <w:rFonts w:ascii="Times New Roman" w:hAnsi="Times New Roman"/>
          <w:sz w:val="20"/>
          <w:szCs w:val="20"/>
        </w:rPr>
        <w:t>Prelazi se na sljedeću točku.</w:t>
      </w:r>
    </w:p>
    <w:p w14:paraId="08E62947" w14:textId="77777777" w:rsidR="00412279" w:rsidRDefault="00412279" w:rsidP="00412279">
      <w:pPr>
        <w:spacing w:after="0" w:line="240" w:lineRule="auto"/>
        <w:rPr>
          <w:rFonts w:ascii="Times New Roman" w:hAnsi="Times New Roman"/>
          <w:sz w:val="20"/>
          <w:szCs w:val="20"/>
        </w:rPr>
      </w:pPr>
    </w:p>
    <w:p w14:paraId="00CA2DE3" w14:textId="77777777" w:rsidR="00522D5D" w:rsidRPr="00325C2E" w:rsidRDefault="009005E4" w:rsidP="00522D5D">
      <w:pPr>
        <w:pStyle w:val="Bezproreda"/>
        <w:jc w:val="both"/>
        <w:rPr>
          <w:rFonts w:ascii="Times New Roman" w:hAnsi="Times New Roman"/>
        </w:rPr>
      </w:pPr>
      <w:r w:rsidRPr="009005E4">
        <w:rPr>
          <w:rFonts w:ascii="Times New Roman" w:hAnsi="Times New Roman"/>
          <w:b/>
          <w:bCs/>
          <w:sz w:val="20"/>
          <w:szCs w:val="20"/>
        </w:rPr>
        <w:t>Ad</w:t>
      </w:r>
      <w:r w:rsidR="00CF3BC9">
        <w:rPr>
          <w:rFonts w:ascii="Times New Roman" w:hAnsi="Times New Roman"/>
          <w:b/>
          <w:bCs/>
          <w:sz w:val="20"/>
          <w:szCs w:val="20"/>
        </w:rPr>
        <w:t>10</w:t>
      </w:r>
      <w:r w:rsidRPr="009005E4">
        <w:rPr>
          <w:rFonts w:ascii="Times New Roman" w:hAnsi="Times New Roman"/>
          <w:b/>
          <w:bCs/>
          <w:sz w:val="20"/>
          <w:szCs w:val="20"/>
        </w:rPr>
        <w:t xml:space="preserve">) </w:t>
      </w:r>
      <w:r w:rsidR="00522D5D" w:rsidRPr="00522D5D">
        <w:rPr>
          <w:rFonts w:ascii="Times New Roman" w:hAnsi="Times New Roman"/>
          <w:b/>
          <w:bCs/>
        </w:rPr>
        <w:t>Prijedlog Odluke o provedbi posebnih mjera sprječavanja odbacivanja otpada na području Općine Kamanje</w:t>
      </w:r>
    </w:p>
    <w:p w14:paraId="674F0D91" w14:textId="77777777" w:rsidR="009005E4" w:rsidRDefault="009005E4" w:rsidP="00412279">
      <w:pPr>
        <w:spacing w:after="0" w:line="240" w:lineRule="auto"/>
        <w:rPr>
          <w:rFonts w:ascii="Times New Roman" w:hAnsi="Times New Roman"/>
          <w:sz w:val="20"/>
          <w:szCs w:val="20"/>
        </w:rPr>
      </w:pPr>
    </w:p>
    <w:p w14:paraId="5EC8650B" w14:textId="77777777" w:rsidR="00522D5D" w:rsidRPr="00522D5D" w:rsidRDefault="00522D5D" w:rsidP="00AA416D">
      <w:pPr>
        <w:spacing w:after="0" w:line="240" w:lineRule="auto"/>
        <w:jc w:val="both"/>
        <w:rPr>
          <w:rFonts w:ascii="Times New Roman" w:hAnsi="Times New Roman"/>
          <w:sz w:val="20"/>
          <w:szCs w:val="20"/>
        </w:rPr>
      </w:pPr>
      <w:r w:rsidRPr="00522D5D">
        <w:rPr>
          <w:rFonts w:ascii="Times New Roman" w:hAnsi="Times New Roman"/>
          <w:sz w:val="20"/>
          <w:szCs w:val="20"/>
        </w:rPr>
        <w:t>Sukladno članku 113. Zakona o gospodarenju otpadom (Narodne novine,</w:t>
      </w:r>
      <w:r>
        <w:rPr>
          <w:rFonts w:ascii="Times New Roman" w:hAnsi="Times New Roman"/>
          <w:sz w:val="20"/>
          <w:szCs w:val="20"/>
        </w:rPr>
        <w:t xml:space="preserve"> </w:t>
      </w:r>
      <w:r w:rsidRPr="00522D5D">
        <w:rPr>
          <w:rFonts w:ascii="Times New Roman" w:hAnsi="Times New Roman"/>
          <w:sz w:val="20"/>
          <w:szCs w:val="20"/>
        </w:rPr>
        <w:t>broj 84/21) predstavničko tijelo jedinice lokalne samouprave donosi odluku o</w:t>
      </w:r>
      <w:r>
        <w:rPr>
          <w:rFonts w:ascii="Times New Roman" w:hAnsi="Times New Roman"/>
          <w:sz w:val="20"/>
          <w:szCs w:val="20"/>
        </w:rPr>
        <w:t xml:space="preserve"> </w:t>
      </w:r>
      <w:r w:rsidRPr="00522D5D">
        <w:rPr>
          <w:rFonts w:ascii="Times New Roman" w:hAnsi="Times New Roman"/>
          <w:sz w:val="20"/>
          <w:szCs w:val="20"/>
        </w:rPr>
        <w:t>sprječavanju odbacivanja otpada koja sadrži mjere sprječavanja protuzakonitog</w:t>
      </w:r>
    </w:p>
    <w:p w14:paraId="48D9357B" w14:textId="47342C7A" w:rsidR="00412279" w:rsidRDefault="00522D5D" w:rsidP="00AA416D">
      <w:pPr>
        <w:spacing w:after="0" w:line="240" w:lineRule="auto"/>
        <w:jc w:val="both"/>
        <w:rPr>
          <w:rFonts w:ascii="Times New Roman" w:hAnsi="Times New Roman"/>
          <w:sz w:val="20"/>
          <w:szCs w:val="20"/>
        </w:rPr>
      </w:pPr>
      <w:r w:rsidRPr="00522D5D">
        <w:rPr>
          <w:rFonts w:ascii="Times New Roman" w:hAnsi="Times New Roman"/>
          <w:sz w:val="20"/>
          <w:szCs w:val="20"/>
        </w:rPr>
        <w:t>odbacivanja otpada i mjere uklanjanja protuzakonito odbačenog otpada,</w:t>
      </w:r>
      <w:r w:rsidR="000D2986">
        <w:rPr>
          <w:rFonts w:ascii="Times New Roman" w:hAnsi="Times New Roman"/>
          <w:sz w:val="20"/>
          <w:szCs w:val="20"/>
        </w:rPr>
        <w:t xml:space="preserve"> </w:t>
      </w:r>
      <w:r w:rsidRPr="00522D5D">
        <w:rPr>
          <w:rFonts w:ascii="Times New Roman" w:hAnsi="Times New Roman"/>
          <w:sz w:val="20"/>
          <w:szCs w:val="20"/>
        </w:rPr>
        <w:t>uključujući i kad je to primjenjivo, mjere uklanjanja naplavljenog morskog otpada.</w:t>
      </w:r>
      <w:r>
        <w:rPr>
          <w:rFonts w:ascii="Times New Roman" w:hAnsi="Times New Roman"/>
          <w:sz w:val="20"/>
          <w:szCs w:val="20"/>
        </w:rPr>
        <w:t xml:space="preserve"> </w:t>
      </w:r>
      <w:r w:rsidRPr="00522D5D">
        <w:rPr>
          <w:rFonts w:ascii="Times New Roman" w:hAnsi="Times New Roman"/>
          <w:sz w:val="20"/>
          <w:szCs w:val="20"/>
        </w:rPr>
        <w:t>Mjere uključuju evidentiranje lokacija protuzakonito odbačenog otpada te</w:t>
      </w:r>
      <w:r>
        <w:rPr>
          <w:rFonts w:ascii="Times New Roman" w:hAnsi="Times New Roman"/>
          <w:sz w:val="20"/>
          <w:szCs w:val="20"/>
        </w:rPr>
        <w:t xml:space="preserve"> </w:t>
      </w:r>
      <w:r w:rsidRPr="00522D5D">
        <w:rPr>
          <w:rFonts w:ascii="Times New Roman" w:hAnsi="Times New Roman"/>
          <w:sz w:val="20"/>
          <w:szCs w:val="20"/>
        </w:rPr>
        <w:t>uspostavu sustava zaprimanja obavijesti o odbačenom otpadu.</w:t>
      </w:r>
    </w:p>
    <w:p w14:paraId="4FE58B65" w14:textId="77777777" w:rsidR="00522D5D" w:rsidRDefault="00522D5D" w:rsidP="00522D5D">
      <w:pPr>
        <w:spacing w:after="0" w:line="240" w:lineRule="auto"/>
        <w:rPr>
          <w:rFonts w:ascii="Times New Roman" w:hAnsi="Times New Roman"/>
          <w:sz w:val="20"/>
          <w:szCs w:val="20"/>
        </w:rPr>
      </w:pPr>
    </w:p>
    <w:p w14:paraId="3421881F" w14:textId="77777777" w:rsidR="009005E4" w:rsidRPr="00AC116B" w:rsidRDefault="009005E4" w:rsidP="009005E4">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056FCC5B" w14:textId="3F34F921" w:rsidR="009005E4" w:rsidRDefault="0096090A" w:rsidP="009005E4">
      <w:pPr>
        <w:spacing w:after="0" w:line="240" w:lineRule="auto"/>
        <w:jc w:val="both"/>
        <w:rPr>
          <w:rFonts w:ascii="Times New Roman" w:hAnsi="Times New Roman"/>
          <w:sz w:val="20"/>
          <w:szCs w:val="20"/>
        </w:rPr>
      </w:pPr>
      <w:r w:rsidRPr="0096090A">
        <w:rPr>
          <w:rFonts w:ascii="Times New Roman" w:hAnsi="Times New Roman"/>
          <w:sz w:val="20"/>
          <w:szCs w:val="20"/>
        </w:rPr>
        <w:t>Načelnik je</w:t>
      </w:r>
      <w:r>
        <w:rPr>
          <w:rFonts w:ascii="Times New Roman" w:hAnsi="Times New Roman"/>
          <w:sz w:val="20"/>
          <w:szCs w:val="20"/>
        </w:rPr>
        <w:t xml:space="preserve"> spomenuo da na nekoliko „kritičnih“ lokacija imamo postavljene certificirane kamere te možemo na neki način kontrolirati nepropisno odlaganje otpada.</w:t>
      </w:r>
      <w:r w:rsidR="00CA3780">
        <w:rPr>
          <w:rFonts w:ascii="Times New Roman" w:hAnsi="Times New Roman"/>
          <w:sz w:val="20"/>
          <w:szCs w:val="20"/>
        </w:rPr>
        <w:t xml:space="preserve"> Kamere su certificirane i snimke su sudski pravovaljane.</w:t>
      </w:r>
    </w:p>
    <w:p w14:paraId="6E463FC7" w14:textId="77777777" w:rsidR="00CA3780" w:rsidRPr="005733F4" w:rsidRDefault="00CA3780" w:rsidP="009005E4">
      <w:pPr>
        <w:spacing w:after="0" w:line="240" w:lineRule="auto"/>
        <w:jc w:val="both"/>
        <w:rPr>
          <w:rFonts w:ascii="Times New Roman" w:hAnsi="Times New Roman"/>
          <w:sz w:val="20"/>
          <w:szCs w:val="20"/>
        </w:rPr>
      </w:pPr>
    </w:p>
    <w:p w14:paraId="2CFF704A" w14:textId="77777777" w:rsidR="009005E4" w:rsidRPr="005733F4" w:rsidRDefault="009005E4" w:rsidP="009005E4">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5E838752" w14:textId="561F82DF" w:rsidR="009005E4" w:rsidRDefault="009005E4" w:rsidP="009005E4">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AA416D">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76EB36B8" w14:textId="77777777" w:rsidR="009005E4" w:rsidRDefault="009005E4" w:rsidP="009005E4">
      <w:pPr>
        <w:spacing w:after="0" w:line="240" w:lineRule="auto"/>
        <w:jc w:val="both"/>
        <w:rPr>
          <w:rFonts w:ascii="Times New Roman" w:hAnsi="Times New Roman"/>
          <w:sz w:val="20"/>
          <w:szCs w:val="20"/>
        </w:rPr>
      </w:pPr>
    </w:p>
    <w:p w14:paraId="389F1A32" w14:textId="77777777" w:rsidR="009005E4" w:rsidRPr="00412279" w:rsidRDefault="009005E4" w:rsidP="009005E4">
      <w:pPr>
        <w:spacing w:after="0" w:line="240" w:lineRule="auto"/>
        <w:jc w:val="center"/>
        <w:rPr>
          <w:rFonts w:ascii="Times New Roman" w:eastAsia="Times New Roman" w:hAnsi="Times New Roman"/>
          <w:b/>
          <w:bCs/>
          <w:sz w:val="20"/>
          <w:szCs w:val="20"/>
          <w:lang w:eastAsia="hr-HR"/>
        </w:rPr>
      </w:pPr>
      <w:r w:rsidRPr="00412279">
        <w:rPr>
          <w:rFonts w:ascii="Times New Roman" w:eastAsia="Times New Roman" w:hAnsi="Times New Roman"/>
          <w:b/>
          <w:bCs/>
          <w:sz w:val="20"/>
          <w:szCs w:val="20"/>
          <w:lang w:eastAsia="hr-HR"/>
        </w:rPr>
        <w:t>Utvrđuje se da je donesen</w:t>
      </w:r>
      <w:r>
        <w:rPr>
          <w:rFonts w:ascii="Times New Roman" w:eastAsia="Times New Roman" w:hAnsi="Times New Roman"/>
          <w:b/>
          <w:bCs/>
          <w:sz w:val="20"/>
          <w:szCs w:val="20"/>
          <w:lang w:eastAsia="hr-HR"/>
        </w:rPr>
        <w:t>a</w:t>
      </w:r>
      <w:r w:rsidRPr="00412279">
        <w:rPr>
          <w:rFonts w:ascii="Times New Roman" w:eastAsia="Times New Roman" w:hAnsi="Times New Roman"/>
          <w:b/>
          <w:bCs/>
          <w:sz w:val="20"/>
          <w:szCs w:val="20"/>
          <w:lang w:eastAsia="hr-HR"/>
        </w:rPr>
        <w:t xml:space="preserve"> sljedeć</w:t>
      </w:r>
      <w:r>
        <w:rPr>
          <w:rFonts w:ascii="Times New Roman" w:eastAsia="Times New Roman" w:hAnsi="Times New Roman"/>
          <w:b/>
          <w:bCs/>
          <w:sz w:val="20"/>
          <w:szCs w:val="20"/>
          <w:lang w:eastAsia="hr-HR"/>
        </w:rPr>
        <w:t>a</w:t>
      </w:r>
    </w:p>
    <w:p w14:paraId="4ABCB2A0" w14:textId="77777777" w:rsidR="009005E4" w:rsidRPr="009005E4" w:rsidRDefault="009005E4" w:rsidP="009005E4">
      <w:pPr>
        <w:spacing w:after="0" w:line="240" w:lineRule="auto"/>
        <w:jc w:val="center"/>
        <w:rPr>
          <w:rFonts w:ascii="Times New Roman" w:eastAsia="Times New Roman" w:hAnsi="Times New Roman"/>
          <w:b/>
          <w:sz w:val="20"/>
          <w:szCs w:val="20"/>
          <w:lang w:eastAsia="hr-HR"/>
        </w:rPr>
      </w:pPr>
      <w:bookmarkStart w:id="8" w:name="_Hlk509402424"/>
      <w:r w:rsidRPr="009005E4">
        <w:rPr>
          <w:rFonts w:ascii="Times New Roman" w:eastAsia="Times New Roman" w:hAnsi="Times New Roman"/>
          <w:b/>
          <w:sz w:val="20"/>
          <w:szCs w:val="20"/>
          <w:lang w:eastAsia="hr-HR"/>
        </w:rPr>
        <w:t xml:space="preserve">O D L U K </w:t>
      </w:r>
      <w:r>
        <w:rPr>
          <w:rFonts w:ascii="Times New Roman" w:eastAsia="Times New Roman" w:hAnsi="Times New Roman"/>
          <w:b/>
          <w:sz w:val="20"/>
          <w:szCs w:val="20"/>
          <w:lang w:eastAsia="hr-HR"/>
        </w:rPr>
        <w:t>A</w:t>
      </w:r>
    </w:p>
    <w:p w14:paraId="441D8263" w14:textId="77777777" w:rsidR="009005E4" w:rsidRPr="009005E4" w:rsidRDefault="009005E4" w:rsidP="009005E4">
      <w:pPr>
        <w:spacing w:after="0" w:line="240" w:lineRule="auto"/>
        <w:jc w:val="center"/>
        <w:rPr>
          <w:rFonts w:ascii="Times New Roman" w:eastAsia="Times New Roman" w:hAnsi="Times New Roman"/>
          <w:b/>
          <w:sz w:val="20"/>
          <w:szCs w:val="20"/>
          <w:lang w:eastAsia="hr-HR"/>
        </w:rPr>
      </w:pPr>
      <w:r w:rsidRPr="009005E4">
        <w:rPr>
          <w:rFonts w:ascii="Times New Roman" w:eastAsia="Times New Roman" w:hAnsi="Times New Roman"/>
          <w:b/>
          <w:sz w:val="20"/>
          <w:szCs w:val="20"/>
          <w:lang w:eastAsia="hr-HR"/>
        </w:rPr>
        <w:t xml:space="preserve">o </w:t>
      </w:r>
      <w:r w:rsidR="008B5153">
        <w:rPr>
          <w:rFonts w:ascii="Times New Roman" w:eastAsia="Times New Roman" w:hAnsi="Times New Roman"/>
          <w:b/>
          <w:sz w:val="20"/>
          <w:szCs w:val="20"/>
          <w:lang w:eastAsia="hr-HR"/>
        </w:rPr>
        <w:t>provedbi posebnih mjera sprječavanja odbacivanja otpada na području Općine Kamanje</w:t>
      </w:r>
    </w:p>
    <w:bookmarkEnd w:id="8"/>
    <w:p w14:paraId="3B1FD6C6" w14:textId="77777777" w:rsidR="009005E4" w:rsidRPr="004C5F66" w:rsidRDefault="009005E4" w:rsidP="009005E4">
      <w:pPr>
        <w:spacing w:after="0" w:line="240" w:lineRule="auto"/>
        <w:jc w:val="both"/>
        <w:rPr>
          <w:rFonts w:ascii="Times New Roman" w:hAnsi="Times New Roman"/>
          <w:sz w:val="20"/>
          <w:szCs w:val="20"/>
        </w:rPr>
      </w:pPr>
    </w:p>
    <w:p w14:paraId="73C0ECAA" w14:textId="77777777"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1.</w:t>
      </w:r>
    </w:p>
    <w:p w14:paraId="4B441AB0"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Ovom Odlukom određuju se posebne mjere sprječavanja odbacivanja otpada na lokacijama na kojima je u više navrata utvrđeno nepropisno odbacivanje otpada, a naročito se utvrđuje:</w:t>
      </w:r>
    </w:p>
    <w:p w14:paraId="0EC09F31"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redoslijed sanacije</w:t>
      </w:r>
    </w:p>
    <w:p w14:paraId="0EA7D8B2"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rokovi i način izvršenja</w:t>
      </w:r>
    </w:p>
    <w:p w14:paraId="5830D97D"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lastRenderedPageBreak/>
        <w:t>•</w:t>
      </w:r>
      <w:r w:rsidRPr="004C5F66">
        <w:rPr>
          <w:rFonts w:ascii="Times New Roman" w:hAnsi="Times New Roman"/>
          <w:sz w:val="20"/>
          <w:szCs w:val="20"/>
        </w:rPr>
        <w:tab/>
        <w:t>izvori i način financiranja</w:t>
      </w:r>
    </w:p>
    <w:p w14:paraId="65146C6C"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način vršenja poslova evidencije i sanacije lokacija</w:t>
      </w:r>
    </w:p>
    <w:p w14:paraId="5B90472C"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uspostava sustava za zaprimanje obavijesti o nepropisno odbačenom otpadu</w:t>
      </w:r>
    </w:p>
    <w:p w14:paraId="490737F4"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postavljanje znakova upozorenja o zabrani odbacivanja otpada na lokacijama Općine Kamanje za koje komunalno redarstvo utvrdi da na njima postoji opasnost za odbacivanje otpada,</w:t>
      </w:r>
    </w:p>
    <w:p w14:paraId="34FA64BB"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provođenje stalnog terenskog nadzora od strane komunalnog redara radi utvrđivanja postojanja nepropisno odbačenog otpada,</w:t>
      </w:r>
    </w:p>
    <w:p w14:paraId="04F732A7"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uspostava sustava evidentiranja lokacija nepropisno odbačenog otpada na području Općine Kamanje</w:t>
      </w:r>
    </w:p>
    <w:p w14:paraId="1A5EE68B" w14:textId="77777777" w:rsidR="004C5F66" w:rsidRPr="004C5F66" w:rsidRDefault="004C5F66" w:rsidP="004C5F66">
      <w:pPr>
        <w:spacing w:after="0" w:line="240" w:lineRule="auto"/>
        <w:ind w:firstLine="708"/>
        <w:jc w:val="both"/>
        <w:rPr>
          <w:rFonts w:ascii="Times New Roman" w:hAnsi="Times New Roman"/>
          <w:sz w:val="20"/>
          <w:szCs w:val="20"/>
        </w:rPr>
      </w:pPr>
    </w:p>
    <w:p w14:paraId="45BF2CFA" w14:textId="77777777"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2.</w:t>
      </w:r>
    </w:p>
    <w:p w14:paraId="522D3B6D"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Nepropisno odbačenim otpadom, u smislu ove Odluke, smatra se otpad koji nije odložen u skladu s odlukama Općine Kamanje i drugim pozitivnim propisima, na propisani način u spremnike ili druga propisana mjesta, već je jednostavno odbačen u okoliš.</w:t>
      </w:r>
    </w:p>
    <w:p w14:paraId="2C4D9ED0" w14:textId="77777777" w:rsidR="004C5F66" w:rsidRPr="004C5F66" w:rsidRDefault="004C5F66" w:rsidP="004C5F66">
      <w:pPr>
        <w:spacing w:after="0" w:line="240" w:lineRule="auto"/>
        <w:ind w:firstLine="708"/>
        <w:jc w:val="both"/>
        <w:rPr>
          <w:rFonts w:ascii="Times New Roman" w:hAnsi="Times New Roman"/>
          <w:sz w:val="20"/>
          <w:szCs w:val="20"/>
        </w:rPr>
      </w:pPr>
    </w:p>
    <w:p w14:paraId="38D25FB7" w14:textId="77777777"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3.</w:t>
      </w:r>
    </w:p>
    <w:p w14:paraId="79AEB443"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Općina Kamanje uspostaviti će sustav za zaprimanje obavijesti o nepropisno odbačenom otpadu.</w:t>
      </w:r>
    </w:p>
    <w:p w14:paraId="3E4664CD"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 xml:space="preserve"> Obavijesti o nepropisno odbačenom otpadu moći će se dostavljati na slijedeći način:</w:t>
      </w:r>
    </w:p>
    <w:p w14:paraId="2D95ED0F"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osobno predajom pisane prijave u pisarnici Općine ili  putem pošte na adresu Općine</w:t>
      </w:r>
    </w:p>
    <w:p w14:paraId="6BB41118"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 xml:space="preserve">putem elektronske pošte na adresu komunalni.redar@opcina-zakanje.hr </w:t>
      </w:r>
    </w:p>
    <w:p w14:paraId="7600ABD8"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putem telefona 047 642 288</w:t>
      </w:r>
    </w:p>
    <w:p w14:paraId="12CD6D7D"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osobno u uredu komunalnog redara, Kamanje 106</w:t>
      </w:r>
    </w:p>
    <w:p w14:paraId="6DEE1D2A"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putem internetske aplikacije Ministarstva zaštite okoliša ELOO</w:t>
      </w:r>
    </w:p>
    <w:p w14:paraId="0905CE35" w14:textId="77777777" w:rsidR="004C5F66" w:rsidRPr="004C5F66" w:rsidRDefault="004C5F66" w:rsidP="004C5F66">
      <w:pPr>
        <w:spacing w:after="0" w:line="240" w:lineRule="auto"/>
        <w:ind w:firstLine="708"/>
        <w:jc w:val="both"/>
        <w:rPr>
          <w:rFonts w:ascii="Times New Roman" w:hAnsi="Times New Roman"/>
          <w:sz w:val="20"/>
          <w:szCs w:val="20"/>
        </w:rPr>
      </w:pPr>
    </w:p>
    <w:p w14:paraId="3EC4745C"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 xml:space="preserve"> </w:t>
      </w:r>
    </w:p>
    <w:p w14:paraId="47D8CFFE" w14:textId="0E8D95E4"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4.</w:t>
      </w:r>
    </w:p>
    <w:p w14:paraId="63B01804"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Radi provedbe mjera iz članka 1. ove Odluke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w:t>
      </w:r>
    </w:p>
    <w:p w14:paraId="75963C00" w14:textId="77777777" w:rsidR="004C5F66" w:rsidRPr="004C5F66" w:rsidRDefault="004C5F66" w:rsidP="004C5F66">
      <w:pPr>
        <w:spacing w:after="0" w:line="240" w:lineRule="auto"/>
        <w:ind w:firstLine="708"/>
        <w:jc w:val="both"/>
        <w:rPr>
          <w:rFonts w:ascii="Times New Roman" w:hAnsi="Times New Roman"/>
          <w:sz w:val="20"/>
          <w:szCs w:val="20"/>
        </w:rPr>
      </w:pPr>
    </w:p>
    <w:p w14:paraId="1F88B115"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Rješenjem iz stavka 1. ovoga članka određuje se: lokacija odbačenog otpada, procijenjena količina otpada, obveznik uklanjanja otpada, te obveza uklanjanja otpada predajom ovlaštenoj osobi za gospodarenje tom vrstom otpada u roku koji ne može biti duži od 30 dana od dana zaprimanja rješenja.</w:t>
      </w:r>
    </w:p>
    <w:p w14:paraId="59FE2774" w14:textId="77777777" w:rsidR="004C5F66" w:rsidRPr="004C5F66" w:rsidRDefault="004C5F66" w:rsidP="004C5F66">
      <w:pPr>
        <w:spacing w:after="0" w:line="240" w:lineRule="auto"/>
        <w:ind w:firstLine="708"/>
        <w:jc w:val="both"/>
        <w:rPr>
          <w:rFonts w:ascii="Times New Roman" w:hAnsi="Times New Roman"/>
          <w:sz w:val="20"/>
          <w:szCs w:val="20"/>
        </w:rPr>
      </w:pPr>
    </w:p>
    <w:p w14:paraId="063C6928"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 xml:space="preserve"> Ako komunalni redar utvrdi postojanje opravdane sumnje da je otpad nepropisno odložen na nekretnini, a obveznik uklanjanja ne dopušta pristup radi utvrđivanja činjeničnog stanja u svezi odbačenog otpada, komunalni redar ovlašten je zatražiti nalog suda i asistenciju službenika ministarstva nadležnog za unutarnje poslove radi pristupa nekretnini u svrhu utvrđivanja činjenica.</w:t>
      </w:r>
    </w:p>
    <w:p w14:paraId="569AD91B" w14:textId="77777777" w:rsidR="004C5F66" w:rsidRPr="004C5F66" w:rsidRDefault="004C5F66" w:rsidP="004C5F66">
      <w:pPr>
        <w:spacing w:after="0" w:line="240" w:lineRule="auto"/>
        <w:ind w:firstLine="708"/>
        <w:jc w:val="both"/>
        <w:rPr>
          <w:rFonts w:ascii="Times New Roman" w:hAnsi="Times New Roman"/>
          <w:sz w:val="20"/>
          <w:szCs w:val="20"/>
        </w:rPr>
      </w:pPr>
    </w:p>
    <w:p w14:paraId="0D87B5C8"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 xml:space="preserve"> Protiv rješenja iz stavka 1. ovog članka može se izjaviti žalba nadležnom Upravnom odjelu za prostorno uređenje, graditeljstvo i zaštitu okoliša Karlovačke županije.</w:t>
      </w:r>
    </w:p>
    <w:p w14:paraId="2A556C62" w14:textId="77777777" w:rsidR="004C5F66" w:rsidRPr="004C5F66" w:rsidRDefault="004C5F66" w:rsidP="004C5F66">
      <w:pPr>
        <w:spacing w:after="0" w:line="240" w:lineRule="auto"/>
        <w:ind w:firstLine="708"/>
        <w:jc w:val="both"/>
        <w:rPr>
          <w:rFonts w:ascii="Times New Roman" w:hAnsi="Times New Roman"/>
          <w:sz w:val="20"/>
          <w:szCs w:val="20"/>
        </w:rPr>
      </w:pPr>
    </w:p>
    <w:p w14:paraId="2A2BC451"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Ako se obveznik uklanjanja otpada ne može utvrditi ili ako komunalni redar utvrdi da obveza utvrđena stavkom 1. ovog članka nije izvršena u određenom roku, Općina Kamanje je dužna u svojem trošku osigurati uklanjanje tog otpada predajom ovlaštenoj osobi za gospodarenje tom vrstom otpada.</w:t>
      </w:r>
    </w:p>
    <w:p w14:paraId="6C1733A9" w14:textId="77777777" w:rsidR="004C5F66" w:rsidRPr="004C5F66" w:rsidRDefault="004C5F66" w:rsidP="004C5F66">
      <w:pPr>
        <w:spacing w:after="0" w:line="240" w:lineRule="auto"/>
        <w:ind w:firstLine="708"/>
        <w:jc w:val="both"/>
        <w:rPr>
          <w:rFonts w:ascii="Times New Roman" w:hAnsi="Times New Roman"/>
          <w:sz w:val="20"/>
          <w:szCs w:val="20"/>
        </w:rPr>
      </w:pPr>
    </w:p>
    <w:p w14:paraId="5125CB3C"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Općina Kamanje ima pravo na naknadu troškova uklanjanja otpada od obveznika uklanjanja otpada ako je on poznat.</w:t>
      </w:r>
    </w:p>
    <w:p w14:paraId="31F2ABEB" w14:textId="77777777" w:rsidR="004C5F66" w:rsidRPr="004C5F66" w:rsidRDefault="004C5F66" w:rsidP="004C5F66">
      <w:pPr>
        <w:spacing w:after="0" w:line="240" w:lineRule="auto"/>
        <w:ind w:firstLine="708"/>
        <w:jc w:val="both"/>
        <w:rPr>
          <w:rFonts w:ascii="Times New Roman" w:hAnsi="Times New Roman"/>
          <w:sz w:val="20"/>
          <w:szCs w:val="20"/>
        </w:rPr>
      </w:pPr>
    </w:p>
    <w:p w14:paraId="45BA1828"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Mjere i postupci za uklanjanje nepropisno odloženog otpada na javnim površinama kojima upravlja Općina Kamanje ili na drugim nekretninama u vlasništvu Općine Kamanje, propisani su Odlukom o komunalnom redu.</w:t>
      </w:r>
    </w:p>
    <w:p w14:paraId="4A4BCB91" w14:textId="68BBF33D"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5.</w:t>
      </w:r>
    </w:p>
    <w:p w14:paraId="58CD5756"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Općina Kamanje je dužna, sukladno zakonu, podatke utvrđene rješenjem iz članka 4. ove Odluke, mjesečno unositi u mrežnu aplikaciju sustava evidentiranja lokacija odbačenog otpada koju vodi Agencija za zaštitu okoliša.</w:t>
      </w:r>
    </w:p>
    <w:p w14:paraId="589C5A07" w14:textId="77777777" w:rsidR="004C5F66" w:rsidRPr="004C5F66" w:rsidRDefault="004C5F66" w:rsidP="004C5F66">
      <w:pPr>
        <w:spacing w:after="0" w:line="240" w:lineRule="auto"/>
        <w:ind w:firstLine="708"/>
        <w:jc w:val="both"/>
        <w:rPr>
          <w:rFonts w:ascii="Times New Roman" w:hAnsi="Times New Roman"/>
          <w:sz w:val="20"/>
          <w:szCs w:val="20"/>
        </w:rPr>
      </w:pPr>
    </w:p>
    <w:p w14:paraId="296EF785" w14:textId="3996A76B"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Ukoliko je u prethodnoj kalendarskoj godini na području Općine Kamanje uklonjen nepropisno odbačeni otpad suglasno ovoj Odluci ili Odluci o komunalnom redu, načelnik je dužan  do 31.ožujka tekuće godine, za prethodnu kalendarsku godinu, podnijeti izvješće Općinskom vijeću o lokacijama i količini nepropisno odbačenog otpada i svim troškovima uklanjanja odbačenog otpada.</w:t>
      </w:r>
    </w:p>
    <w:p w14:paraId="10DE95F1" w14:textId="0D6F59D5"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6.</w:t>
      </w:r>
    </w:p>
    <w:p w14:paraId="462AF429"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U svrhu sprječavanja daljnjeg odbacivanja otpada na sanirane površine vršit će se:</w:t>
      </w:r>
    </w:p>
    <w:p w14:paraId="78E5B487"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učestala kontrola lokacija od strane komunalnog redara,</w:t>
      </w:r>
    </w:p>
    <w:p w14:paraId="1F4B894B"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postava ploča o zabrani odlaganja otpada,</w:t>
      </w:r>
    </w:p>
    <w:p w14:paraId="2FDECB9A"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po potrebi ograđivanje površina fizičkim barijerama</w:t>
      </w:r>
    </w:p>
    <w:p w14:paraId="1135A61E"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lastRenderedPageBreak/>
        <w:t>•</w:t>
      </w:r>
      <w:r w:rsidRPr="004C5F66">
        <w:rPr>
          <w:rFonts w:ascii="Times New Roman" w:hAnsi="Times New Roman"/>
          <w:sz w:val="20"/>
          <w:szCs w:val="20"/>
        </w:rPr>
        <w:tab/>
        <w:t>periodične akcije uklanjanja nepropisno odbačenog otpada,</w:t>
      </w:r>
    </w:p>
    <w:p w14:paraId="52329833"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informiranje javnosti putem medija.</w:t>
      </w:r>
    </w:p>
    <w:p w14:paraId="7A05CB6B" w14:textId="77777777" w:rsidR="004C5F66" w:rsidRPr="004C5F66" w:rsidRDefault="004C5F66" w:rsidP="004C5F66">
      <w:pPr>
        <w:spacing w:after="0" w:line="240" w:lineRule="auto"/>
        <w:ind w:firstLine="708"/>
        <w:jc w:val="both"/>
        <w:rPr>
          <w:rFonts w:ascii="Times New Roman" w:hAnsi="Times New Roman"/>
          <w:sz w:val="20"/>
          <w:szCs w:val="20"/>
        </w:rPr>
      </w:pPr>
    </w:p>
    <w:p w14:paraId="4D605E07" w14:textId="03D5FEB9"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7.</w:t>
      </w:r>
    </w:p>
    <w:p w14:paraId="0504244A"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Novčanom kaznom od 10.000,00 kuna kazniti će se za prekršaj pravna osoba za koju se rješenjem  komunalnog  redara,  iz  članka  4.  Ove  Odluke,  utvrdi  da  je  obveznik  uklanjanja nepropisno odloženog otpada u okoliš.</w:t>
      </w:r>
    </w:p>
    <w:p w14:paraId="0AF0D406" w14:textId="77777777" w:rsidR="004C5F66" w:rsidRPr="004C5F66" w:rsidRDefault="004C5F66" w:rsidP="004C5F66">
      <w:pPr>
        <w:spacing w:after="0" w:line="240" w:lineRule="auto"/>
        <w:ind w:firstLine="708"/>
        <w:jc w:val="both"/>
        <w:rPr>
          <w:rFonts w:ascii="Times New Roman" w:hAnsi="Times New Roman"/>
          <w:sz w:val="20"/>
          <w:szCs w:val="20"/>
        </w:rPr>
      </w:pPr>
    </w:p>
    <w:p w14:paraId="540292F1"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 xml:space="preserve"> Novčanom kaznom od 1.000,00 kuna kazniti će s odgovorna osoba u pravnoj osobi koja počini prekršaj iz stavka 1. Ovog članka.</w:t>
      </w:r>
    </w:p>
    <w:p w14:paraId="01CBFA33" w14:textId="77777777" w:rsidR="004C5F66" w:rsidRPr="004C5F66" w:rsidRDefault="004C5F66" w:rsidP="004C5F66">
      <w:pPr>
        <w:spacing w:after="0" w:line="240" w:lineRule="auto"/>
        <w:ind w:firstLine="708"/>
        <w:jc w:val="both"/>
        <w:rPr>
          <w:rFonts w:ascii="Times New Roman" w:hAnsi="Times New Roman"/>
          <w:sz w:val="20"/>
          <w:szCs w:val="20"/>
        </w:rPr>
      </w:pPr>
    </w:p>
    <w:p w14:paraId="094A376B"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Novčanom kaznom od 2.000,00 kuna kazniti  će se za prekršaj fizička  osoba za koju se rješenjem  komunalnog  redara,  iz  članka  4.  ove  Odluke,  utvrdi  da  je  obveznik  uklanjanja nepropisno odloženog otpada u okoliš.</w:t>
      </w:r>
    </w:p>
    <w:p w14:paraId="7F3CC2E2" w14:textId="77777777" w:rsidR="004C5F66" w:rsidRPr="004C5F66" w:rsidRDefault="004C5F66" w:rsidP="004C5F66">
      <w:pPr>
        <w:spacing w:after="0" w:line="240" w:lineRule="auto"/>
        <w:ind w:firstLine="708"/>
        <w:jc w:val="both"/>
        <w:rPr>
          <w:rFonts w:ascii="Times New Roman" w:hAnsi="Times New Roman"/>
          <w:sz w:val="20"/>
          <w:szCs w:val="20"/>
        </w:rPr>
      </w:pPr>
    </w:p>
    <w:p w14:paraId="72120646" w14:textId="4399B77A"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8.</w:t>
      </w:r>
    </w:p>
    <w:p w14:paraId="388792AF"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U obavljanju nadzora komunalni redar je ovlašten:</w:t>
      </w:r>
    </w:p>
    <w:p w14:paraId="441302BD"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naplatiti  novčanu  kaznu  na  mjestu  počinjenja  prekršaja  za  pravnu  osobu  u  iznosu  od 5.000,00 Kn i za fizičku osobu u iznosu od 1.000,00 Kn za prekršaj propisan ovom Odlukom,</w:t>
      </w:r>
    </w:p>
    <w:p w14:paraId="285CEB39"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izdati obavezni prekršajni nalog i izreći novčanu kaznu,</w:t>
      </w:r>
    </w:p>
    <w:p w14:paraId="0FB8A607" w14:textId="77777777" w:rsidR="004C5F66"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w:t>
      </w:r>
      <w:r w:rsidRPr="004C5F66">
        <w:rPr>
          <w:rFonts w:ascii="Times New Roman" w:hAnsi="Times New Roman"/>
          <w:sz w:val="20"/>
          <w:szCs w:val="20"/>
        </w:rPr>
        <w:tab/>
        <w:t>pokrenuti prekršajni postupak.</w:t>
      </w:r>
    </w:p>
    <w:p w14:paraId="39C6167C" w14:textId="77777777" w:rsidR="004C5F66" w:rsidRPr="004C5F66" w:rsidRDefault="004C5F66" w:rsidP="004C5F66">
      <w:pPr>
        <w:spacing w:after="0" w:line="240" w:lineRule="auto"/>
        <w:ind w:firstLine="708"/>
        <w:jc w:val="both"/>
        <w:rPr>
          <w:rFonts w:ascii="Times New Roman" w:hAnsi="Times New Roman"/>
          <w:sz w:val="20"/>
          <w:szCs w:val="20"/>
        </w:rPr>
      </w:pPr>
    </w:p>
    <w:p w14:paraId="7F5978DF" w14:textId="2F988448" w:rsidR="004C5F66" w:rsidRPr="004C5F66" w:rsidRDefault="004C5F66" w:rsidP="004C5F66">
      <w:pPr>
        <w:spacing w:after="0" w:line="240" w:lineRule="auto"/>
        <w:ind w:firstLine="708"/>
        <w:jc w:val="center"/>
        <w:rPr>
          <w:rFonts w:ascii="Times New Roman" w:hAnsi="Times New Roman"/>
          <w:sz w:val="20"/>
          <w:szCs w:val="20"/>
        </w:rPr>
      </w:pPr>
      <w:r w:rsidRPr="004C5F66">
        <w:rPr>
          <w:rFonts w:ascii="Times New Roman" w:hAnsi="Times New Roman"/>
          <w:sz w:val="20"/>
          <w:szCs w:val="20"/>
        </w:rPr>
        <w:t>Članak 9.</w:t>
      </w:r>
    </w:p>
    <w:p w14:paraId="4F7F365B" w14:textId="267EFD72" w:rsidR="009005E4" w:rsidRPr="004C5F66" w:rsidRDefault="004C5F66" w:rsidP="004C5F66">
      <w:pPr>
        <w:spacing w:after="0" w:line="240" w:lineRule="auto"/>
        <w:ind w:firstLine="708"/>
        <w:jc w:val="both"/>
        <w:rPr>
          <w:rFonts w:ascii="Times New Roman" w:hAnsi="Times New Roman"/>
          <w:sz w:val="20"/>
          <w:szCs w:val="20"/>
        </w:rPr>
      </w:pPr>
      <w:r w:rsidRPr="004C5F66">
        <w:rPr>
          <w:rFonts w:ascii="Times New Roman" w:hAnsi="Times New Roman"/>
          <w:sz w:val="20"/>
          <w:szCs w:val="20"/>
        </w:rPr>
        <w:t>Ova  Odluka  stupa  na  snagu  osmog  dana  od  dana  objave  u  „Glasniku Općine Kamanje” a objavit će se i na mrežnoj stranici Općine Kamanje te dostaviti Ministarstvu zaštite okoliša na znanje.</w:t>
      </w:r>
    </w:p>
    <w:p w14:paraId="5E552563" w14:textId="77777777" w:rsidR="009005E4" w:rsidRDefault="009005E4" w:rsidP="009005E4">
      <w:pPr>
        <w:spacing w:after="0" w:line="240" w:lineRule="auto"/>
        <w:rPr>
          <w:rFonts w:ascii="Times New Roman" w:hAnsi="Times New Roman"/>
          <w:sz w:val="20"/>
          <w:szCs w:val="20"/>
        </w:rPr>
      </w:pPr>
      <w:r w:rsidRPr="00E12CDB">
        <w:rPr>
          <w:rFonts w:ascii="Times New Roman" w:hAnsi="Times New Roman"/>
          <w:sz w:val="20"/>
          <w:szCs w:val="20"/>
        </w:rPr>
        <w:t>Prelazi se na sljedeću točku.</w:t>
      </w:r>
    </w:p>
    <w:p w14:paraId="03882920" w14:textId="77777777" w:rsidR="00412279" w:rsidRDefault="00412279" w:rsidP="007C5FF1">
      <w:pPr>
        <w:pStyle w:val="Bezproreda"/>
        <w:rPr>
          <w:rFonts w:ascii="Times New Roman" w:hAnsi="Times New Roman"/>
        </w:rPr>
      </w:pPr>
    </w:p>
    <w:p w14:paraId="10C1BCE8" w14:textId="7A74294B" w:rsidR="00CA3780" w:rsidRDefault="009005E4" w:rsidP="000E2102">
      <w:pPr>
        <w:spacing w:line="276" w:lineRule="auto"/>
        <w:jc w:val="both"/>
        <w:rPr>
          <w:rFonts w:ascii="Times New Roman" w:hAnsi="Times New Roman"/>
          <w:b/>
          <w:bCs/>
          <w:sz w:val="20"/>
          <w:szCs w:val="20"/>
          <w:lang w:eastAsia="hr-HR"/>
        </w:rPr>
      </w:pPr>
      <w:r>
        <w:rPr>
          <w:rFonts w:ascii="Times New Roman" w:hAnsi="Times New Roman"/>
          <w:b/>
          <w:bCs/>
          <w:sz w:val="20"/>
          <w:szCs w:val="20"/>
          <w:lang w:eastAsia="hr-HR"/>
        </w:rPr>
        <w:t>Ad</w:t>
      </w:r>
      <w:r w:rsidR="003F1BC4">
        <w:rPr>
          <w:rFonts w:ascii="Times New Roman" w:hAnsi="Times New Roman"/>
          <w:b/>
          <w:bCs/>
          <w:sz w:val="20"/>
          <w:szCs w:val="20"/>
          <w:lang w:eastAsia="hr-HR"/>
        </w:rPr>
        <w:t>1</w:t>
      </w:r>
      <w:r w:rsidR="00CF3BC9">
        <w:rPr>
          <w:rFonts w:ascii="Times New Roman" w:hAnsi="Times New Roman"/>
          <w:b/>
          <w:bCs/>
          <w:sz w:val="20"/>
          <w:szCs w:val="20"/>
          <w:lang w:eastAsia="hr-HR"/>
        </w:rPr>
        <w:t>1</w:t>
      </w:r>
      <w:r w:rsidR="003F1BC4">
        <w:rPr>
          <w:rFonts w:ascii="Times New Roman" w:hAnsi="Times New Roman"/>
          <w:b/>
          <w:bCs/>
          <w:sz w:val="20"/>
          <w:szCs w:val="20"/>
          <w:lang w:eastAsia="hr-HR"/>
        </w:rPr>
        <w:t xml:space="preserve">) </w:t>
      </w:r>
      <w:r w:rsidR="00CA3780" w:rsidRPr="00CA3780">
        <w:rPr>
          <w:rFonts w:ascii="Times New Roman" w:hAnsi="Times New Roman"/>
          <w:b/>
          <w:bCs/>
          <w:sz w:val="20"/>
          <w:szCs w:val="20"/>
          <w:lang w:eastAsia="hr-HR"/>
        </w:rPr>
        <w:t>Zaključak o davanju suglasnosti za upis djece u Dječji vrtić Kamanje za pedagošku 2022./2023. godinu</w:t>
      </w:r>
    </w:p>
    <w:p w14:paraId="7A820094" w14:textId="35A51A7E" w:rsidR="00CA3780" w:rsidRDefault="00C83172" w:rsidP="000E2102">
      <w:pPr>
        <w:spacing w:line="276" w:lineRule="auto"/>
        <w:jc w:val="both"/>
        <w:rPr>
          <w:rFonts w:ascii="Times New Roman" w:hAnsi="Times New Roman"/>
          <w:sz w:val="20"/>
          <w:szCs w:val="20"/>
          <w:lang w:eastAsia="hr-HR"/>
        </w:rPr>
      </w:pPr>
      <w:r>
        <w:rPr>
          <w:rFonts w:ascii="Times New Roman" w:hAnsi="Times New Roman"/>
          <w:sz w:val="20"/>
          <w:szCs w:val="20"/>
          <w:lang w:eastAsia="hr-HR"/>
        </w:rPr>
        <w:t xml:space="preserve">Sukladno Zakonu o predškolskom odgoju i obrazovanju, Općinsko vijeće daje suglasnost Upravnom vijeću za </w:t>
      </w:r>
      <w:r w:rsidR="00D87804">
        <w:rPr>
          <w:rFonts w:ascii="Times New Roman" w:hAnsi="Times New Roman"/>
          <w:sz w:val="20"/>
          <w:szCs w:val="20"/>
          <w:lang w:eastAsia="hr-HR"/>
        </w:rPr>
        <w:t xml:space="preserve">upis i djece u dječji vrtić: Predlaže se da se da suglasnost za upis </w:t>
      </w:r>
      <w:r w:rsidR="00D87804" w:rsidRPr="00D87804">
        <w:rPr>
          <w:rFonts w:ascii="Times New Roman" w:hAnsi="Times New Roman"/>
          <w:sz w:val="20"/>
          <w:szCs w:val="20"/>
          <w:lang w:eastAsia="hr-HR"/>
        </w:rPr>
        <w:t>12-ero djece u</w:t>
      </w:r>
      <w:r w:rsidR="00D87804">
        <w:rPr>
          <w:rFonts w:ascii="Times New Roman" w:hAnsi="Times New Roman"/>
          <w:sz w:val="20"/>
          <w:szCs w:val="20"/>
          <w:lang w:eastAsia="hr-HR"/>
        </w:rPr>
        <w:t xml:space="preserve"> pedagoškoj godini 2022/2023. te bi ukupni broj djece u vrtiću bio </w:t>
      </w:r>
      <w:r w:rsidR="00D87804" w:rsidRPr="00D87804">
        <w:rPr>
          <w:rFonts w:ascii="Times New Roman" w:hAnsi="Times New Roman"/>
          <w:sz w:val="20"/>
          <w:szCs w:val="20"/>
          <w:lang w:eastAsia="hr-HR"/>
        </w:rPr>
        <w:t>38-ero djece od čega 22 u predškolskoj skupini, a 16 u jasličkoj skupini.</w:t>
      </w:r>
    </w:p>
    <w:p w14:paraId="10415FC0" w14:textId="77777777" w:rsidR="00D87804" w:rsidRPr="00AC116B" w:rsidRDefault="00D87804" w:rsidP="00D87804">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022980D3" w14:textId="1FE54912" w:rsidR="006F2DC2" w:rsidRPr="006F2DC2" w:rsidRDefault="00D87804" w:rsidP="006F2DC2">
      <w:pPr>
        <w:pStyle w:val="Bezproreda"/>
        <w:rPr>
          <w:rFonts w:ascii="Times New Roman" w:hAnsi="Times New Roman"/>
          <w:sz w:val="20"/>
          <w:szCs w:val="20"/>
          <w:lang w:eastAsia="hr-HR"/>
        </w:rPr>
      </w:pPr>
      <w:r w:rsidRPr="006F2DC2">
        <w:rPr>
          <w:rFonts w:ascii="Times New Roman" w:hAnsi="Times New Roman"/>
          <w:sz w:val="20"/>
          <w:szCs w:val="20"/>
          <w:lang w:eastAsia="hr-HR"/>
        </w:rPr>
        <w:t>Gosp. Maršić je pitao da li je to povećanje broja djece u vrtiću u odnosu na prethodnu godinu, na što je načelnik odgovorio da se radi o</w:t>
      </w:r>
      <w:r w:rsidR="00347B60" w:rsidRPr="006F2DC2">
        <w:rPr>
          <w:rFonts w:ascii="Times New Roman" w:hAnsi="Times New Roman"/>
          <w:sz w:val="20"/>
          <w:szCs w:val="20"/>
          <w:lang w:eastAsia="hr-HR"/>
        </w:rPr>
        <w:t>ve godine o</w:t>
      </w:r>
      <w:r w:rsidRPr="006F2DC2">
        <w:rPr>
          <w:rFonts w:ascii="Times New Roman" w:hAnsi="Times New Roman"/>
          <w:sz w:val="20"/>
          <w:szCs w:val="20"/>
          <w:lang w:eastAsia="hr-HR"/>
        </w:rPr>
        <w:t xml:space="preserve"> povećanju, dok</w:t>
      </w:r>
      <w:r w:rsidR="00347B60" w:rsidRPr="006F2DC2">
        <w:rPr>
          <w:rFonts w:ascii="Times New Roman" w:hAnsi="Times New Roman"/>
          <w:sz w:val="20"/>
          <w:szCs w:val="20"/>
          <w:lang w:eastAsia="hr-HR"/>
        </w:rPr>
        <w:t xml:space="preserve"> predviđamo da</w:t>
      </w:r>
      <w:r w:rsidR="007439CE" w:rsidRPr="006F2DC2">
        <w:rPr>
          <w:rFonts w:ascii="Times New Roman" w:hAnsi="Times New Roman"/>
          <w:sz w:val="20"/>
          <w:szCs w:val="20"/>
          <w:lang w:eastAsia="hr-HR"/>
        </w:rPr>
        <w:t xml:space="preserve"> će</w:t>
      </w:r>
      <w:r w:rsidR="00347B60" w:rsidRPr="006F2DC2">
        <w:rPr>
          <w:rFonts w:ascii="Times New Roman" w:hAnsi="Times New Roman"/>
          <w:sz w:val="20"/>
          <w:szCs w:val="20"/>
          <w:lang w:eastAsia="hr-HR"/>
        </w:rPr>
        <w:t xml:space="preserve"> iduće godine biti manje djece. </w:t>
      </w:r>
    </w:p>
    <w:p w14:paraId="3A30FD4C" w14:textId="1BBB8FD1" w:rsidR="006F2DC2" w:rsidRPr="006F2DC2" w:rsidRDefault="006F2DC2" w:rsidP="006F2DC2">
      <w:pPr>
        <w:pStyle w:val="Bezproreda"/>
        <w:rPr>
          <w:rFonts w:ascii="Times New Roman" w:hAnsi="Times New Roman"/>
          <w:sz w:val="20"/>
          <w:szCs w:val="20"/>
          <w:lang w:eastAsia="hr-HR"/>
        </w:rPr>
      </w:pPr>
      <w:r>
        <w:rPr>
          <w:rFonts w:ascii="Times New Roman" w:hAnsi="Times New Roman"/>
          <w:sz w:val="20"/>
          <w:szCs w:val="20"/>
          <w:lang w:eastAsia="hr-HR"/>
        </w:rPr>
        <w:t xml:space="preserve">Također je dan prijedlog da se donesu izmjene Pravilnika o upisu u dječji vrtić kojim bi se definirala mogućnost raspisivanja natječaja više puta kroz godinu </w:t>
      </w:r>
      <w:r w:rsidR="00552B0C">
        <w:rPr>
          <w:rFonts w:ascii="Times New Roman" w:hAnsi="Times New Roman"/>
          <w:sz w:val="20"/>
          <w:szCs w:val="20"/>
          <w:lang w:eastAsia="hr-HR"/>
        </w:rPr>
        <w:t>ukoliko se kroz godinu oslobodila mjesta u vrtiću.</w:t>
      </w:r>
      <w:r w:rsidR="00792390">
        <w:rPr>
          <w:rFonts w:ascii="Times New Roman" w:hAnsi="Times New Roman"/>
          <w:sz w:val="20"/>
          <w:szCs w:val="20"/>
          <w:lang w:eastAsia="hr-HR"/>
        </w:rPr>
        <w:t xml:space="preserve"> Vijećnici su se složili s navedenim.</w:t>
      </w:r>
    </w:p>
    <w:p w14:paraId="27E49849" w14:textId="4212BA2A" w:rsidR="007439CE" w:rsidRDefault="007439CE" w:rsidP="007439CE">
      <w:pPr>
        <w:spacing w:line="276" w:lineRule="auto"/>
        <w:jc w:val="both"/>
        <w:rPr>
          <w:rFonts w:ascii="Times New Roman" w:hAnsi="Times New Roman"/>
          <w:sz w:val="20"/>
          <w:szCs w:val="20"/>
          <w:lang w:eastAsia="hr-HR"/>
        </w:rPr>
      </w:pPr>
      <w:r w:rsidRPr="007439CE">
        <w:rPr>
          <w:rFonts w:ascii="Times New Roman" w:hAnsi="Times New Roman"/>
          <w:sz w:val="20"/>
          <w:szCs w:val="20"/>
          <w:lang w:eastAsia="hr-HR"/>
        </w:rPr>
        <w:t>Prelazi se na glasanje.</w:t>
      </w:r>
    </w:p>
    <w:p w14:paraId="19F612F1" w14:textId="559A9F78" w:rsidR="00D87804" w:rsidRPr="00CA3780" w:rsidRDefault="007439CE" w:rsidP="007439CE">
      <w:pPr>
        <w:spacing w:line="276" w:lineRule="auto"/>
        <w:jc w:val="both"/>
        <w:rPr>
          <w:rFonts w:ascii="Times New Roman" w:hAnsi="Times New Roman"/>
          <w:sz w:val="20"/>
          <w:szCs w:val="20"/>
          <w:lang w:eastAsia="hr-HR"/>
        </w:rPr>
      </w:pPr>
      <w:bookmarkStart w:id="9" w:name="_Hlk113861342"/>
      <w:r w:rsidRPr="007439CE">
        <w:rPr>
          <w:rFonts w:ascii="Times New Roman" w:hAnsi="Times New Roman"/>
          <w:sz w:val="20"/>
          <w:szCs w:val="20"/>
          <w:lang w:eastAsia="hr-HR"/>
        </w:rPr>
        <w:t>Utvrđuje se da je ova točka dnevnog reda usvojena JEDNOGLASNO, sa 5 glasova ZA.</w:t>
      </w:r>
      <w:r w:rsidR="00D87804">
        <w:rPr>
          <w:rFonts w:ascii="Times New Roman" w:hAnsi="Times New Roman"/>
          <w:sz w:val="20"/>
          <w:szCs w:val="20"/>
          <w:lang w:eastAsia="hr-HR"/>
        </w:rPr>
        <w:t xml:space="preserve"> </w:t>
      </w:r>
    </w:p>
    <w:bookmarkEnd w:id="9"/>
    <w:p w14:paraId="56D975F2" w14:textId="431C9650" w:rsidR="00CA3780" w:rsidRDefault="006F2DC2" w:rsidP="006F2DC2">
      <w:pPr>
        <w:spacing w:line="276" w:lineRule="auto"/>
        <w:jc w:val="center"/>
        <w:rPr>
          <w:rFonts w:ascii="Times New Roman" w:hAnsi="Times New Roman"/>
          <w:b/>
          <w:bCs/>
          <w:sz w:val="20"/>
          <w:szCs w:val="20"/>
          <w:lang w:eastAsia="hr-HR"/>
        </w:rPr>
      </w:pPr>
      <w:r w:rsidRPr="006F2DC2">
        <w:rPr>
          <w:rFonts w:ascii="Times New Roman" w:hAnsi="Times New Roman"/>
          <w:b/>
          <w:bCs/>
          <w:sz w:val="20"/>
          <w:szCs w:val="20"/>
          <w:lang w:eastAsia="hr-HR"/>
        </w:rPr>
        <w:t>Utvrđuje se da je donesen sljedeć</w:t>
      </w:r>
      <w:r>
        <w:rPr>
          <w:rFonts w:ascii="Times New Roman" w:hAnsi="Times New Roman"/>
          <w:b/>
          <w:bCs/>
          <w:sz w:val="20"/>
          <w:szCs w:val="20"/>
          <w:lang w:eastAsia="hr-HR"/>
        </w:rPr>
        <w:t>i</w:t>
      </w:r>
    </w:p>
    <w:p w14:paraId="3ABF5700" w14:textId="59796FF8" w:rsidR="006F2DC2" w:rsidRDefault="006F2DC2" w:rsidP="006F2DC2">
      <w:pPr>
        <w:spacing w:line="276" w:lineRule="auto"/>
        <w:jc w:val="center"/>
        <w:rPr>
          <w:rFonts w:ascii="Times New Roman" w:hAnsi="Times New Roman"/>
          <w:b/>
          <w:bCs/>
          <w:sz w:val="20"/>
          <w:szCs w:val="20"/>
          <w:lang w:eastAsia="hr-HR"/>
        </w:rPr>
      </w:pPr>
      <w:r w:rsidRPr="00CA3780">
        <w:rPr>
          <w:rFonts w:ascii="Times New Roman" w:hAnsi="Times New Roman"/>
          <w:b/>
          <w:bCs/>
          <w:sz w:val="20"/>
          <w:szCs w:val="20"/>
          <w:lang w:eastAsia="hr-HR"/>
        </w:rPr>
        <w:t>Zaključak o davanju suglasnosti za upis djece u Dječji vrtić Kamanje za pedagošku 2022./2023. godinu</w:t>
      </w:r>
    </w:p>
    <w:p w14:paraId="0F122D8E" w14:textId="77777777" w:rsidR="000D6E19" w:rsidRPr="000D6E19" w:rsidRDefault="000D6E19" w:rsidP="000D6E19">
      <w:pPr>
        <w:spacing w:line="276" w:lineRule="auto"/>
        <w:jc w:val="center"/>
        <w:rPr>
          <w:rFonts w:ascii="Times New Roman" w:hAnsi="Times New Roman"/>
          <w:sz w:val="20"/>
          <w:szCs w:val="20"/>
          <w:lang w:eastAsia="hr-HR"/>
        </w:rPr>
      </w:pPr>
      <w:r w:rsidRPr="000D6E19">
        <w:rPr>
          <w:rFonts w:ascii="Times New Roman" w:hAnsi="Times New Roman"/>
          <w:sz w:val="20"/>
          <w:szCs w:val="20"/>
          <w:lang w:eastAsia="hr-HR"/>
        </w:rPr>
        <w:t>Članak 1.</w:t>
      </w:r>
    </w:p>
    <w:p w14:paraId="476A5290" w14:textId="77777777" w:rsidR="000D6E19" w:rsidRPr="000D6E19" w:rsidRDefault="000D6E19" w:rsidP="000D6E19">
      <w:pPr>
        <w:spacing w:line="276" w:lineRule="auto"/>
        <w:jc w:val="center"/>
        <w:rPr>
          <w:rFonts w:ascii="Times New Roman" w:hAnsi="Times New Roman"/>
          <w:sz w:val="20"/>
          <w:szCs w:val="20"/>
          <w:lang w:eastAsia="hr-HR"/>
        </w:rPr>
      </w:pPr>
    </w:p>
    <w:p w14:paraId="54EE3E12" w14:textId="77777777" w:rsidR="000D6E19" w:rsidRPr="000D6E19" w:rsidRDefault="000D6E19" w:rsidP="000D6E19">
      <w:pPr>
        <w:spacing w:line="276" w:lineRule="auto"/>
        <w:jc w:val="center"/>
        <w:rPr>
          <w:rFonts w:ascii="Times New Roman" w:hAnsi="Times New Roman"/>
          <w:sz w:val="20"/>
          <w:szCs w:val="20"/>
          <w:lang w:eastAsia="hr-HR"/>
        </w:rPr>
      </w:pPr>
      <w:r w:rsidRPr="000D6E19">
        <w:rPr>
          <w:rFonts w:ascii="Times New Roman" w:hAnsi="Times New Roman"/>
          <w:sz w:val="20"/>
          <w:szCs w:val="20"/>
          <w:lang w:eastAsia="hr-HR"/>
        </w:rPr>
        <w:t>Daje se suglasnost za upis 12-ero djece u Dječji vrtić Kamanje prema Odluci Upravnog vijeća o prijedlogu upisa djece od 31.05.2022. godine prema kojoj bi u pedagoškoj 2022./2023. godini s područja Općine Kamanje ukupno bilo upisano 38-ero djece od čega 22 u predškolskoj skupini, a 16 u jasličkoj skupini.</w:t>
      </w:r>
    </w:p>
    <w:p w14:paraId="52D0179F" w14:textId="77777777" w:rsidR="000D6E19" w:rsidRPr="000D6E19" w:rsidRDefault="000D6E19" w:rsidP="000D6E19">
      <w:pPr>
        <w:spacing w:line="276" w:lineRule="auto"/>
        <w:jc w:val="center"/>
        <w:rPr>
          <w:rFonts w:ascii="Times New Roman" w:hAnsi="Times New Roman"/>
          <w:sz w:val="20"/>
          <w:szCs w:val="20"/>
          <w:lang w:eastAsia="hr-HR"/>
        </w:rPr>
      </w:pPr>
      <w:r w:rsidRPr="000D6E19">
        <w:rPr>
          <w:rFonts w:ascii="Times New Roman" w:hAnsi="Times New Roman"/>
          <w:sz w:val="20"/>
          <w:szCs w:val="20"/>
          <w:lang w:eastAsia="hr-HR"/>
        </w:rPr>
        <w:t>Članak 2.</w:t>
      </w:r>
    </w:p>
    <w:p w14:paraId="6BE647FE" w14:textId="14271BDC" w:rsidR="006F2DC2" w:rsidRPr="000D6E19" w:rsidRDefault="000D6E19" w:rsidP="000D6E19">
      <w:pPr>
        <w:spacing w:line="276" w:lineRule="auto"/>
        <w:jc w:val="center"/>
        <w:rPr>
          <w:rFonts w:ascii="Times New Roman" w:hAnsi="Times New Roman"/>
          <w:sz w:val="20"/>
          <w:szCs w:val="20"/>
          <w:lang w:eastAsia="hr-HR"/>
        </w:rPr>
      </w:pPr>
      <w:r w:rsidRPr="000D6E19">
        <w:rPr>
          <w:rFonts w:ascii="Times New Roman" w:hAnsi="Times New Roman"/>
          <w:sz w:val="20"/>
          <w:szCs w:val="20"/>
          <w:lang w:eastAsia="hr-HR"/>
        </w:rPr>
        <w:t>Ovaj Zaključak stupa na snagu prvi dan od dana objave u „Glasniku Općine Kamanje“.</w:t>
      </w:r>
    </w:p>
    <w:p w14:paraId="5147176D" w14:textId="258F6915" w:rsidR="00CA3780" w:rsidRPr="006F2DC2" w:rsidRDefault="006F2DC2" w:rsidP="000E2102">
      <w:pPr>
        <w:spacing w:line="276" w:lineRule="auto"/>
        <w:jc w:val="both"/>
        <w:rPr>
          <w:rFonts w:ascii="Times New Roman" w:hAnsi="Times New Roman"/>
          <w:sz w:val="20"/>
          <w:szCs w:val="20"/>
          <w:lang w:eastAsia="hr-HR"/>
        </w:rPr>
      </w:pPr>
      <w:r w:rsidRPr="006F2DC2">
        <w:rPr>
          <w:rFonts w:ascii="Times New Roman" w:hAnsi="Times New Roman"/>
          <w:sz w:val="20"/>
          <w:szCs w:val="20"/>
          <w:lang w:eastAsia="hr-HR"/>
        </w:rPr>
        <w:t>Prelazi se na sljedeću točku.</w:t>
      </w:r>
    </w:p>
    <w:p w14:paraId="199E6228" w14:textId="1BCE07E5" w:rsidR="008B5153" w:rsidRDefault="00CA3780" w:rsidP="000E2102">
      <w:pPr>
        <w:spacing w:line="276" w:lineRule="auto"/>
        <w:jc w:val="both"/>
        <w:rPr>
          <w:rFonts w:ascii="Times New Roman" w:hAnsi="Times New Roman"/>
          <w:b/>
          <w:bCs/>
          <w:sz w:val="20"/>
          <w:szCs w:val="20"/>
          <w:lang w:eastAsia="hr-HR"/>
        </w:rPr>
      </w:pPr>
      <w:r>
        <w:rPr>
          <w:rFonts w:ascii="Times New Roman" w:hAnsi="Times New Roman"/>
          <w:b/>
          <w:bCs/>
          <w:sz w:val="20"/>
          <w:szCs w:val="20"/>
          <w:lang w:eastAsia="hr-HR"/>
        </w:rPr>
        <w:t xml:space="preserve">Ad12) </w:t>
      </w:r>
      <w:r w:rsidR="008B5153" w:rsidRPr="008B5153">
        <w:rPr>
          <w:rFonts w:ascii="Times New Roman" w:hAnsi="Times New Roman"/>
          <w:b/>
          <w:bCs/>
          <w:sz w:val="20"/>
          <w:szCs w:val="20"/>
          <w:lang w:eastAsia="hr-HR"/>
        </w:rPr>
        <w:t>Odluka o poništenju Odluke o raspisivanju izbora za članove vijeća mjesnih odbora na području Općine Kamanje</w:t>
      </w:r>
    </w:p>
    <w:p w14:paraId="6C284E7A" w14:textId="7668AE27" w:rsidR="008B5153" w:rsidRDefault="00AA416D" w:rsidP="000E2102">
      <w:pPr>
        <w:spacing w:line="276" w:lineRule="auto"/>
        <w:jc w:val="both"/>
        <w:rPr>
          <w:rFonts w:ascii="Times New Roman" w:hAnsi="Times New Roman"/>
          <w:sz w:val="20"/>
          <w:szCs w:val="20"/>
          <w:lang w:eastAsia="hr-HR"/>
        </w:rPr>
      </w:pPr>
      <w:r w:rsidRPr="00AA416D">
        <w:rPr>
          <w:rFonts w:ascii="Times New Roman" w:hAnsi="Times New Roman"/>
          <w:sz w:val="20"/>
          <w:szCs w:val="20"/>
          <w:lang w:eastAsia="hr-HR"/>
        </w:rPr>
        <w:lastRenderedPageBreak/>
        <w:t xml:space="preserve">Općinsko vijeće Općine Kamanje </w:t>
      </w:r>
      <w:r w:rsidR="00DC6522" w:rsidRPr="00DC6522">
        <w:rPr>
          <w:rFonts w:ascii="Times New Roman" w:hAnsi="Times New Roman"/>
          <w:sz w:val="20"/>
          <w:szCs w:val="20"/>
          <w:lang w:eastAsia="hr-HR"/>
        </w:rPr>
        <w:t>na 6. sjednici održanoj 31.05.2022. godine</w:t>
      </w:r>
      <w:r w:rsidR="00DC6522">
        <w:rPr>
          <w:rFonts w:ascii="Times New Roman" w:hAnsi="Times New Roman"/>
          <w:sz w:val="20"/>
          <w:szCs w:val="20"/>
          <w:lang w:eastAsia="hr-HR"/>
        </w:rPr>
        <w:t xml:space="preserve"> usvojilo je Odluku o </w:t>
      </w:r>
      <w:r w:rsidR="00DC6522" w:rsidRPr="00DC6522">
        <w:rPr>
          <w:rFonts w:ascii="Times New Roman" w:hAnsi="Times New Roman"/>
          <w:sz w:val="20"/>
          <w:szCs w:val="20"/>
          <w:lang w:eastAsia="hr-HR"/>
        </w:rPr>
        <w:t>raspisivanju izbora za članove vijeća mjesnih odbora na području Općine Kamanje</w:t>
      </w:r>
      <w:r w:rsidR="00DC6522">
        <w:rPr>
          <w:rFonts w:ascii="Times New Roman" w:hAnsi="Times New Roman"/>
          <w:sz w:val="20"/>
          <w:szCs w:val="20"/>
          <w:lang w:eastAsia="hr-HR"/>
        </w:rPr>
        <w:t xml:space="preserve"> sa datumom održavanja 03. srpnja 2022. S obzirom da nije bilo mogućnosti sprovesti izbornu proceduru predlaže se da se raspiše odluka sa novim datumom održavanja izbora. </w:t>
      </w:r>
    </w:p>
    <w:p w14:paraId="4BC79101" w14:textId="77777777" w:rsidR="00792390" w:rsidRPr="00AC116B" w:rsidRDefault="00792390" w:rsidP="00792390">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28EDF472" w14:textId="25132E99" w:rsidR="00792390" w:rsidRDefault="00792390" w:rsidP="000E2102">
      <w:pPr>
        <w:spacing w:line="276" w:lineRule="auto"/>
        <w:jc w:val="both"/>
        <w:rPr>
          <w:rFonts w:ascii="Times New Roman" w:hAnsi="Times New Roman"/>
          <w:sz w:val="20"/>
          <w:szCs w:val="20"/>
          <w:lang w:eastAsia="hr-HR"/>
        </w:rPr>
      </w:pPr>
      <w:r>
        <w:rPr>
          <w:rFonts w:ascii="Times New Roman" w:hAnsi="Times New Roman"/>
          <w:sz w:val="20"/>
          <w:szCs w:val="20"/>
          <w:lang w:eastAsia="hr-HR"/>
        </w:rPr>
        <w:t>Nitko se nije javio za raspravu.</w:t>
      </w:r>
    </w:p>
    <w:p w14:paraId="6BEF71F4" w14:textId="023B2BEF" w:rsidR="00C47B17" w:rsidRDefault="00C47B17" w:rsidP="000E2102">
      <w:pPr>
        <w:spacing w:line="276" w:lineRule="auto"/>
        <w:jc w:val="both"/>
        <w:rPr>
          <w:rFonts w:ascii="Times New Roman" w:hAnsi="Times New Roman"/>
          <w:sz w:val="20"/>
          <w:szCs w:val="20"/>
          <w:lang w:eastAsia="hr-HR"/>
        </w:rPr>
      </w:pPr>
      <w:r w:rsidRPr="00C47B17">
        <w:rPr>
          <w:rFonts w:ascii="Times New Roman" w:hAnsi="Times New Roman"/>
          <w:sz w:val="20"/>
          <w:szCs w:val="20"/>
          <w:lang w:eastAsia="hr-HR"/>
        </w:rPr>
        <w:t>Utvrđuje se da je ova točka dnevnog reda usvojena JEDNOGLASNO, sa 5 glasova ZA.</w:t>
      </w:r>
    </w:p>
    <w:p w14:paraId="27DD2441" w14:textId="5BE9A443" w:rsidR="00C47B17" w:rsidRDefault="00C47B17" w:rsidP="00C47B17">
      <w:pPr>
        <w:spacing w:line="276" w:lineRule="auto"/>
        <w:jc w:val="center"/>
        <w:rPr>
          <w:rFonts w:ascii="Times New Roman" w:hAnsi="Times New Roman"/>
          <w:b/>
          <w:bCs/>
          <w:sz w:val="20"/>
          <w:szCs w:val="20"/>
          <w:lang w:eastAsia="hr-HR"/>
        </w:rPr>
      </w:pPr>
      <w:r w:rsidRPr="006F2DC2">
        <w:rPr>
          <w:rFonts w:ascii="Times New Roman" w:hAnsi="Times New Roman"/>
          <w:b/>
          <w:bCs/>
          <w:sz w:val="20"/>
          <w:szCs w:val="20"/>
          <w:lang w:eastAsia="hr-HR"/>
        </w:rPr>
        <w:t>Utvrđuje se da je donesen</w:t>
      </w:r>
      <w:r>
        <w:rPr>
          <w:rFonts w:ascii="Times New Roman" w:hAnsi="Times New Roman"/>
          <w:b/>
          <w:bCs/>
          <w:sz w:val="20"/>
          <w:szCs w:val="20"/>
          <w:lang w:eastAsia="hr-HR"/>
        </w:rPr>
        <w:t>a</w:t>
      </w:r>
      <w:r w:rsidRPr="006F2DC2">
        <w:rPr>
          <w:rFonts w:ascii="Times New Roman" w:hAnsi="Times New Roman"/>
          <w:b/>
          <w:bCs/>
          <w:sz w:val="20"/>
          <w:szCs w:val="20"/>
          <w:lang w:eastAsia="hr-HR"/>
        </w:rPr>
        <w:t xml:space="preserve"> sljedeć</w:t>
      </w:r>
      <w:r>
        <w:rPr>
          <w:rFonts w:ascii="Times New Roman" w:hAnsi="Times New Roman"/>
          <w:b/>
          <w:bCs/>
          <w:sz w:val="20"/>
          <w:szCs w:val="20"/>
          <w:lang w:eastAsia="hr-HR"/>
        </w:rPr>
        <w:t>a</w:t>
      </w:r>
    </w:p>
    <w:p w14:paraId="2D4F733D" w14:textId="09915701" w:rsidR="00C47B17" w:rsidRDefault="00C47B17" w:rsidP="00C47B17">
      <w:pPr>
        <w:spacing w:line="276" w:lineRule="auto"/>
        <w:jc w:val="center"/>
        <w:rPr>
          <w:rFonts w:ascii="Times New Roman" w:hAnsi="Times New Roman"/>
          <w:b/>
          <w:bCs/>
          <w:sz w:val="20"/>
          <w:szCs w:val="20"/>
          <w:lang w:eastAsia="hr-HR"/>
        </w:rPr>
      </w:pPr>
      <w:r w:rsidRPr="008B5153">
        <w:rPr>
          <w:rFonts w:ascii="Times New Roman" w:hAnsi="Times New Roman"/>
          <w:b/>
          <w:bCs/>
          <w:sz w:val="20"/>
          <w:szCs w:val="20"/>
          <w:lang w:eastAsia="hr-HR"/>
        </w:rPr>
        <w:t>Odluka o poništenju Odluke o raspisivanju izbora za članove vijeća mjesnih odbora na području Općine Kamanje</w:t>
      </w:r>
    </w:p>
    <w:p w14:paraId="1F4C92F2" w14:textId="74DAFCCE" w:rsidR="005E25AA" w:rsidRPr="005E25AA" w:rsidRDefault="005E25AA" w:rsidP="005E25AA">
      <w:pPr>
        <w:spacing w:line="276" w:lineRule="auto"/>
        <w:jc w:val="center"/>
        <w:rPr>
          <w:rFonts w:ascii="Times New Roman" w:hAnsi="Times New Roman"/>
          <w:sz w:val="20"/>
          <w:szCs w:val="20"/>
          <w:lang w:eastAsia="hr-HR"/>
        </w:rPr>
      </w:pPr>
      <w:r w:rsidRPr="005E25AA">
        <w:rPr>
          <w:rFonts w:ascii="Times New Roman" w:hAnsi="Times New Roman"/>
          <w:sz w:val="20"/>
          <w:szCs w:val="20"/>
          <w:lang w:eastAsia="hr-HR"/>
        </w:rPr>
        <w:t>Članak 1.</w:t>
      </w:r>
    </w:p>
    <w:p w14:paraId="4A0224CB" w14:textId="10216AD1" w:rsidR="005E25AA" w:rsidRPr="005E25AA" w:rsidRDefault="005E25AA" w:rsidP="005E25AA">
      <w:pPr>
        <w:spacing w:line="276" w:lineRule="auto"/>
        <w:jc w:val="center"/>
        <w:rPr>
          <w:rFonts w:ascii="Times New Roman" w:hAnsi="Times New Roman"/>
          <w:sz w:val="20"/>
          <w:szCs w:val="20"/>
          <w:lang w:eastAsia="hr-HR"/>
        </w:rPr>
      </w:pPr>
      <w:r w:rsidRPr="005E25AA">
        <w:rPr>
          <w:rFonts w:ascii="Times New Roman" w:hAnsi="Times New Roman"/>
          <w:sz w:val="20"/>
          <w:szCs w:val="20"/>
          <w:lang w:eastAsia="hr-HR"/>
        </w:rPr>
        <w:t>Poništava se Odluka o raspisivanju izbora za članove vijeća mjesnih odbora na području Općine Kamanje (Glasnik Općine Kamanje br. 02/22), koju je Općinsko vijeće Općine Kamanje donijelo na svojo 6. sjednici održanoj dana 31.05.2022. godine.</w:t>
      </w:r>
    </w:p>
    <w:p w14:paraId="71646C49" w14:textId="6D0B90B1" w:rsidR="005E25AA" w:rsidRPr="005E25AA" w:rsidRDefault="005E25AA" w:rsidP="005E25AA">
      <w:pPr>
        <w:spacing w:line="276" w:lineRule="auto"/>
        <w:jc w:val="center"/>
        <w:rPr>
          <w:rFonts w:ascii="Times New Roman" w:hAnsi="Times New Roman"/>
          <w:sz w:val="20"/>
          <w:szCs w:val="20"/>
          <w:lang w:eastAsia="hr-HR"/>
        </w:rPr>
      </w:pPr>
      <w:r w:rsidRPr="005E25AA">
        <w:rPr>
          <w:rFonts w:ascii="Times New Roman" w:hAnsi="Times New Roman"/>
          <w:sz w:val="20"/>
          <w:szCs w:val="20"/>
          <w:lang w:eastAsia="hr-HR"/>
        </w:rPr>
        <w:t>Članak 2.</w:t>
      </w:r>
    </w:p>
    <w:p w14:paraId="27C3828D" w14:textId="6A6406F6" w:rsidR="000D6E19" w:rsidRPr="000D6E19" w:rsidRDefault="005E25AA" w:rsidP="00C0717D">
      <w:pPr>
        <w:spacing w:line="276" w:lineRule="auto"/>
        <w:jc w:val="center"/>
        <w:rPr>
          <w:rFonts w:ascii="Times New Roman" w:hAnsi="Times New Roman"/>
          <w:sz w:val="20"/>
          <w:szCs w:val="20"/>
          <w:lang w:eastAsia="hr-HR"/>
        </w:rPr>
      </w:pPr>
      <w:r w:rsidRPr="005E25AA">
        <w:rPr>
          <w:rFonts w:ascii="Times New Roman" w:hAnsi="Times New Roman"/>
          <w:sz w:val="20"/>
          <w:szCs w:val="20"/>
          <w:lang w:eastAsia="hr-HR"/>
        </w:rPr>
        <w:tab/>
        <w:t xml:space="preserve">Ova Odluka stupa na snagu osam (8) dana od dana objave u «Glasniku Općine Kamanje», na oglasnoj ploči Općine Kamanje i na web stranici Općine </w:t>
      </w:r>
      <w:proofErr w:type="spellStart"/>
      <w:r w:rsidRPr="005E25AA">
        <w:rPr>
          <w:rFonts w:ascii="Times New Roman" w:hAnsi="Times New Roman"/>
          <w:sz w:val="20"/>
          <w:szCs w:val="20"/>
          <w:lang w:eastAsia="hr-HR"/>
        </w:rPr>
        <w:t>Kamanje</w:t>
      </w:r>
      <w:proofErr w:type="spellEnd"/>
      <w:r w:rsidRPr="005E25AA">
        <w:rPr>
          <w:rFonts w:ascii="Times New Roman" w:hAnsi="Times New Roman"/>
          <w:sz w:val="20"/>
          <w:szCs w:val="20"/>
          <w:lang w:eastAsia="hr-HR"/>
        </w:rPr>
        <w:t>.</w:t>
      </w:r>
    </w:p>
    <w:p w14:paraId="331119DC" w14:textId="6FD001F2" w:rsidR="00C47B17" w:rsidRPr="00AA416D" w:rsidRDefault="00C47B17" w:rsidP="000E2102">
      <w:pPr>
        <w:spacing w:line="276" w:lineRule="auto"/>
        <w:jc w:val="both"/>
        <w:rPr>
          <w:rFonts w:ascii="Times New Roman" w:hAnsi="Times New Roman"/>
          <w:sz w:val="20"/>
          <w:szCs w:val="20"/>
          <w:lang w:eastAsia="hr-HR"/>
        </w:rPr>
      </w:pPr>
      <w:r w:rsidRPr="00C47B17">
        <w:rPr>
          <w:rFonts w:ascii="Times New Roman" w:hAnsi="Times New Roman"/>
          <w:sz w:val="20"/>
          <w:szCs w:val="20"/>
          <w:lang w:eastAsia="hr-HR"/>
        </w:rPr>
        <w:t>Prelazi se na sljedeću točku.</w:t>
      </w:r>
    </w:p>
    <w:p w14:paraId="61579621" w14:textId="00CF61BF" w:rsidR="00A11F12" w:rsidRDefault="008B5153" w:rsidP="000E2102">
      <w:pPr>
        <w:spacing w:line="276" w:lineRule="auto"/>
        <w:jc w:val="both"/>
        <w:rPr>
          <w:rFonts w:ascii="Times New Roman" w:hAnsi="Times New Roman"/>
          <w:b/>
          <w:bCs/>
          <w:sz w:val="20"/>
          <w:szCs w:val="20"/>
          <w:lang w:eastAsia="hr-HR"/>
        </w:rPr>
      </w:pPr>
      <w:r>
        <w:rPr>
          <w:rFonts w:ascii="Times New Roman" w:hAnsi="Times New Roman"/>
          <w:b/>
          <w:bCs/>
          <w:sz w:val="20"/>
          <w:szCs w:val="20"/>
          <w:lang w:eastAsia="hr-HR"/>
        </w:rPr>
        <w:t>Ad1</w:t>
      </w:r>
      <w:r w:rsidR="00C47B17">
        <w:rPr>
          <w:rFonts w:ascii="Times New Roman" w:hAnsi="Times New Roman"/>
          <w:b/>
          <w:bCs/>
          <w:sz w:val="20"/>
          <w:szCs w:val="20"/>
          <w:lang w:eastAsia="hr-HR"/>
        </w:rPr>
        <w:t>3</w:t>
      </w:r>
      <w:r>
        <w:rPr>
          <w:rFonts w:ascii="Times New Roman" w:hAnsi="Times New Roman"/>
          <w:b/>
          <w:bCs/>
          <w:sz w:val="20"/>
          <w:szCs w:val="20"/>
          <w:lang w:eastAsia="hr-HR"/>
        </w:rPr>
        <w:t xml:space="preserve">) </w:t>
      </w:r>
      <w:r w:rsidR="003F1BC4">
        <w:rPr>
          <w:rFonts w:ascii="Times New Roman" w:hAnsi="Times New Roman"/>
          <w:b/>
          <w:bCs/>
          <w:sz w:val="20"/>
          <w:szCs w:val="20"/>
          <w:lang w:eastAsia="hr-HR"/>
        </w:rPr>
        <w:t>Odluka o raspisivanju izbora za članove vijeća mjesnih odbora na području Općine Kamanje</w:t>
      </w:r>
    </w:p>
    <w:p w14:paraId="78275AE8" w14:textId="3FE0F316" w:rsidR="003F1BC4" w:rsidRDefault="007D576B" w:rsidP="007D576B">
      <w:pPr>
        <w:spacing w:line="276" w:lineRule="auto"/>
        <w:jc w:val="both"/>
        <w:rPr>
          <w:rFonts w:ascii="Times New Roman" w:hAnsi="Times New Roman"/>
          <w:sz w:val="20"/>
          <w:szCs w:val="20"/>
        </w:rPr>
      </w:pPr>
      <w:r w:rsidRPr="007D576B">
        <w:rPr>
          <w:rFonts w:ascii="Times New Roman" w:hAnsi="Times New Roman"/>
          <w:sz w:val="20"/>
          <w:szCs w:val="20"/>
        </w:rPr>
        <w:t>Člankom 61.a st. 2) Zakona o lokalnoj i područnoj (regionalnoj) samoupravi (''Narodne novine''</w:t>
      </w:r>
      <w:r>
        <w:rPr>
          <w:rFonts w:ascii="Times New Roman" w:hAnsi="Times New Roman"/>
          <w:sz w:val="20"/>
          <w:szCs w:val="20"/>
        </w:rPr>
        <w:t xml:space="preserve"> </w:t>
      </w:r>
      <w:r w:rsidRPr="007D576B">
        <w:rPr>
          <w:rFonts w:ascii="Times New Roman" w:hAnsi="Times New Roman"/>
          <w:sz w:val="20"/>
          <w:szCs w:val="20"/>
        </w:rPr>
        <w:t>br. 33/01, 60/01, 129/05, 109/07, 125/08, 36/09, 150/11, 144/12, 19/13 - pročišćeni tekst,</w:t>
      </w:r>
      <w:r>
        <w:rPr>
          <w:rFonts w:ascii="Times New Roman" w:hAnsi="Times New Roman"/>
          <w:sz w:val="20"/>
          <w:szCs w:val="20"/>
        </w:rPr>
        <w:t xml:space="preserve"> </w:t>
      </w:r>
      <w:r w:rsidRPr="007D576B">
        <w:rPr>
          <w:rFonts w:ascii="Times New Roman" w:hAnsi="Times New Roman"/>
          <w:sz w:val="20"/>
          <w:szCs w:val="20"/>
        </w:rPr>
        <w:t xml:space="preserve">137/15 - </w:t>
      </w:r>
      <w:proofErr w:type="spellStart"/>
      <w:r w:rsidRPr="007D576B">
        <w:rPr>
          <w:rFonts w:ascii="Times New Roman" w:hAnsi="Times New Roman"/>
          <w:sz w:val="20"/>
          <w:szCs w:val="20"/>
        </w:rPr>
        <w:t>ispr</w:t>
      </w:r>
      <w:proofErr w:type="spellEnd"/>
      <w:r w:rsidRPr="007D576B">
        <w:rPr>
          <w:rFonts w:ascii="Times New Roman" w:hAnsi="Times New Roman"/>
          <w:sz w:val="20"/>
          <w:szCs w:val="20"/>
        </w:rPr>
        <w:t>., 123/17, 98/19, 144/20) propisano je da je jedinica lokalne samouprave, koja ima</w:t>
      </w:r>
      <w:r>
        <w:rPr>
          <w:rFonts w:ascii="Times New Roman" w:hAnsi="Times New Roman"/>
          <w:sz w:val="20"/>
          <w:szCs w:val="20"/>
        </w:rPr>
        <w:t xml:space="preserve"> </w:t>
      </w:r>
      <w:r w:rsidRPr="007D576B">
        <w:rPr>
          <w:rFonts w:ascii="Times New Roman" w:hAnsi="Times New Roman"/>
          <w:sz w:val="20"/>
          <w:szCs w:val="20"/>
        </w:rPr>
        <w:t>osnovane mjesne odbore, dužna provoditi izbore za članove vijeća mjesnih odbora. Izbore za</w:t>
      </w:r>
      <w:r>
        <w:rPr>
          <w:rFonts w:ascii="Times New Roman" w:hAnsi="Times New Roman"/>
          <w:sz w:val="20"/>
          <w:szCs w:val="20"/>
        </w:rPr>
        <w:t xml:space="preserve"> </w:t>
      </w:r>
      <w:r w:rsidRPr="007D576B">
        <w:rPr>
          <w:rFonts w:ascii="Times New Roman" w:hAnsi="Times New Roman"/>
          <w:sz w:val="20"/>
          <w:szCs w:val="20"/>
        </w:rPr>
        <w:t>članove vijeća mjesnih odbora raspisuje predstavničko tijelo. Člankom 61. ZLPS propisano je</w:t>
      </w:r>
      <w:r>
        <w:rPr>
          <w:rFonts w:ascii="Times New Roman" w:hAnsi="Times New Roman"/>
          <w:sz w:val="20"/>
          <w:szCs w:val="20"/>
        </w:rPr>
        <w:t xml:space="preserve"> </w:t>
      </w:r>
      <w:r w:rsidRPr="007D576B">
        <w:rPr>
          <w:rFonts w:ascii="Times New Roman" w:hAnsi="Times New Roman"/>
          <w:sz w:val="20"/>
          <w:szCs w:val="20"/>
        </w:rPr>
        <w:t>da su tijela mjesnog odbora vijeće mjesnog odbora i predsjednik vijeća mjesnog odbora</w:t>
      </w:r>
      <w:r>
        <w:rPr>
          <w:rFonts w:ascii="Times New Roman" w:hAnsi="Times New Roman"/>
          <w:sz w:val="20"/>
          <w:szCs w:val="20"/>
        </w:rPr>
        <w:t xml:space="preserve">. </w:t>
      </w:r>
      <w:r w:rsidR="00F14232" w:rsidRPr="00F14232">
        <w:rPr>
          <w:rFonts w:ascii="Times New Roman" w:hAnsi="Times New Roman"/>
          <w:sz w:val="20"/>
          <w:szCs w:val="20"/>
        </w:rPr>
        <w:t>Člankom 61. Zakona o lokalnoj i područnoj (regionalnoj) samoupravi (NN 33/01, 60/01,129/05, 109/07, 125/08, 36/09, 36/09, 150/11, 144/12, 19/13, 137/15, 123/17, 98/19,</w:t>
      </w:r>
      <w:r w:rsidR="00F14232">
        <w:rPr>
          <w:rFonts w:ascii="Times New Roman" w:hAnsi="Times New Roman"/>
          <w:sz w:val="20"/>
          <w:szCs w:val="20"/>
        </w:rPr>
        <w:t xml:space="preserve"> </w:t>
      </w:r>
      <w:r w:rsidR="00F14232" w:rsidRPr="00F14232">
        <w:rPr>
          <w:rFonts w:ascii="Times New Roman" w:hAnsi="Times New Roman"/>
          <w:sz w:val="20"/>
          <w:szCs w:val="20"/>
        </w:rPr>
        <w:t>144/20) propisano je da su tijela mjesnog odbora vijeće mjesnog odbora i predsjednik vijeća</w:t>
      </w:r>
      <w:r w:rsidR="00F14232">
        <w:rPr>
          <w:rFonts w:ascii="Times New Roman" w:hAnsi="Times New Roman"/>
          <w:sz w:val="20"/>
          <w:szCs w:val="20"/>
        </w:rPr>
        <w:t xml:space="preserve"> </w:t>
      </w:r>
      <w:r w:rsidR="00F14232" w:rsidRPr="00F14232">
        <w:rPr>
          <w:rFonts w:ascii="Times New Roman" w:hAnsi="Times New Roman"/>
          <w:sz w:val="20"/>
          <w:szCs w:val="20"/>
        </w:rPr>
        <w:t>mjesnog odbora. Vijeće mjesnog odbora biraju građani s područja mjesnog odbora koji</w:t>
      </w:r>
      <w:r w:rsidR="00F14232">
        <w:rPr>
          <w:rFonts w:ascii="Times New Roman" w:hAnsi="Times New Roman"/>
          <w:sz w:val="20"/>
          <w:szCs w:val="20"/>
        </w:rPr>
        <w:t xml:space="preserve"> </w:t>
      </w:r>
      <w:r w:rsidR="00F14232" w:rsidRPr="00F14232">
        <w:rPr>
          <w:rFonts w:ascii="Times New Roman" w:hAnsi="Times New Roman"/>
          <w:sz w:val="20"/>
          <w:szCs w:val="20"/>
        </w:rPr>
        <w:t>imaju biračko pravo.Za člana vijeća mjesnog odbora može biti biran građanin koji ima</w:t>
      </w:r>
      <w:r w:rsidR="00F14232">
        <w:rPr>
          <w:rFonts w:ascii="Times New Roman" w:hAnsi="Times New Roman"/>
          <w:sz w:val="20"/>
          <w:szCs w:val="20"/>
        </w:rPr>
        <w:t xml:space="preserve"> </w:t>
      </w:r>
      <w:r w:rsidR="00F14232" w:rsidRPr="00F14232">
        <w:rPr>
          <w:rFonts w:ascii="Times New Roman" w:hAnsi="Times New Roman"/>
          <w:sz w:val="20"/>
          <w:szCs w:val="20"/>
        </w:rPr>
        <w:t>biračko pravo i prebivalište na području mjesnog odbora čije se vijeće bira. Članovi vijeća</w:t>
      </w:r>
      <w:r>
        <w:rPr>
          <w:rFonts w:ascii="Times New Roman" w:hAnsi="Times New Roman"/>
          <w:sz w:val="20"/>
          <w:szCs w:val="20"/>
        </w:rPr>
        <w:t xml:space="preserve"> </w:t>
      </w:r>
      <w:r w:rsidR="00F14232" w:rsidRPr="00F14232">
        <w:rPr>
          <w:rFonts w:ascii="Times New Roman" w:hAnsi="Times New Roman"/>
          <w:sz w:val="20"/>
          <w:szCs w:val="20"/>
        </w:rPr>
        <w:t>mjesnog odbora biraju se na neposrednim izborima, tajnim glasovanjem, razmjernim</w:t>
      </w:r>
      <w:r>
        <w:rPr>
          <w:rFonts w:ascii="Times New Roman" w:hAnsi="Times New Roman"/>
          <w:sz w:val="20"/>
          <w:szCs w:val="20"/>
        </w:rPr>
        <w:t xml:space="preserve"> </w:t>
      </w:r>
      <w:r w:rsidR="00F14232" w:rsidRPr="00F14232">
        <w:rPr>
          <w:rFonts w:ascii="Times New Roman" w:hAnsi="Times New Roman"/>
          <w:sz w:val="20"/>
          <w:szCs w:val="20"/>
        </w:rPr>
        <w:t>izbornim sustavom. Postupak izbora članova vijeća mjesnog odbora uređuje predstavničko</w:t>
      </w:r>
      <w:r>
        <w:rPr>
          <w:rFonts w:ascii="Times New Roman" w:hAnsi="Times New Roman"/>
          <w:sz w:val="20"/>
          <w:szCs w:val="20"/>
        </w:rPr>
        <w:t xml:space="preserve"> </w:t>
      </w:r>
      <w:r w:rsidR="00F14232" w:rsidRPr="00F14232">
        <w:rPr>
          <w:rFonts w:ascii="Times New Roman" w:hAnsi="Times New Roman"/>
          <w:sz w:val="20"/>
          <w:szCs w:val="20"/>
        </w:rPr>
        <w:t>tijelo općim aktom, odgovarajućom primjenom odredaba zakona kojim se uređuje izbor</w:t>
      </w:r>
      <w:r>
        <w:rPr>
          <w:rFonts w:ascii="Times New Roman" w:hAnsi="Times New Roman"/>
          <w:sz w:val="20"/>
          <w:szCs w:val="20"/>
        </w:rPr>
        <w:t xml:space="preserve"> </w:t>
      </w:r>
      <w:r w:rsidR="00F14232" w:rsidRPr="00F14232">
        <w:rPr>
          <w:rFonts w:ascii="Times New Roman" w:hAnsi="Times New Roman"/>
          <w:sz w:val="20"/>
          <w:szCs w:val="20"/>
        </w:rPr>
        <w:t>članova predstavničkih tijela jedinica lokalne samouprave.</w:t>
      </w:r>
      <w:r>
        <w:rPr>
          <w:rFonts w:ascii="Times New Roman" w:hAnsi="Times New Roman"/>
          <w:sz w:val="20"/>
          <w:szCs w:val="20"/>
        </w:rPr>
        <w:t xml:space="preserve"> </w:t>
      </w:r>
      <w:r w:rsidR="00F14232" w:rsidRPr="00F14232">
        <w:rPr>
          <w:rFonts w:ascii="Times New Roman" w:hAnsi="Times New Roman"/>
          <w:sz w:val="20"/>
          <w:szCs w:val="20"/>
        </w:rPr>
        <w:t>Mandat članova vijeća mjesnog odbora traje četiri godine.</w:t>
      </w:r>
      <w:r>
        <w:rPr>
          <w:rFonts w:ascii="Times New Roman" w:hAnsi="Times New Roman"/>
          <w:sz w:val="20"/>
          <w:szCs w:val="20"/>
        </w:rPr>
        <w:t xml:space="preserve"> </w:t>
      </w:r>
      <w:r w:rsidR="00F14232" w:rsidRPr="00F14232">
        <w:rPr>
          <w:rFonts w:ascii="Times New Roman" w:hAnsi="Times New Roman"/>
          <w:sz w:val="20"/>
          <w:szCs w:val="20"/>
        </w:rPr>
        <w:t>Člankom 78. Zakona o lokalnim izborima (NN 144/2012, 121/2016, 98/2019, 42/2020,</w:t>
      </w:r>
      <w:r>
        <w:rPr>
          <w:rFonts w:ascii="Times New Roman" w:hAnsi="Times New Roman"/>
          <w:sz w:val="20"/>
          <w:szCs w:val="20"/>
        </w:rPr>
        <w:t xml:space="preserve"> </w:t>
      </w:r>
      <w:r w:rsidR="00F14232" w:rsidRPr="00F14232">
        <w:rPr>
          <w:rFonts w:ascii="Times New Roman" w:hAnsi="Times New Roman"/>
          <w:sz w:val="20"/>
          <w:szCs w:val="20"/>
        </w:rPr>
        <w:t>144/2020, 37/2021) propisani su slučajevi nespojivosti obavljanja dužnosti za člana</w:t>
      </w:r>
      <w:r>
        <w:rPr>
          <w:rFonts w:ascii="Times New Roman" w:hAnsi="Times New Roman"/>
          <w:sz w:val="20"/>
          <w:szCs w:val="20"/>
        </w:rPr>
        <w:t xml:space="preserve"> </w:t>
      </w:r>
      <w:r w:rsidR="00F14232" w:rsidRPr="00F14232">
        <w:rPr>
          <w:rFonts w:ascii="Times New Roman" w:hAnsi="Times New Roman"/>
          <w:sz w:val="20"/>
          <w:szCs w:val="20"/>
        </w:rPr>
        <w:t xml:space="preserve">predstavničkog tijela, među ostalim propisano je da član predstavničkog tijela </w:t>
      </w:r>
      <w:r>
        <w:rPr>
          <w:rFonts w:ascii="Times New Roman" w:hAnsi="Times New Roman"/>
          <w:sz w:val="20"/>
          <w:szCs w:val="20"/>
        </w:rPr>
        <w:t>Općine</w:t>
      </w:r>
      <w:r w:rsidR="00F14232" w:rsidRPr="00F14232">
        <w:rPr>
          <w:rFonts w:ascii="Times New Roman" w:hAnsi="Times New Roman"/>
          <w:sz w:val="20"/>
          <w:szCs w:val="20"/>
        </w:rPr>
        <w:t xml:space="preserve"> ne</w:t>
      </w:r>
      <w:r>
        <w:rPr>
          <w:rFonts w:ascii="Times New Roman" w:hAnsi="Times New Roman"/>
          <w:sz w:val="20"/>
          <w:szCs w:val="20"/>
        </w:rPr>
        <w:t xml:space="preserve"> </w:t>
      </w:r>
      <w:r w:rsidR="00F14232" w:rsidRPr="00F14232">
        <w:rPr>
          <w:rFonts w:ascii="Times New Roman" w:hAnsi="Times New Roman"/>
          <w:sz w:val="20"/>
          <w:szCs w:val="20"/>
        </w:rPr>
        <w:t>može istovremeno biti pročelnik, službenik i namještenik u upravnom odjelu ili službi iste</w:t>
      </w:r>
      <w:r>
        <w:rPr>
          <w:rFonts w:ascii="Times New Roman" w:hAnsi="Times New Roman"/>
          <w:sz w:val="20"/>
          <w:szCs w:val="20"/>
        </w:rPr>
        <w:t xml:space="preserve"> </w:t>
      </w:r>
      <w:r w:rsidR="00F14232" w:rsidRPr="00F14232">
        <w:rPr>
          <w:rFonts w:ascii="Times New Roman" w:hAnsi="Times New Roman"/>
          <w:sz w:val="20"/>
          <w:szCs w:val="20"/>
        </w:rPr>
        <w:t>jedinice, član upravnih tijela trgovačkih društava u vlasništvu jedinice ili u kojima jedinica</w:t>
      </w:r>
      <w:r>
        <w:rPr>
          <w:rFonts w:ascii="Times New Roman" w:hAnsi="Times New Roman"/>
          <w:sz w:val="20"/>
          <w:szCs w:val="20"/>
        </w:rPr>
        <w:t xml:space="preserve"> </w:t>
      </w:r>
      <w:r w:rsidR="00F14232" w:rsidRPr="00F14232">
        <w:rPr>
          <w:rFonts w:ascii="Times New Roman" w:hAnsi="Times New Roman"/>
          <w:sz w:val="20"/>
          <w:szCs w:val="20"/>
        </w:rPr>
        <w:t>ima većinski paket dionica ili udjela te ravnatelj ustanove ili druge neprofitne pravne osobe</w:t>
      </w:r>
      <w:r>
        <w:rPr>
          <w:rFonts w:ascii="Times New Roman" w:hAnsi="Times New Roman"/>
          <w:sz w:val="20"/>
          <w:szCs w:val="20"/>
        </w:rPr>
        <w:t xml:space="preserve"> </w:t>
      </w:r>
      <w:r w:rsidR="00F14232" w:rsidRPr="00F14232">
        <w:rPr>
          <w:rFonts w:ascii="Times New Roman" w:hAnsi="Times New Roman"/>
          <w:sz w:val="20"/>
          <w:szCs w:val="20"/>
        </w:rPr>
        <w:t>kojoj je jedinica osnivač. Član predstavničkog tijela jedinice lokalne samouprave ne može</w:t>
      </w:r>
      <w:r>
        <w:rPr>
          <w:rFonts w:ascii="Times New Roman" w:hAnsi="Times New Roman"/>
          <w:sz w:val="20"/>
          <w:szCs w:val="20"/>
        </w:rPr>
        <w:t xml:space="preserve"> </w:t>
      </w:r>
      <w:r w:rsidR="00F14232" w:rsidRPr="00F14232">
        <w:rPr>
          <w:rFonts w:ascii="Times New Roman" w:hAnsi="Times New Roman"/>
          <w:sz w:val="20"/>
          <w:szCs w:val="20"/>
        </w:rPr>
        <w:t>istovremeno biti općinski načelnik i gradonačelnik, odnosno njihov zamjenik.</w:t>
      </w:r>
      <w:r w:rsidR="000D2986">
        <w:rPr>
          <w:rFonts w:ascii="Times New Roman" w:hAnsi="Times New Roman"/>
          <w:sz w:val="20"/>
          <w:szCs w:val="20"/>
        </w:rPr>
        <w:t xml:space="preserve"> </w:t>
      </w:r>
      <w:r w:rsidR="00183BF6">
        <w:rPr>
          <w:rFonts w:ascii="Times New Roman" w:hAnsi="Times New Roman"/>
          <w:sz w:val="20"/>
          <w:szCs w:val="20"/>
        </w:rPr>
        <w:t>Gđa. Matešić Štajcer</w:t>
      </w:r>
      <w:r w:rsidR="0074358B" w:rsidRPr="0074358B">
        <w:rPr>
          <w:rFonts w:ascii="Times New Roman" w:hAnsi="Times New Roman"/>
          <w:sz w:val="20"/>
          <w:szCs w:val="20"/>
        </w:rPr>
        <w:t xml:space="preserve"> je kaza</w:t>
      </w:r>
      <w:r w:rsidR="00183BF6">
        <w:rPr>
          <w:rFonts w:ascii="Times New Roman" w:hAnsi="Times New Roman"/>
          <w:sz w:val="20"/>
          <w:szCs w:val="20"/>
        </w:rPr>
        <w:t>la</w:t>
      </w:r>
      <w:r w:rsidR="0074358B" w:rsidRPr="0074358B">
        <w:rPr>
          <w:rFonts w:ascii="Times New Roman" w:hAnsi="Times New Roman"/>
          <w:sz w:val="20"/>
          <w:szCs w:val="20"/>
        </w:rPr>
        <w:t xml:space="preserve"> kako se zakonski raspisuju izbori za </w:t>
      </w:r>
      <w:r w:rsidR="0074358B">
        <w:rPr>
          <w:rFonts w:ascii="Times New Roman" w:hAnsi="Times New Roman"/>
          <w:sz w:val="20"/>
          <w:szCs w:val="20"/>
        </w:rPr>
        <w:t xml:space="preserve">vijeće </w:t>
      </w:r>
      <w:r w:rsidR="0074358B" w:rsidRPr="0074358B">
        <w:rPr>
          <w:rFonts w:ascii="Times New Roman" w:hAnsi="Times New Roman"/>
          <w:sz w:val="20"/>
          <w:szCs w:val="20"/>
        </w:rPr>
        <w:t>mjesn</w:t>
      </w:r>
      <w:r w:rsidR="0074358B">
        <w:rPr>
          <w:rFonts w:ascii="Times New Roman" w:hAnsi="Times New Roman"/>
          <w:sz w:val="20"/>
          <w:szCs w:val="20"/>
        </w:rPr>
        <w:t>ih</w:t>
      </w:r>
      <w:r w:rsidR="0074358B" w:rsidRPr="0074358B">
        <w:rPr>
          <w:rFonts w:ascii="Times New Roman" w:hAnsi="Times New Roman"/>
          <w:sz w:val="20"/>
          <w:szCs w:val="20"/>
        </w:rPr>
        <w:t xml:space="preserve"> odbor</w:t>
      </w:r>
      <w:r w:rsidR="0074358B">
        <w:rPr>
          <w:rFonts w:ascii="Times New Roman" w:hAnsi="Times New Roman"/>
          <w:sz w:val="20"/>
          <w:szCs w:val="20"/>
        </w:rPr>
        <w:t>a</w:t>
      </w:r>
      <w:r w:rsidR="0074358B" w:rsidRPr="0074358B">
        <w:rPr>
          <w:rFonts w:ascii="Times New Roman" w:hAnsi="Times New Roman"/>
          <w:sz w:val="20"/>
          <w:szCs w:val="20"/>
        </w:rPr>
        <w:t xml:space="preserve"> na području Općine Kamanje</w:t>
      </w:r>
      <w:r w:rsidR="0074358B">
        <w:rPr>
          <w:rFonts w:ascii="Times New Roman" w:hAnsi="Times New Roman"/>
          <w:sz w:val="20"/>
          <w:szCs w:val="20"/>
        </w:rPr>
        <w:t xml:space="preserve">. Izbori za članove vijeća mjesnih odbora raspisuju se za </w:t>
      </w:r>
      <w:r w:rsidR="00C47B17">
        <w:rPr>
          <w:rFonts w:ascii="Times New Roman" w:hAnsi="Times New Roman"/>
          <w:sz w:val="20"/>
          <w:szCs w:val="20"/>
        </w:rPr>
        <w:t>2</w:t>
      </w:r>
      <w:r w:rsidR="0074358B">
        <w:rPr>
          <w:rFonts w:ascii="Times New Roman" w:hAnsi="Times New Roman"/>
          <w:sz w:val="20"/>
          <w:szCs w:val="20"/>
        </w:rPr>
        <w:t>3.</w:t>
      </w:r>
      <w:r w:rsidR="00C47B17">
        <w:rPr>
          <w:rFonts w:ascii="Times New Roman" w:hAnsi="Times New Roman"/>
          <w:sz w:val="20"/>
          <w:szCs w:val="20"/>
        </w:rPr>
        <w:t>10</w:t>
      </w:r>
      <w:r w:rsidR="0074358B">
        <w:rPr>
          <w:rFonts w:ascii="Times New Roman" w:hAnsi="Times New Roman"/>
          <w:sz w:val="20"/>
          <w:szCs w:val="20"/>
        </w:rPr>
        <w:t>.2022. godine. Biračko mjesto određuje se jedno i to zgrada Općine Kamanje.</w:t>
      </w:r>
    </w:p>
    <w:p w14:paraId="18D77E34" w14:textId="77777777" w:rsidR="0074358B" w:rsidRPr="00AC116B" w:rsidRDefault="0074358B" w:rsidP="0074358B">
      <w:pPr>
        <w:pStyle w:val="Bezproreda"/>
        <w:rPr>
          <w:rFonts w:ascii="Times New Roman" w:hAnsi="Times New Roman"/>
          <w:sz w:val="20"/>
          <w:szCs w:val="20"/>
        </w:rPr>
      </w:pPr>
      <w:bookmarkStart w:id="10" w:name="_Hlk105746158"/>
      <w:r w:rsidRPr="00AC116B">
        <w:rPr>
          <w:rFonts w:ascii="Times New Roman" w:hAnsi="Times New Roman"/>
          <w:sz w:val="20"/>
          <w:szCs w:val="20"/>
        </w:rPr>
        <w:t>Daje se na raspravu ova točka dnevnog reda.</w:t>
      </w:r>
    </w:p>
    <w:p w14:paraId="1E11578D" w14:textId="77777777" w:rsidR="0074358B" w:rsidRPr="005733F4" w:rsidRDefault="0074358B" w:rsidP="0074358B">
      <w:pPr>
        <w:spacing w:after="0" w:line="240" w:lineRule="auto"/>
        <w:jc w:val="both"/>
        <w:rPr>
          <w:rFonts w:ascii="Times New Roman" w:hAnsi="Times New Roman"/>
          <w:sz w:val="20"/>
          <w:szCs w:val="20"/>
        </w:rPr>
      </w:pPr>
      <w:r w:rsidRPr="005733F4">
        <w:rPr>
          <w:rFonts w:ascii="Times New Roman" w:hAnsi="Times New Roman"/>
          <w:sz w:val="20"/>
          <w:szCs w:val="20"/>
        </w:rPr>
        <w:t>Nitko se nije javio za raspravu.</w:t>
      </w:r>
    </w:p>
    <w:p w14:paraId="1A587AB7" w14:textId="77777777" w:rsidR="0074358B" w:rsidRPr="005733F4" w:rsidRDefault="0074358B" w:rsidP="0074358B">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4F6884B0" w14:textId="38E69649" w:rsidR="0074358B" w:rsidRDefault="0074358B" w:rsidP="0074358B">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C47B17">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77B73557" w14:textId="77777777" w:rsidR="0074358B" w:rsidRDefault="0074358B" w:rsidP="0074358B">
      <w:pPr>
        <w:spacing w:after="0" w:line="240" w:lineRule="auto"/>
        <w:jc w:val="center"/>
        <w:rPr>
          <w:rFonts w:ascii="Times New Roman" w:eastAsia="Times New Roman" w:hAnsi="Times New Roman"/>
          <w:b/>
          <w:bCs/>
          <w:sz w:val="20"/>
          <w:szCs w:val="20"/>
          <w:lang w:eastAsia="hr-HR"/>
        </w:rPr>
      </w:pPr>
    </w:p>
    <w:p w14:paraId="4A864FE7" w14:textId="77777777" w:rsidR="0074358B" w:rsidRDefault="0074358B" w:rsidP="0074358B">
      <w:pPr>
        <w:spacing w:after="0" w:line="240" w:lineRule="auto"/>
        <w:jc w:val="center"/>
        <w:rPr>
          <w:rFonts w:ascii="Times New Roman" w:eastAsia="Times New Roman" w:hAnsi="Times New Roman"/>
          <w:b/>
          <w:bCs/>
          <w:sz w:val="20"/>
          <w:szCs w:val="20"/>
          <w:lang w:eastAsia="hr-HR"/>
        </w:rPr>
      </w:pPr>
      <w:r w:rsidRPr="00412279">
        <w:rPr>
          <w:rFonts w:ascii="Times New Roman" w:eastAsia="Times New Roman" w:hAnsi="Times New Roman"/>
          <w:b/>
          <w:bCs/>
          <w:sz w:val="20"/>
          <w:szCs w:val="20"/>
          <w:lang w:eastAsia="hr-HR"/>
        </w:rPr>
        <w:t>Utvrđuje se da je donesen</w:t>
      </w:r>
      <w:r>
        <w:rPr>
          <w:rFonts w:ascii="Times New Roman" w:eastAsia="Times New Roman" w:hAnsi="Times New Roman"/>
          <w:b/>
          <w:bCs/>
          <w:sz w:val="20"/>
          <w:szCs w:val="20"/>
          <w:lang w:eastAsia="hr-HR"/>
        </w:rPr>
        <w:t>a</w:t>
      </w:r>
      <w:r w:rsidRPr="00412279">
        <w:rPr>
          <w:rFonts w:ascii="Times New Roman" w:eastAsia="Times New Roman" w:hAnsi="Times New Roman"/>
          <w:b/>
          <w:bCs/>
          <w:sz w:val="20"/>
          <w:szCs w:val="20"/>
          <w:lang w:eastAsia="hr-HR"/>
        </w:rPr>
        <w:t xml:space="preserve"> sljedeć</w:t>
      </w:r>
      <w:r>
        <w:rPr>
          <w:rFonts w:ascii="Times New Roman" w:eastAsia="Times New Roman" w:hAnsi="Times New Roman"/>
          <w:b/>
          <w:bCs/>
          <w:sz w:val="20"/>
          <w:szCs w:val="20"/>
          <w:lang w:eastAsia="hr-HR"/>
        </w:rPr>
        <w:t>a</w:t>
      </w:r>
    </w:p>
    <w:bookmarkEnd w:id="10"/>
    <w:p w14:paraId="1DB43027" w14:textId="77777777" w:rsidR="002B099D" w:rsidRPr="002B099D" w:rsidRDefault="002B099D" w:rsidP="002B099D">
      <w:pPr>
        <w:spacing w:after="0" w:line="240" w:lineRule="auto"/>
        <w:jc w:val="center"/>
        <w:rPr>
          <w:rFonts w:ascii="Times New Roman" w:eastAsia="Times New Roman" w:hAnsi="Times New Roman"/>
          <w:b/>
          <w:sz w:val="20"/>
          <w:szCs w:val="20"/>
          <w:lang w:eastAsia="hr-HR"/>
        </w:rPr>
      </w:pPr>
      <w:r w:rsidRPr="002B099D">
        <w:rPr>
          <w:rFonts w:ascii="Times New Roman" w:eastAsia="Times New Roman" w:hAnsi="Times New Roman"/>
          <w:b/>
          <w:sz w:val="20"/>
          <w:szCs w:val="20"/>
          <w:lang w:eastAsia="hr-HR"/>
        </w:rPr>
        <w:t>O D L U K U</w:t>
      </w:r>
    </w:p>
    <w:p w14:paraId="24A81CD7" w14:textId="77777777" w:rsidR="002B099D" w:rsidRPr="002B099D" w:rsidRDefault="002B099D" w:rsidP="002B099D">
      <w:pPr>
        <w:spacing w:after="0" w:line="240" w:lineRule="auto"/>
        <w:jc w:val="center"/>
        <w:rPr>
          <w:rFonts w:ascii="Times New Roman" w:eastAsia="Times New Roman" w:hAnsi="Times New Roman"/>
          <w:b/>
          <w:sz w:val="20"/>
          <w:szCs w:val="20"/>
          <w:lang w:eastAsia="hr-HR"/>
        </w:rPr>
      </w:pPr>
      <w:r w:rsidRPr="002B099D">
        <w:rPr>
          <w:rFonts w:ascii="Times New Roman" w:eastAsia="Times New Roman" w:hAnsi="Times New Roman"/>
          <w:b/>
          <w:sz w:val="20"/>
          <w:szCs w:val="20"/>
          <w:lang w:eastAsia="hr-HR"/>
        </w:rPr>
        <w:t xml:space="preserve">o raspisivanju izbora za članove vijeća mjesnih odbora </w:t>
      </w:r>
    </w:p>
    <w:p w14:paraId="60672152" w14:textId="77777777" w:rsidR="002B099D" w:rsidRPr="002B099D" w:rsidRDefault="002B099D" w:rsidP="002B099D">
      <w:pPr>
        <w:spacing w:after="0" w:line="240" w:lineRule="auto"/>
        <w:jc w:val="center"/>
        <w:rPr>
          <w:rFonts w:ascii="Times New Roman" w:eastAsia="Times New Roman" w:hAnsi="Times New Roman"/>
          <w:b/>
          <w:sz w:val="20"/>
          <w:szCs w:val="20"/>
          <w:lang w:eastAsia="hr-HR"/>
        </w:rPr>
      </w:pPr>
      <w:r w:rsidRPr="002B099D">
        <w:rPr>
          <w:rFonts w:ascii="Times New Roman" w:eastAsia="Times New Roman" w:hAnsi="Times New Roman"/>
          <w:b/>
          <w:sz w:val="20"/>
          <w:szCs w:val="20"/>
          <w:lang w:eastAsia="hr-HR"/>
        </w:rPr>
        <w:t>na području Općine Kamanje</w:t>
      </w:r>
    </w:p>
    <w:p w14:paraId="6F762FFC" w14:textId="77777777" w:rsidR="002B099D" w:rsidRPr="002B099D" w:rsidRDefault="002B099D" w:rsidP="002B099D">
      <w:pPr>
        <w:spacing w:after="0" w:line="240" w:lineRule="auto"/>
        <w:rPr>
          <w:rFonts w:ascii="Times New Roman" w:eastAsia="Times New Roman" w:hAnsi="Times New Roman"/>
          <w:b/>
          <w:sz w:val="20"/>
          <w:szCs w:val="20"/>
          <w:lang w:eastAsia="hr-HR"/>
        </w:rPr>
      </w:pPr>
    </w:p>
    <w:p w14:paraId="241BD7A6"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Članak 1.</w:t>
      </w:r>
    </w:p>
    <w:p w14:paraId="5B2CD3F2" w14:textId="77777777" w:rsidR="002B099D" w:rsidRPr="002B099D" w:rsidRDefault="002B099D" w:rsidP="002B099D">
      <w:pPr>
        <w:spacing w:after="0" w:line="240" w:lineRule="auto"/>
        <w:ind w:firstLine="708"/>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lastRenderedPageBreak/>
        <w:t>Ovom Odlukom određuje se dan raspisivanja izbora za Vijeća Mjesnih odbora na području općine Kamanje, izborna mjesta te vrijeme izbora i to:</w:t>
      </w:r>
    </w:p>
    <w:p w14:paraId="61CBC02E" w14:textId="77777777" w:rsidR="002B099D" w:rsidRPr="002B099D" w:rsidRDefault="002B099D" w:rsidP="002B099D">
      <w:pPr>
        <w:numPr>
          <w:ilvl w:val="0"/>
          <w:numId w:val="28"/>
        </w:num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Vijeće Mjesnog odbora Kamanje</w:t>
      </w:r>
      <w:r w:rsidRPr="002B099D">
        <w:rPr>
          <w:rFonts w:ascii="Times New Roman" w:eastAsia="Times New Roman" w:hAnsi="Times New Roman"/>
          <w:sz w:val="20"/>
          <w:szCs w:val="20"/>
          <w:lang w:eastAsia="hr-HR"/>
        </w:rPr>
        <w:tab/>
      </w:r>
      <w:r w:rsidRPr="002B099D">
        <w:rPr>
          <w:rFonts w:ascii="Times New Roman" w:eastAsia="Times New Roman" w:hAnsi="Times New Roman"/>
          <w:sz w:val="20"/>
          <w:szCs w:val="20"/>
          <w:lang w:eastAsia="hr-HR"/>
        </w:rPr>
        <w:tab/>
        <w:t>7 članova</w:t>
      </w:r>
    </w:p>
    <w:p w14:paraId="609899AC" w14:textId="77777777" w:rsidR="002B099D" w:rsidRPr="002B099D" w:rsidRDefault="002B099D" w:rsidP="002B099D">
      <w:pPr>
        <w:numPr>
          <w:ilvl w:val="0"/>
          <w:numId w:val="28"/>
        </w:num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Vijeće Mjesno odbora </w:t>
      </w:r>
      <w:proofErr w:type="spellStart"/>
      <w:r w:rsidRPr="002B099D">
        <w:rPr>
          <w:rFonts w:ascii="Times New Roman" w:eastAsia="Times New Roman" w:hAnsi="Times New Roman"/>
          <w:sz w:val="20"/>
          <w:szCs w:val="20"/>
          <w:lang w:eastAsia="hr-HR"/>
        </w:rPr>
        <w:t>Orljakovo</w:t>
      </w:r>
      <w:proofErr w:type="spellEnd"/>
      <w:r w:rsidRPr="002B099D">
        <w:rPr>
          <w:rFonts w:ascii="Times New Roman" w:eastAsia="Times New Roman" w:hAnsi="Times New Roman"/>
          <w:sz w:val="20"/>
          <w:szCs w:val="20"/>
          <w:lang w:eastAsia="hr-HR"/>
        </w:rPr>
        <w:t xml:space="preserve"> </w:t>
      </w:r>
      <w:r w:rsidRPr="002B099D">
        <w:rPr>
          <w:rFonts w:ascii="Times New Roman" w:eastAsia="Times New Roman" w:hAnsi="Times New Roman"/>
          <w:sz w:val="20"/>
          <w:szCs w:val="20"/>
          <w:lang w:eastAsia="hr-HR"/>
        </w:rPr>
        <w:tab/>
      </w:r>
      <w:r w:rsidRPr="002B099D">
        <w:rPr>
          <w:rFonts w:ascii="Times New Roman" w:eastAsia="Times New Roman" w:hAnsi="Times New Roman"/>
          <w:sz w:val="20"/>
          <w:szCs w:val="20"/>
          <w:lang w:eastAsia="hr-HR"/>
        </w:rPr>
        <w:tab/>
        <w:t>5 članova</w:t>
      </w:r>
    </w:p>
    <w:p w14:paraId="594C4A14" w14:textId="77777777" w:rsidR="002B099D" w:rsidRPr="002B099D" w:rsidRDefault="002B099D" w:rsidP="002B099D">
      <w:pPr>
        <w:numPr>
          <w:ilvl w:val="0"/>
          <w:numId w:val="28"/>
        </w:num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Vijeće Mjesnog odbora </w:t>
      </w:r>
      <w:proofErr w:type="spellStart"/>
      <w:r w:rsidRPr="002B099D">
        <w:rPr>
          <w:rFonts w:ascii="Times New Roman" w:eastAsia="Times New Roman" w:hAnsi="Times New Roman"/>
          <w:sz w:val="20"/>
          <w:szCs w:val="20"/>
          <w:lang w:eastAsia="hr-HR"/>
        </w:rPr>
        <w:t>Reštovo</w:t>
      </w:r>
      <w:proofErr w:type="spellEnd"/>
      <w:r w:rsidRPr="002B099D">
        <w:rPr>
          <w:rFonts w:ascii="Times New Roman" w:eastAsia="Times New Roman" w:hAnsi="Times New Roman"/>
          <w:sz w:val="20"/>
          <w:szCs w:val="20"/>
          <w:lang w:eastAsia="hr-HR"/>
        </w:rPr>
        <w:t xml:space="preserve"> </w:t>
      </w:r>
      <w:r w:rsidRPr="002B099D">
        <w:rPr>
          <w:rFonts w:ascii="Times New Roman" w:eastAsia="Times New Roman" w:hAnsi="Times New Roman"/>
          <w:sz w:val="20"/>
          <w:szCs w:val="20"/>
          <w:lang w:eastAsia="hr-HR"/>
        </w:rPr>
        <w:tab/>
      </w:r>
      <w:r w:rsidRPr="002B099D">
        <w:rPr>
          <w:rFonts w:ascii="Times New Roman" w:eastAsia="Times New Roman" w:hAnsi="Times New Roman"/>
          <w:sz w:val="20"/>
          <w:szCs w:val="20"/>
          <w:lang w:eastAsia="hr-HR"/>
        </w:rPr>
        <w:tab/>
        <w:t>5 članova</w:t>
      </w:r>
    </w:p>
    <w:p w14:paraId="5EC2BF00" w14:textId="77777777" w:rsidR="002B099D" w:rsidRPr="002B099D" w:rsidRDefault="002B099D" w:rsidP="002B099D">
      <w:pPr>
        <w:numPr>
          <w:ilvl w:val="0"/>
          <w:numId w:val="28"/>
        </w:num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Vijeće Mjesnog odbora Brlog Ozaljski</w:t>
      </w:r>
      <w:r w:rsidRPr="002B099D">
        <w:rPr>
          <w:rFonts w:ascii="Times New Roman" w:eastAsia="Times New Roman" w:hAnsi="Times New Roman"/>
          <w:sz w:val="20"/>
          <w:szCs w:val="20"/>
          <w:lang w:eastAsia="hr-HR"/>
        </w:rPr>
        <w:tab/>
      </w:r>
      <w:r w:rsidRPr="002B099D">
        <w:rPr>
          <w:rFonts w:ascii="Times New Roman" w:eastAsia="Times New Roman" w:hAnsi="Times New Roman"/>
          <w:sz w:val="20"/>
          <w:szCs w:val="20"/>
          <w:lang w:eastAsia="hr-HR"/>
        </w:rPr>
        <w:tab/>
        <w:t>5 članova</w:t>
      </w:r>
    </w:p>
    <w:p w14:paraId="702645C1" w14:textId="77777777" w:rsidR="002B099D" w:rsidRPr="002B099D" w:rsidRDefault="002B099D" w:rsidP="002B099D">
      <w:pPr>
        <w:spacing w:after="0" w:line="240" w:lineRule="auto"/>
        <w:jc w:val="both"/>
        <w:rPr>
          <w:rFonts w:ascii="Times New Roman" w:eastAsia="Times New Roman" w:hAnsi="Times New Roman"/>
          <w:sz w:val="20"/>
          <w:szCs w:val="20"/>
          <w:lang w:eastAsia="hr-HR"/>
        </w:rPr>
      </w:pPr>
    </w:p>
    <w:p w14:paraId="074EE664"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Članak 2.</w:t>
      </w:r>
    </w:p>
    <w:p w14:paraId="78E945BE" w14:textId="2DD8A9A6" w:rsidR="002B099D" w:rsidRPr="002B099D" w:rsidRDefault="002B099D" w:rsidP="002B099D">
      <w:pPr>
        <w:spacing w:after="0" w:line="240" w:lineRule="auto"/>
        <w:ind w:firstLine="708"/>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Izbori za članove vijeća mjesnih odbora raspisuju se za dan </w:t>
      </w:r>
      <w:r w:rsidR="00C47B17">
        <w:rPr>
          <w:rFonts w:ascii="Times New Roman" w:eastAsia="Times New Roman" w:hAnsi="Times New Roman"/>
          <w:b/>
          <w:sz w:val="20"/>
          <w:szCs w:val="20"/>
          <w:lang w:eastAsia="hr-HR"/>
        </w:rPr>
        <w:t>23</w:t>
      </w:r>
      <w:r w:rsidRPr="002B099D">
        <w:rPr>
          <w:rFonts w:ascii="Times New Roman" w:eastAsia="Times New Roman" w:hAnsi="Times New Roman"/>
          <w:b/>
          <w:sz w:val="20"/>
          <w:szCs w:val="20"/>
          <w:lang w:eastAsia="hr-HR"/>
        </w:rPr>
        <w:t xml:space="preserve">. </w:t>
      </w:r>
      <w:r w:rsidR="00C47B17">
        <w:rPr>
          <w:rFonts w:ascii="Times New Roman" w:eastAsia="Times New Roman" w:hAnsi="Times New Roman"/>
          <w:b/>
          <w:sz w:val="20"/>
          <w:szCs w:val="20"/>
          <w:lang w:eastAsia="hr-HR"/>
        </w:rPr>
        <w:t>listopada</w:t>
      </w:r>
      <w:r w:rsidRPr="002B099D">
        <w:rPr>
          <w:rFonts w:ascii="Times New Roman" w:eastAsia="Times New Roman" w:hAnsi="Times New Roman"/>
          <w:b/>
          <w:sz w:val="20"/>
          <w:szCs w:val="20"/>
          <w:lang w:eastAsia="hr-HR"/>
        </w:rPr>
        <w:t xml:space="preserve"> 2022. godine</w:t>
      </w:r>
      <w:r w:rsidRPr="002B099D">
        <w:rPr>
          <w:rFonts w:ascii="Times New Roman" w:eastAsia="Times New Roman" w:hAnsi="Times New Roman"/>
          <w:sz w:val="20"/>
          <w:szCs w:val="20"/>
          <w:lang w:eastAsia="hr-HR"/>
        </w:rPr>
        <w:t>.</w:t>
      </w:r>
    </w:p>
    <w:p w14:paraId="28258BCD"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p>
    <w:p w14:paraId="43710207"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Članak 3.</w:t>
      </w:r>
    </w:p>
    <w:p w14:paraId="6167961D" w14:textId="77777777" w:rsidR="002B099D" w:rsidRPr="002B099D" w:rsidRDefault="002B099D" w:rsidP="002B099D">
      <w:p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Određuju se biračka mjesta kako slijedi:</w:t>
      </w:r>
    </w:p>
    <w:p w14:paraId="5DF6D2FD" w14:textId="77777777" w:rsidR="002B099D" w:rsidRPr="002B099D" w:rsidRDefault="002B099D" w:rsidP="002B099D">
      <w:pPr>
        <w:numPr>
          <w:ilvl w:val="0"/>
          <w:numId w:val="27"/>
        </w:num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b/>
          <w:sz w:val="20"/>
          <w:szCs w:val="20"/>
          <w:lang w:eastAsia="hr-HR"/>
        </w:rPr>
        <w:t>Biračko mjesto br. 1</w:t>
      </w:r>
      <w:r w:rsidRPr="002B099D">
        <w:rPr>
          <w:rFonts w:ascii="Times New Roman" w:eastAsia="Times New Roman" w:hAnsi="Times New Roman"/>
          <w:sz w:val="20"/>
          <w:szCs w:val="20"/>
          <w:lang w:eastAsia="hr-HR"/>
        </w:rPr>
        <w:t xml:space="preserve">  </w:t>
      </w:r>
      <w:r w:rsidRPr="002B099D">
        <w:rPr>
          <w:rFonts w:ascii="Times New Roman" w:eastAsia="Times New Roman" w:hAnsi="Times New Roman"/>
          <w:b/>
          <w:bCs/>
          <w:sz w:val="20"/>
          <w:szCs w:val="20"/>
          <w:lang w:eastAsia="hr-HR"/>
        </w:rPr>
        <w:t>Zgrada Općine Kamanje</w:t>
      </w:r>
      <w:r w:rsidRPr="002B099D">
        <w:rPr>
          <w:rFonts w:ascii="Times New Roman" w:eastAsia="Times New Roman" w:hAnsi="Times New Roman"/>
          <w:sz w:val="20"/>
          <w:szCs w:val="20"/>
          <w:lang w:eastAsia="hr-HR"/>
        </w:rPr>
        <w:t xml:space="preserve"> </w:t>
      </w:r>
    </w:p>
    <w:p w14:paraId="610928CC" w14:textId="77777777" w:rsidR="002B099D" w:rsidRPr="002B099D" w:rsidRDefault="002B099D" w:rsidP="002B099D">
      <w:pPr>
        <w:spacing w:after="0" w:line="240" w:lineRule="auto"/>
        <w:ind w:left="720" w:firstLine="696"/>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 za područje MO Kamanje (naselja: </w:t>
      </w:r>
      <w:proofErr w:type="spellStart"/>
      <w:r w:rsidRPr="002B099D">
        <w:rPr>
          <w:rFonts w:ascii="Times New Roman" w:eastAsia="Times New Roman" w:hAnsi="Times New Roman"/>
          <w:sz w:val="20"/>
          <w:szCs w:val="20"/>
          <w:lang w:eastAsia="hr-HR"/>
        </w:rPr>
        <w:t>Kamanje</w:t>
      </w:r>
      <w:proofErr w:type="spellEnd"/>
      <w:r w:rsidRPr="002B099D">
        <w:rPr>
          <w:rFonts w:ascii="Times New Roman" w:eastAsia="Times New Roman" w:hAnsi="Times New Roman"/>
          <w:sz w:val="20"/>
          <w:szCs w:val="20"/>
          <w:lang w:eastAsia="hr-HR"/>
        </w:rPr>
        <w:t xml:space="preserve">, Mali Vrh </w:t>
      </w:r>
      <w:proofErr w:type="spellStart"/>
      <w:r w:rsidRPr="002B099D">
        <w:rPr>
          <w:rFonts w:ascii="Times New Roman" w:eastAsia="Times New Roman" w:hAnsi="Times New Roman"/>
          <w:sz w:val="20"/>
          <w:szCs w:val="20"/>
          <w:lang w:eastAsia="hr-HR"/>
        </w:rPr>
        <w:t>Kamanjski</w:t>
      </w:r>
      <w:proofErr w:type="spellEnd"/>
      <w:r w:rsidRPr="002B099D">
        <w:rPr>
          <w:rFonts w:ascii="Times New Roman" w:eastAsia="Times New Roman" w:hAnsi="Times New Roman"/>
          <w:sz w:val="20"/>
          <w:szCs w:val="20"/>
          <w:lang w:eastAsia="hr-HR"/>
        </w:rPr>
        <w:t xml:space="preserve">, </w:t>
      </w:r>
      <w:proofErr w:type="spellStart"/>
      <w:r w:rsidRPr="002B099D">
        <w:rPr>
          <w:rFonts w:ascii="Times New Roman" w:eastAsia="Times New Roman" w:hAnsi="Times New Roman"/>
          <w:sz w:val="20"/>
          <w:szCs w:val="20"/>
          <w:lang w:eastAsia="hr-HR"/>
        </w:rPr>
        <w:t>Preseka</w:t>
      </w:r>
      <w:proofErr w:type="spellEnd"/>
      <w:r w:rsidRPr="002B099D">
        <w:rPr>
          <w:rFonts w:ascii="Times New Roman" w:eastAsia="Times New Roman" w:hAnsi="Times New Roman"/>
          <w:sz w:val="20"/>
          <w:szCs w:val="20"/>
          <w:lang w:eastAsia="hr-HR"/>
        </w:rPr>
        <w:t xml:space="preserve"> </w:t>
      </w:r>
    </w:p>
    <w:p w14:paraId="376F01BC" w14:textId="77777777" w:rsidR="002B099D" w:rsidRPr="002B099D" w:rsidRDefault="002B099D" w:rsidP="002B099D">
      <w:pPr>
        <w:spacing w:after="0" w:line="240" w:lineRule="auto"/>
        <w:ind w:left="720" w:firstLine="696"/>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   Ozaljska, Veliki Vrh </w:t>
      </w:r>
      <w:proofErr w:type="spellStart"/>
      <w:r w:rsidRPr="002B099D">
        <w:rPr>
          <w:rFonts w:ascii="Times New Roman" w:eastAsia="Times New Roman" w:hAnsi="Times New Roman"/>
          <w:sz w:val="20"/>
          <w:szCs w:val="20"/>
          <w:lang w:eastAsia="hr-HR"/>
        </w:rPr>
        <w:t>Kamanjski</w:t>
      </w:r>
      <w:proofErr w:type="spellEnd"/>
      <w:r w:rsidRPr="002B099D">
        <w:rPr>
          <w:rFonts w:ascii="Times New Roman" w:eastAsia="Times New Roman" w:hAnsi="Times New Roman"/>
          <w:sz w:val="20"/>
          <w:szCs w:val="20"/>
          <w:lang w:eastAsia="hr-HR"/>
        </w:rPr>
        <w:t>),</w:t>
      </w:r>
    </w:p>
    <w:p w14:paraId="38A26B27" w14:textId="77777777" w:rsidR="002B099D" w:rsidRPr="002B099D" w:rsidRDefault="002B099D" w:rsidP="002B099D">
      <w:pPr>
        <w:spacing w:after="0" w:line="240" w:lineRule="auto"/>
        <w:ind w:left="720" w:firstLine="696"/>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 za područje MO </w:t>
      </w:r>
      <w:proofErr w:type="spellStart"/>
      <w:r w:rsidRPr="002B099D">
        <w:rPr>
          <w:rFonts w:ascii="Times New Roman" w:eastAsia="Times New Roman" w:hAnsi="Times New Roman"/>
          <w:sz w:val="20"/>
          <w:szCs w:val="20"/>
          <w:lang w:eastAsia="hr-HR"/>
        </w:rPr>
        <w:t>Orljakovo</w:t>
      </w:r>
      <w:proofErr w:type="spellEnd"/>
      <w:r w:rsidRPr="002B099D">
        <w:rPr>
          <w:rFonts w:ascii="Times New Roman" w:eastAsia="Times New Roman" w:hAnsi="Times New Roman"/>
          <w:sz w:val="20"/>
          <w:szCs w:val="20"/>
          <w:lang w:eastAsia="hr-HR"/>
        </w:rPr>
        <w:t xml:space="preserve"> (naselje </w:t>
      </w:r>
      <w:proofErr w:type="spellStart"/>
      <w:r w:rsidRPr="002B099D">
        <w:rPr>
          <w:rFonts w:ascii="Times New Roman" w:eastAsia="Times New Roman" w:hAnsi="Times New Roman"/>
          <w:sz w:val="20"/>
          <w:szCs w:val="20"/>
          <w:lang w:eastAsia="hr-HR"/>
        </w:rPr>
        <w:t>Orljakovo</w:t>
      </w:r>
      <w:proofErr w:type="spellEnd"/>
      <w:r w:rsidRPr="002B099D">
        <w:rPr>
          <w:rFonts w:ascii="Times New Roman" w:eastAsia="Times New Roman" w:hAnsi="Times New Roman"/>
          <w:sz w:val="20"/>
          <w:szCs w:val="20"/>
          <w:lang w:eastAsia="hr-HR"/>
        </w:rPr>
        <w:t>),</w:t>
      </w:r>
    </w:p>
    <w:p w14:paraId="49F5998C" w14:textId="77777777" w:rsidR="002B099D" w:rsidRPr="002B099D" w:rsidRDefault="002B099D" w:rsidP="002B099D">
      <w:pPr>
        <w:spacing w:after="0" w:line="240" w:lineRule="auto"/>
        <w:ind w:left="720" w:firstLine="696"/>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xml:space="preserve">– za područje MO </w:t>
      </w:r>
      <w:proofErr w:type="spellStart"/>
      <w:r w:rsidRPr="002B099D">
        <w:rPr>
          <w:rFonts w:ascii="Times New Roman" w:eastAsia="Times New Roman" w:hAnsi="Times New Roman"/>
          <w:sz w:val="20"/>
          <w:szCs w:val="20"/>
          <w:lang w:eastAsia="hr-HR"/>
        </w:rPr>
        <w:t>Reštovo</w:t>
      </w:r>
      <w:proofErr w:type="spellEnd"/>
      <w:r w:rsidRPr="002B099D">
        <w:rPr>
          <w:rFonts w:ascii="Times New Roman" w:eastAsia="Times New Roman" w:hAnsi="Times New Roman"/>
          <w:sz w:val="20"/>
          <w:szCs w:val="20"/>
          <w:lang w:eastAsia="hr-HR"/>
        </w:rPr>
        <w:t xml:space="preserve"> (naselje: </w:t>
      </w:r>
      <w:proofErr w:type="spellStart"/>
      <w:r w:rsidRPr="002B099D">
        <w:rPr>
          <w:rFonts w:ascii="Times New Roman" w:eastAsia="Times New Roman" w:hAnsi="Times New Roman"/>
          <w:sz w:val="20"/>
          <w:szCs w:val="20"/>
          <w:lang w:eastAsia="hr-HR"/>
        </w:rPr>
        <w:t>Reštovo</w:t>
      </w:r>
      <w:proofErr w:type="spellEnd"/>
      <w:r w:rsidRPr="002B099D">
        <w:rPr>
          <w:rFonts w:ascii="Times New Roman" w:eastAsia="Times New Roman" w:hAnsi="Times New Roman"/>
          <w:sz w:val="20"/>
          <w:szCs w:val="20"/>
          <w:lang w:eastAsia="hr-HR"/>
        </w:rPr>
        <w:t>),</w:t>
      </w:r>
    </w:p>
    <w:p w14:paraId="6E107CA7" w14:textId="77777777" w:rsidR="002B099D" w:rsidRPr="002B099D" w:rsidRDefault="002B099D" w:rsidP="002B099D">
      <w:pPr>
        <w:spacing w:after="0" w:line="240" w:lineRule="auto"/>
        <w:ind w:left="720" w:firstLine="696"/>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 za područje MO Brlog Ozaljski (naselje Brlog Ozaljski).</w:t>
      </w:r>
    </w:p>
    <w:p w14:paraId="098B08FC" w14:textId="77777777" w:rsidR="002B099D" w:rsidRPr="002B099D" w:rsidRDefault="002B099D" w:rsidP="002B099D">
      <w:pPr>
        <w:spacing w:after="0" w:line="240" w:lineRule="auto"/>
        <w:ind w:left="720" w:firstLine="696"/>
        <w:jc w:val="both"/>
        <w:rPr>
          <w:rFonts w:ascii="Times New Roman" w:eastAsia="Times New Roman" w:hAnsi="Times New Roman"/>
          <w:sz w:val="20"/>
          <w:szCs w:val="20"/>
          <w:lang w:eastAsia="hr-HR"/>
        </w:rPr>
      </w:pPr>
    </w:p>
    <w:p w14:paraId="35E457D5"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Članak 4.</w:t>
      </w:r>
    </w:p>
    <w:p w14:paraId="140A4745" w14:textId="77777777" w:rsidR="002B099D" w:rsidRPr="002B099D" w:rsidRDefault="002B099D" w:rsidP="002B099D">
      <w:pPr>
        <w:spacing w:after="0" w:line="240" w:lineRule="auto"/>
        <w:ind w:firstLine="708"/>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Vrijeme održavanja izbora biti će od 8:00 do 12:00 sati.</w:t>
      </w:r>
    </w:p>
    <w:p w14:paraId="695CE114" w14:textId="77777777" w:rsidR="002B099D" w:rsidRPr="002B099D" w:rsidRDefault="002B099D" w:rsidP="002B099D">
      <w:pPr>
        <w:spacing w:after="0" w:line="240" w:lineRule="auto"/>
        <w:ind w:firstLine="708"/>
        <w:jc w:val="both"/>
        <w:rPr>
          <w:rFonts w:ascii="Times New Roman" w:eastAsia="Times New Roman" w:hAnsi="Times New Roman"/>
          <w:sz w:val="20"/>
          <w:szCs w:val="20"/>
          <w:lang w:eastAsia="hr-HR"/>
        </w:rPr>
      </w:pPr>
    </w:p>
    <w:p w14:paraId="2B33B341"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Članak 5.</w:t>
      </w:r>
    </w:p>
    <w:p w14:paraId="7970892B" w14:textId="77777777" w:rsidR="002B099D" w:rsidRDefault="002B099D" w:rsidP="002B099D">
      <w:pPr>
        <w:spacing w:after="0" w:line="240" w:lineRule="auto"/>
        <w:ind w:firstLine="708"/>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Izborno povjerenstvo donijet će Obvezne upute o redoslijedu izbornih radnji i tijeku rokova te Obvezne upute o obrascima za provedbu izbora za članove vijeća Mjesnih odbora na području općine Kamanje.</w:t>
      </w:r>
    </w:p>
    <w:p w14:paraId="6D4B3E8A" w14:textId="77777777" w:rsidR="002B099D" w:rsidRPr="002B099D" w:rsidRDefault="002B099D" w:rsidP="002B099D">
      <w:pPr>
        <w:spacing w:after="0" w:line="240" w:lineRule="auto"/>
        <w:ind w:firstLine="708"/>
        <w:jc w:val="both"/>
        <w:rPr>
          <w:rFonts w:ascii="Times New Roman" w:eastAsia="Times New Roman" w:hAnsi="Times New Roman"/>
          <w:sz w:val="20"/>
          <w:szCs w:val="20"/>
          <w:lang w:eastAsia="hr-HR"/>
        </w:rPr>
      </w:pPr>
    </w:p>
    <w:p w14:paraId="7AAB2126" w14:textId="77777777" w:rsidR="002B099D" w:rsidRPr="002B099D" w:rsidRDefault="002B099D" w:rsidP="002B099D">
      <w:pPr>
        <w:spacing w:after="0" w:line="240" w:lineRule="auto"/>
        <w:jc w:val="center"/>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Članak 6.</w:t>
      </w:r>
    </w:p>
    <w:p w14:paraId="1223BA19" w14:textId="77777777" w:rsidR="002B099D" w:rsidRPr="002B099D" w:rsidRDefault="002B099D" w:rsidP="002B099D">
      <w:pPr>
        <w:spacing w:after="0" w:line="240" w:lineRule="auto"/>
        <w:jc w:val="both"/>
        <w:rPr>
          <w:rFonts w:ascii="Times New Roman" w:eastAsia="Times New Roman" w:hAnsi="Times New Roman"/>
          <w:sz w:val="20"/>
          <w:szCs w:val="20"/>
          <w:lang w:eastAsia="hr-HR"/>
        </w:rPr>
      </w:pPr>
      <w:r w:rsidRPr="002B099D">
        <w:rPr>
          <w:rFonts w:ascii="Times New Roman" w:eastAsia="Times New Roman" w:hAnsi="Times New Roman"/>
          <w:sz w:val="20"/>
          <w:szCs w:val="20"/>
          <w:lang w:eastAsia="hr-HR"/>
        </w:rPr>
        <w:tab/>
        <w:t>Ova Odluka stupa na snagu osam (8) dana od dana objave u «Glasniku Općine Kamanje».</w:t>
      </w:r>
    </w:p>
    <w:p w14:paraId="7FA71E54" w14:textId="77777777" w:rsidR="002B099D" w:rsidRDefault="002B099D" w:rsidP="002B099D">
      <w:pPr>
        <w:spacing w:after="0" w:line="240" w:lineRule="auto"/>
        <w:rPr>
          <w:rFonts w:ascii="Times New Roman" w:eastAsia="Times New Roman" w:hAnsi="Times New Roman"/>
          <w:b/>
          <w:bCs/>
          <w:sz w:val="20"/>
          <w:szCs w:val="20"/>
          <w:lang w:eastAsia="hr-HR"/>
        </w:rPr>
      </w:pPr>
    </w:p>
    <w:p w14:paraId="49438722" w14:textId="77777777" w:rsidR="002B099D" w:rsidRDefault="002B099D" w:rsidP="002B099D">
      <w:pPr>
        <w:spacing w:after="0" w:line="240" w:lineRule="auto"/>
        <w:rPr>
          <w:rFonts w:ascii="Times New Roman" w:hAnsi="Times New Roman"/>
          <w:sz w:val="20"/>
          <w:szCs w:val="20"/>
        </w:rPr>
      </w:pPr>
      <w:r w:rsidRPr="00E12CDB">
        <w:rPr>
          <w:rFonts w:ascii="Times New Roman" w:hAnsi="Times New Roman"/>
          <w:sz w:val="20"/>
          <w:szCs w:val="20"/>
        </w:rPr>
        <w:t>Prelazi se na sljedeću točku.</w:t>
      </w:r>
    </w:p>
    <w:p w14:paraId="3EA3FEB1" w14:textId="77777777" w:rsidR="002B099D" w:rsidRDefault="002B099D" w:rsidP="002B099D">
      <w:pPr>
        <w:spacing w:after="0" w:line="240" w:lineRule="auto"/>
        <w:rPr>
          <w:rFonts w:ascii="Times New Roman" w:eastAsia="Times New Roman" w:hAnsi="Times New Roman"/>
          <w:b/>
          <w:bCs/>
          <w:sz w:val="20"/>
          <w:szCs w:val="20"/>
          <w:lang w:eastAsia="hr-HR"/>
        </w:rPr>
      </w:pPr>
    </w:p>
    <w:p w14:paraId="7D7DA9DD" w14:textId="77777777" w:rsidR="00C47B17" w:rsidRDefault="002B099D" w:rsidP="00C47B17">
      <w:pPr>
        <w:spacing w:after="0" w:line="240" w:lineRule="auto"/>
        <w:jc w:val="both"/>
        <w:rPr>
          <w:rFonts w:ascii="Times New Roman" w:eastAsia="Times New Roman" w:hAnsi="Times New Roman"/>
          <w:bCs/>
          <w:sz w:val="20"/>
          <w:szCs w:val="20"/>
          <w:lang w:eastAsia="hr-HR"/>
        </w:rPr>
      </w:pPr>
      <w:r>
        <w:rPr>
          <w:rFonts w:ascii="Times New Roman" w:eastAsia="Times New Roman" w:hAnsi="Times New Roman"/>
          <w:b/>
          <w:bCs/>
          <w:sz w:val="20"/>
          <w:szCs w:val="20"/>
          <w:lang w:eastAsia="hr-HR"/>
        </w:rPr>
        <w:t>Ad1</w:t>
      </w:r>
      <w:r w:rsidR="00C47B17">
        <w:rPr>
          <w:rFonts w:ascii="Times New Roman" w:eastAsia="Times New Roman" w:hAnsi="Times New Roman"/>
          <w:b/>
          <w:bCs/>
          <w:sz w:val="20"/>
          <w:szCs w:val="20"/>
          <w:lang w:eastAsia="hr-HR"/>
        </w:rPr>
        <w:t>4</w:t>
      </w:r>
      <w:r>
        <w:rPr>
          <w:rFonts w:ascii="Times New Roman" w:eastAsia="Times New Roman" w:hAnsi="Times New Roman"/>
          <w:b/>
          <w:bCs/>
          <w:sz w:val="20"/>
          <w:szCs w:val="20"/>
          <w:lang w:eastAsia="hr-HR"/>
        </w:rPr>
        <w:t xml:space="preserve">) </w:t>
      </w:r>
      <w:r w:rsidR="00C47B17" w:rsidRPr="00C47B17">
        <w:rPr>
          <w:rFonts w:ascii="Times New Roman" w:eastAsia="Times New Roman" w:hAnsi="Times New Roman"/>
          <w:b/>
          <w:sz w:val="20"/>
          <w:szCs w:val="20"/>
          <w:lang w:eastAsia="hr-HR"/>
        </w:rPr>
        <w:t>Donošenje Odluke o dodjeli Zahvalnice DVD-u Kamanje povodom 90-te obljetnice postojanja Društva</w:t>
      </w:r>
    </w:p>
    <w:p w14:paraId="346E8FE3" w14:textId="58EA6FC8" w:rsidR="002B099D" w:rsidRDefault="002B099D" w:rsidP="002B099D">
      <w:pPr>
        <w:spacing w:after="0" w:line="240" w:lineRule="auto"/>
        <w:rPr>
          <w:rFonts w:ascii="Times New Roman" w:eastAsia="Times New Roman" w:hAnsi="Times New Roman"/>
          <w:b/>
          <w:bCs/>
          <w:sz w:val="20"/>
          <w:szCs w:val="20"/>
          <w:lang w:eastAsia="hr-HR"/>
        </w:rPr>
      </w:pPr>
    </w:p>
    <w:p w14:paraId="6A88B99C" w14:textId="2DABF6D2" w:rsidR="002B099D" w:rsidRPr="00C47B17" w:rsidRDefault="00C47B17" w:rsidP="002B099D">
      <w:pPr>
        <w:spacing w:after="0" w:line="240" w:lineRule="auto"/>
        <w:rPr>
          <w:rFonts w:ascii="Times New Roman" w:eastAsia="Times New Roman" w:hAnsi="Times New Roman"/>
          <w:sz w:val="20"/>
          <w:szCs w:val="20"/>
          <w:lang w:eastAsia="hr-HR"/>
        </w:rPr>
      </w:pPr>
      <w:r w:rsidRPr="00C47B17">
        <w:rPr>
          <w:rFonts w:ascii="Times New Roman" w:eastAsia="Times New Roman" w:hAnsi="Times New Roman"/>
          <w:sz w:val="20"/>
          <w:szCs w:val="20"/>
          <w:lang w:eastAsia="hr-HR"/>
        </w:rPr>
        <w:t xml:space="preserve">Načelnik je predložio da se Dobrovoljnom vatrogasnom društvu </w:t>
      </w:r>
      <w:r>
        <w:rPr>
          <w:rFonts w:ascii="Times New Roman" w:eastAsia="Times New Roman" w:hAnsi="Times New Roman"/>
          <w:sz w:val="20"/>
          <w:szCs w:val="20"/>
          <w:lang w:eastAsia="hr-HR"/>
        </w:rPr>
        <w:t xml:space="preserve">Kamanje dodjeli </w:t>
      </w:r>
      <w:r w:rsidR="004C5111">
        <w:rPr>
          <w:rFonts w:ascii="Times New Roman" w:eastAsia="Times New Roman" w:hAnsi="Times New Roman"/>
          <w:sz w:val="20"/>
          <w:szCs w:val="20"/>
          <w:lang w:eastAsia="hr-HR"/>
        </w:rPr>
        <w:t>zahvalnica za 90. obljetnicu postojanja društva, za humanitarni rad</w:t>
      </w:r>
      <w:r w:rsidR="005672B8">
        <w:rPr>
          <w:rFonts w:ascii="Times New Roman" w:eastAsia="Times New Roman" w:hAnsi="Times New Roman"/>
          <w:sz w:val="20"/>
          <w:szCs w:val="20"/>
          <w:lang w:eastAsia="hr-HR"/>
        </w:rPr>
        <w:t xml:space="preserve">. </w:t>
      </w:r>
      <w:r w:rsidR="004C5111">
        <w:rPr>
          <w:rFonts w:ascii="Times New Roman" w:eastAsia="Times New Roman" w:hAnsi="Times New Roman"/>
          <w:sz w:val="20"/>
          <w:szCs w:val="20"/>
          <w:lang w:eastAsia="hr-HR"/>
        </w:rPr>
        <w:t xml:space="preserve"> </w:t>
      </w:r>
    </w:p>
    <w:p w14:paraId="1A458E16" w14:textId="77777777" w:rsidR="00183BF6" w:rsidRPr="002B099D" w:rsidRDefault="00183BF6" w:rsidP="002B099D">
      <w:pPr>
        <w:spacing w:after="0" w:line="240" w:lineRule="auto"/>
        <w:rPr>
          <w:rFonts w:ascii="Times New Roman" w:eastAsia="Times New Roman" w:hAnsi="Times New Roman"/>
          <w:b/>
          <w:bCs/>
          <w:sz w:val="20"/>
          <w:szCs w:val="20"/>
          <w:lang w:eastAsia="hr-HR"/>
        </w:rPr>
      </w:pPr>
    </w:p>
    <w:p w14:paraId="7968917E" w14:textId="77777777" w:rsidR="00183BF6" w:rsidRPr="00AC116B" w:rsidRDefault="00183BF6" w:rsidP="00183BF6">
      <w:pPr>
        <w:pStyle w:val="Bezproreda"/>
        <w:rPr>
          <w:rFonts w:ascii="Times New Roman" w:hAnsi="Times New Roman"/>
          <w:sz w:val="20"/>
          <w:szCs w:val="20"/>
        </w:rPr>
      </w:pPr>
      <w:r w:rsidRPr="00AC116B">
        <w:rPr>
          <w:rFonts w:ascii="Times New Roman" w:hAnsi="Times New Roman"/>
          <w:sz w:val="20"/>
          <w:szCs w:val="20"/>
        </w:rPr>
        <w:t>Daje se na raspravu ova točka dnevnog reda.</w:t>
      </w:r>
    </w:p>
    <w:p w14:paraId="3BA2951F" w14:textId="77777777" w:rsidR="00183BF6" w:rsidRPr="005733F4" w:rsidRDefault="00183BF6" w:rsidP="00183BF6">
      <w:pPr>
        <w:spacing w:after="0" w:line="240" w:lineRule="auto"/>
        <w:jc w:val="both"/>
        <w:rPr>
          <w:rFonts w:ascii="Times New Roman" w:hAnsi="Times New Roman"/>
          <w:sz w:val="20"/>
          <w:szCs w:val="20"/>
        </w:rPr>
      </w:pPr>
      <w:r w:rsidRPr="005733F4">
        <w:rPr>
          <w:rFonts w:ascii="Times New Roman" w:hAnsi="Times New Roman"/>
          <w:sz w:val="20"/>
          <w:szCs w:val="20"/>
        </w:rPr>
        <w:t>Nitko se nije javio za raspravu.</w:t>
      </w:r>
    </w:p>
    <w:p w14:paraId="673F93F6" w14:textId="77777777" w:rsidR="00183BF6" w:rsidRPr="005733F4" w:rsidRDefault="00183BF6" w:rsidP="00183BF6">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0D1C2C12" w14:textId="68923850" w:rsidR="00183BF6" w:rsidRDefault="00183BF6" w:rsidP="00183BF6">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sa </w:t>
      </w:r>
      <w:r w:rsidR="005672B8">
        <w:rPr>
          <w:rFonts w:ascii="Times New Roman" w:hAnsi="Times New Roman"/>
          <w:sz w:val="20"/>
          <w:szCs w:val="20"/>
          <w:u w:val="single"/>
        </w:rPr>
        <w:t>5</w:t>
      </w:r>
      <w:r w:rsidRPr="00E12CDB">
        <w:rPr>
          <w:rFonts w:ascii="Times New Roman" w:hAnsi="Times New Roman"/>
          <w:sz w:val="20"/>
          <w:szCs w:val="20"/>
          <w:u w:val="single"/>
        </w:rPr>
        <w:t xml:space="preserve"> glasova ZA.</w:t>
      </w:r>
    </w:p>
    <w:p w14:paraId="0CD37101" w14:textId="77777777" w:rsidR="00183BF6" w:rsidRDefault="00183BF6" w:rsidP="00183BF6">
      <w:pPr>
        <w:spacing w:after="0" w:line="240" w:lineRule="auto"/>
        <w:jc w:val="center"/>
        <w:rPr>
          <w:rFonts w:ascii="Times New Roman" w:eastAsia="Times New Roman" w:hAnsi="Times New Roman"/>
          <w:b/>
          <w:bCs/>
          <w:sz w:val="20"/>
          <w:szCs w:val="20"/>
          <w:lang w:eastAsia="hr-HR"/>
        </w:rPr>
      </w:pPr>
    </w:p>
    <w:p w14:paraId="26A2EB43" w14:textId="77777777" w:rsidR="00183BF6" w:rsidRDefault="00183BF6" w:rsidP="00183BF6">
      <w:pPr>
        <w:spacing w:after="0" w:line="240" w:lineRule="auto"/>
        <w:jc w:val="center"/>
        <w:rPr>
          <w:rFonts w:ascii="Times New Roman" w:eastAsia="Times New Roman" w:hAnsi="Times New Roman"/>
          <w:b/>
          <w:bCs/>
          <w:sz w:val="20"/>
          <w:szCs w:val="20"/>
          <w:lang w:eastAsia="hr-HR"/>
        </w:rPr>
      </w:pPr>
      <w:r w:rsidRPr="00412279">
        <w:rPr>
          <w:rFonts w:ascii="Times New Roman" w:eastAsia="Times New Roman" w:hAnsi="Times New Roman"/>
          <w:b/>
          <w:bCs/>
          <w:sz w:val="20"/>
          <w:szCs w:val="20"/>
          <w:lang w:eastAsia="hr-HR"/>
        </w:rPr>
        <w:t>Utvrđuje se da je donesen</w:t>
      </w:r>
      <w:r>
        <w:rPr>
          <w:rFonts w:ascii="Times New Roman" w:eastAsia="Times New Roman" w:hAnsi="Times New Roman"/>
          <w:b/>
          <w:bCs/>
          <w:sz w:val="20"/>
          <w:szCs w:val="20"/>
          <w:lang w:eastAsia="hr-HR"/>
        </w:rPr>
        <w:t>a</w:t>
      </w:r>
      <w:r w:rsidRPr="00412279">
        <w:rPr>
          <w:rFonts w:ascii="Times New Roman" w:eastAsia="Times New Roman" w:hAnsi="Times New Roman"/>
          <w:b/>
          <w:bCs/>
          <w:sz w:val="20"/>
          <w:szCs w:val="20"/>
          <w:lang w:eastAsia="hr-HR"/>
        </w:rPr>
        <w:t xml:space="preserve"> sljedeć</w:t>
      </w:r>
      <w:r>
        <w:rPr>
          <w:rFonts w:ascii="Times New Roman" w:eastAsia="Times New Roman" w:hAnsi="Times New Roman"/>
          <w:b/>
          <w:bCs/>
          <w:sz w:val="20"/>
          <w:szCs w:val="20"/>
          <w:lang w:eastAsia="hr-HR"/>
        </w:rPr>
        <w:t>a</w:t>
      </w:r>
    </w:p>
    <w:p w14:paraId="53283025" w14:textId="77777777" w:rsidR="00183BF6" w:rsidRPr="00183BF6" w:rsidRDefault="00183BF6" w:rsidP="00183BF6">
      <w:pPr>
        <w:spacing w:after="0" w:line="240" w:lineRule="auto"/>
        <w:jc w:val="center"/>
        <w:rPr>
          <w:rFonts w:ascii="Times New Roman" w:eastAsia="Times New Roman" w:hAnsi="Times New Roman"/>
          <w:b/>
          <w:sz w:val="20"/>
          <w:szCs w:val="20"/>
          <w:lang w:eastAsia="hr-HR"/>
        </w:rPr>
      </w:pPr>
      <w:r w:rsidRPr="00183BF6">
        <w:rPr>
          <w:rFonts w:ascii="Times New Roman" w:eastAsia="Times New Roman" w:hAnsi="Times New Roman"/>
          <w:b/>
          <w:sz w:val="20"/>
          <w:szCs w:val="20"/>
          <w:lang w:eastAsia="hr-HR"/>
        </w:rPr>
        <w:t>ODLUK</w:t>
      </w:r>
      <w:r>
        <w:rPr>
          <w:rFonts w:ascii="Times New Roman" w:eastAsia="Times New Roman" w:hAnsi="Times New Roman"/>
          <w:b/>
          <w:sz w:val="20"/>
          <w:szCs w:val="20"/>
          <w:lang w:eastAsia="hr-HR"/>
        </w:rPr>
        <w:t>A</w:t>
      </w:r>
    </w:p>
    <w:p w14:paraId="2BA4E7FF" w14:textId="636B0B4A" w:rsidR="00183BF6" w:rsidRDefault="00183BF6" w:rsidP="004C5111">
      <w:pPr>
        <w:spacing w:after="0" w:line="240" w:lineRule="auto"/>
        <w:jc w:val="center"/>
        <w:rPr>
          <w:rFonts w:ascii="Times New Roman" w:eastAsia="Times New Roman" w:hAnsi="Times New Roman"/>
          <w:b/>
          <w:sz w:val="20"/>
          <w:szCs w:val="20"/>
          <w:lang w:eastAsia="hr-HR"/>
        </w:rPr>
      </w:pPr>
      <w:r w:rsidRPr="00183BF6">
        <w:rPr>
          <w:rFonts w:ascii="Times New Roman" w:eastAsia="Times New Roman" w:hAnsi="Times New Roman"/>
          <w:b/>
          <w:sz w:val="20"/>
          <w:szCs w:val="20"/>
          <w:lang w:eastAsia="hr-HR"/>
        </w:rPr>
        <w:t xml:space="preserve">o </w:t>
      </w:r>
      <w:r w:rsidR="004C5111" w:rsidRPr="004C5111">
        <w:rPr>
          <w:rFonts w:ascii="Times New Roman" w:eastAsia="Times New Roman" w:hAnsi="Times New Roman"/>
          <w:b/>
          <w:sz w:val="20"/>
          <w:szCs w:val="20"/>
          <w:lang w:eastAsia="hr-HR"/>
        </w:rPr>
        <w:t>dodjeli Zahvalnice DVD-u Kamanje povodom 90-te obljetnice postojanja Društva</w:t>
      </w:r>
    </w:p>
    <w:p w14:paraId="0D01BCA7" w14:textId="77777777" w:rsidR="00183BF6" w:rsidRPr="00C10A85" w:rsidRDefault="00183BF6" w:rsidP="00C10A85">
      <w:pPr>
        <w:spacing w:after="0" w:line="240" w:lineRule="auto"/>
        <w:jc w:val="center"/>
        <w:rPr>
          <w:rFonts w:ascii="Times New Roman" w:eastAsia="Times New Roman" w:hAnsi="Times New Roman"/>
          <w:sz w:val="24"/>
          <w:szCs w:val="24"/>
          <w:lang w:eastAsia="hr-HR"/>
        </w:rPr>
      </w:pPr>
    </w:p>
    <w:p w14:paraId="6F66FBAF" w14:textId="11053781" w:rsidR="00C10A85" w:rsidRPr="00C10A85" w:rsidRDefault="00C10A85" w:rsidP="00C10A85">
      <w:pPr>
        <w:spacing w:after="0" w:line="240" w:lineRule="auto"/>
        <w:jc w:val="center"/>
        <w:rPr>
          <w:rFonts w:ascii="Times New Roman" w:eastAsia="Times New Roman" w:hAnsi="Times New Roman"/>
          <w:sz w:val="20"/>
          <w:szCs w:val="20"/>
          <w:lang w:eastAsia="hr-HR"/>
        </w:rPr>
      </w:pPr>
      <w:r w:rsidRPr="00C10A85">
        <w:rPr>
          <w:rFonts w:ascii="Times New Roman" w:eastAsia="Times New Roman" w:hAnsi="Times New Roman"/>
          <w:sz w:val="20"/>
          <w:szCs w:val="20"/>
          <w:lang w:eastAsia="hr-HR"/>
        </w:rPr>
        <w:t>Članak 1.</w:t>
      </w:r>
    </w:p>
    <w:p w14:paraId="5CD252F9" w14:textId="77777777" w:rsidR="00C10A85" w:rsidRPr="00C10A85" w:rsidRDefault="00C10A85" w:rsidP="00C10A85">
      <w:pPr>
        <w:spacing w:after="0" w:line="240" w:lineRule="auto"/>
        <w:jc w:val="center"/>
        <w:rPr>
          <w:rFonts w:ascii="Times New Roman" w:eastAsia="Times New Roman" w:hAnsi="Times New Roman"/>
          <w:sz w:val="20"/>
          <w:szCs w:val="20"/>
          <w:lang w:eastAsia="hr-HR"/>
        </w:rPr>
      </w:pPr>
      <w:r w:rsidRPr="00C10A85">
        <w:rPr>
          <w:rFonts w:ascii="Times New Roman" w:eastAsia="Times New Roman" w:hAnsi="Times New Roman"/>
          <w:sz w:val="20"/>
          <w:szCs w:val="20"/>
          <w:lang w:eastAsia="hr-HR"/>
        </w:rPr>
        <w:t>Zahvalnica Općine Kamanje u 2022. godini dodjeljuje se Dobrovoljnom vatrogasnom društvu povodom 90-te obljetnice postojanja društva Kamanje za trajni i neizbrisiv doprinos, razvoju dobrovoljnog vatrogastva na području općine Kamanje.</w:t>
      </w:r>
    </w:p>
    <w:p w14:paraId="0BC5F19A" w14:textId="77777777" w:rsidR="00C10A85" w:rsidRPr="00C10A85" w:rsidRDefault="00C10A85" w:rsidP="00C10A85">
      <w:pPr>
        <w:spacing w:after="0" w:line="240" w:lineRule="auto"/>
        <w:jc w:val="center"/>
        <w:rPr>
          <w:rFonts w:ascii="Times New Roman" w:eastAsia="Times New Roman" w:hAnsi="Times New Roman"/>
          <w:sz w:val="20"/>
          <w:szCs w:val="20"/>
          <w:lang w:eastAsia="hr-HR"/>
        </w:rPr>
      </w:pPr>
    </w:p>
    <w:p w14:paraId="786A947B" w14:textId="678984EA" w:rsidR="00C10A85" w:rsidRPr="00C10A85" w:rsidRDefault="00C10A85" w:rsidP="00C0717D">
      <w:pPr>
        <w:spacing w:after="0" w:line="240" w:lineRule="auto"/>
        <w:jc w:val="center"/>
        <w:rPr>
          <w:rFonts w:ascii="Times New Roman" w:eastAsia="Times New Roman" w:hAnsi="Times New Roman"/>
          <w:sz w:val="20"/>
          <w:szCs w:val="20"/>
          <w:lang w:eastAsia="hr-HR"/>
        </w:rPr>
      </w:pPr>
      <w:r w:rsidRPr="00C10A85">
        <w:rPr>
          <w:rFonts w:ascii="Times New Roman" w:eastAsia="Times New Roman" w:hAnsi="Times New Roman"/>
          <w:sz w:val="20"/>
          <w:szCs w:val="20"/>
          <w:lang w:eastAsia="hr-HR"/>
        </w:rPr>
        <w:t>Članak 2.</w:t>
      </w:r>
    </w:p>
    <w:p w14:paraId="2BCF19C9" w14:textId="77777777" w:rsidR="00C10A85" w:rsidRPr="00C10A85" w:rsidRDefault="00C10A85" w:rsidP="00C10A85">
      <w:pPr>
        <w:spacing w:after="0" w:line="240" w:lineRule="auto"/>
        <w:jc w:val="center"/>
        <w:rPr>
          <w:rFonts w:ascii="Times New Roman" w:eastAsia="Times New Roman" w:hAnsi="Times New Roman"/>
          <w:sz w:val="20"/>
          <w:szCs w:val="20"/>
          <w:lang w:eastAsia="hr-HR"/>
        </w:rPr>
      </w:pPr>
      <w:r w:rsidRPr="00C10A85">
        <w:rPr>
          <w:rFonts w:ascii="Times New Roman" w:eastAsia="Times New Roman" w:hAnsi="Times New Roman"/>
          <w:sz w:val="20"/>
          <w:szCs w:val="20"/>
          <w:lang w:eastAsia="hr-HR"/>
        </w:rPr>
        <w:t>Zahvalnica Općine Kamanje dodjeljuje se na Svečanoj sjednici Općinskog vijeća Općine Kamanje povodom Dana Općine Kamanje dana 09. rujna 2022.g.</w:t>
      </w:r>
    </w:p>
    <w:p w14:paraId="431D0B76" w14:textId="77777777" w:rsidR="00C10A85" w:rsidRPr="00C10A85" w:rsidRDefault="00C10A85" w:rsidP="00C10A85">
      <w:pPr>
        <w:spacing w:after="0" w:line="240" w:lineRule="auto"/>
        <w:jc w:val="center"/>
        <w:rPr>
          <w:rFonts w:ascii="Times New Roman" w:eastAsia="Times New Roman" w:hAnsi="Times New Roman"/>
          <w:sz w:val="20"/>
          <w:szCs w:val="20"/>
          <w:lang w:eastAsia="hr-HR"/>
        </w:rPr>
      </w:pPr>
    </w:p>
    <w:p w14:paraId="55369E1B" w14:textId="21BCFDDF" w:rsidR="00C10A85" w:rsidRPr="00C10A85" w:rsidRDefault="00C10A85" w:rsidP="00C0717D">
      <w:pPr>
        <w:spacing w:after="0" w:line="240" w:lineRule="auto"/>
        <w:jc w:val="center"/>
        <w:rPr>
          <w:rFonts w:ascii="Times New Roman" w:eastAsia="Times New Roman" w:hAnsi="Times New Roman"/>
          <w:sz w:val="20"/>
          <w:szCs w:val="20"/>
          <w:lang w:eastAsia="hr-HR"/>
        </w:rPr>
      </w:pPr>
      <w:r w:rsidRPr="00C10A85">
        <w:rPr>
          <w:rFonts w:ascii="Times New Roman" w:eastAsia="Times New Roman" w:hAnsi="Times New Roman"/>
          <w:sz w:val="20"/>
          <w:szCs w:val="20"/>
          <w:lang w:eastAsia="hr-HR"/>
        </w:rPr>
        <w:t>Članak 3.</w:t>
      </w:r>
    </w:p>
    <w:p w14:paraId="535AAD50" w14:textId="2B5C5A69" w:rsidR="00183BF6" w:rsidRPr="00C10A85" w:rsidRDefault="00C10A85" w:rsidP="00C10A85">
      <w:pPr>
        <w:spacing w:after="0" w:line="240" w:lineRule="auto"/>
        <w:jc w:val="center"/>
        <w:rPr>
          <w:rFonts w:ascii="Times New Roman" w:eastAsia="Times New Roman" w:hAnsi="Times New Roman"/>
          <w:sz w:val="20"/>
          <w:szCs w:val="20"/>
          <w:lang w:eastAsia="hr-HR"/>
        </w:rPr>
      </w:pPr>
      <w:r w:rsidRPr="00C10A85">
        <w:rPr>
          <w:rFonts w:ascii="Times New Roman" w:eastAsia="Times New Roman" w:hAnsi="Times New Roman"/>
          <w:sz w:val="20"/>
          <w:szCs w:val="20"/>
          <w:lang w:eastAsia="hr-HR"/>
        </w:rPr>
        <w:t>Ova Odluka objaviti će se u „Glasniku općine Kamanje“</w:t>
      </w:r>
    </w:p>
    <w:p w14:paraId="088E1C6C" w14:textId="4EE5190D" w:rsidR="005672B8" w:rsidRDefault="005672B8" w:rsidP="00183BF6">
      <w:pPr>
        <w:spacing w:after="0" w:line="240" w:lineRule="auto"/>
        <w:rPr>
          <w:rFonts w:ascii="Times New Roman" w:eastAsia="Times New Roman" w:hAnsi="Times New Roman"/>
          <w:b/>
          <w:bCs/>
          <w:sz w:val="20"/>
          <w:szCs w:val="20"/>
          <w:lang w:eastAsia="hr-HR"/>
        </w:rPr>
      </w:pPr>
    </w:p>
    <w:p w14:paraId="14D1C682" w14:textId="77777777" w:rsidR="00C0717D" w:rsidRDefault="00C0717D" w:rsidP="00183BF6">
      <w:pPr>
        <w:spacing w:after="0" w:line="240" w:lineRule="auto"/>
        <w:rPr>
          <w:rFonts w:ascii="Times New Roman" w:eastAsia="Times New Roman" w:hAnsi="Times New Roman"/>
          <w:sz w:val="20"/>
          <w:szCs w:val="20"/>
          <w:lang w:eastAsia="hr-HR"/>
        </w:rPr>
      </w:pPr>
    </w:p>
    <w:p w14:paraId="45FEDBF1" w14:textId="2A442F27" w:rsidR="005672B8" w:rsidRPr="005672B8" w:rsidRDefault="005672B8" w:rsidP="00183BF6">
      <w:pPr>
        <w:spacing w:after="0" w:line="240" w:lineRule="auto"/>
        <w:rPr>
          <w:rFonts w:ascii="Times New Roman" w:eastAsia="Times New Roman" w:hAnsi="Times New Roman"/>
          <w:sz w:val="20"/>
          <w:szCs w:val="20"/>
          <w:lang w:eastAsia="hr-HR"/>
        </w:rPr>
      </w:pPr>
      <w:r w:rsidRPr="005672B8">
        <w:rPr>
          <w:rFonts w:ascii="Times New Roman" w:eastAsia="Times New Roman" w:hAnsi="Times New Roman"/>
          <w:sz w:val="20"/>
          <w:szCs w:val="20"/>
          <w:lang w:eastAsia="hr-HR"/>
        </w:rPr>
        <w:t>Predsjednik Općinskog vijeća zahvalio je prisutnima te zaključio sjednicu u 22:05 sati.</w:t>
      </w:r>
    </w:p>
    <w:p w14:paraId="40FCD377" w14:textId="4EB92CD0" w:rsidR="005672B8" w:rsidRDefault="005672B8" w:rsidP="00183BF6">
      <w:pPr>
        <w:spacing w:after="0" w:line="240" w:lineRule="auto"/>
        <w:rPr>
          <w:rFonts w:ascii="Times New Roman" w:eastAsia="Times New Roman" w:hAnsi="Times New Roman"/>
          <w:sz w:val="20"/>
          <w:szCs w:val="20"/>
          <w:lang w:eastAsia="hr-HR"/>
        </w:rPr>
      </w:pPr>
    </w:p>
    <w:p w14:paraId="30F8FB42" w14:textId="77777777" w:rsidR="00C0717D" w:rsidRDefault="00C0717D" w:rsidP="00183BF6">
      <w:pPr>
        <w:spacing w:after="0" w:line="240" w:lineRule="auto"/>
        <w:rPr>
          <w:rFonts w:ascii="Times New Roman" w:eastAsia="Times New Roman" w:hAnsi="Times New Roman"/>
          <w:b/>
          <w:bCs/>
          <w:sz w:val="20"/>
          <w:szCs w:val="20"/>
          <w:lang w:eastAsia="hr-HR"/>
        </w:rPr>
      </w:pPr>
    </w:p>
    <w:p w14:paraId="3FD6902E" w14:textId="780D1DFB" w:rsidR="005672B8" w:rsidRDefault="005672B8" w:rsidP="00183BF6">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Zapisničar:                                                                                                                          Predsjednik Općinskog vijeća:</w:t>
      </w:r>
    </w:p>
    <w:p w14:paraId="56D06554" w14:textId="63B86A4C" w:rsidR="005672B8" w:rsidRPr="005672B8" w:rsidRDefault="005672B8" w:rsidP="00183BF6">
      <w:pPr>
        <w:spacing w:after="0" w:line="240" w:lineRule="auto"/>
        <w:rPr>
          <w:rFonts w:ascii="Times New Roman" w:eastAsia="Times New Roman" w:hAnsi="Times New Roman"/>
          <w:sz w:val="20"/>
          <w:szCs w:val="20"/>
          <w:lang w:eastAsia="hr-HR"/>
        </w:rPr>
      </w:pPr>
      <w:r w:rsidRPr="005672B8">
        <w:rPr>
          <w:rFonts w:ascii="Times New Roman" w:eastAsia="Times New Roman" w:hAnsi="Times New Roman"/>
          <w:sz w:val="20"/>
          <w:szCs w:val="20"/>
          <w:lang w:eastAsia="hr-HR"/>
        </w:rPr>
        <w:t xml:space="preserve">Anita Matešić Štajcer                                                                                                       </w:t>
      </w:r>
      <w:r w:rsidR="005E25AA">
        <w:rPr>
          <w:rFonts w:ascii="Times New Roman" w:eastAsia="Times New Roman" w:hAnsi="Times New Roman"/>
          <w:sz w:val="20"/>
          <w:szCs w:val="20"/>
          <w:lang w:eastAsia="hr-HR"/>
        </w:rPr>
        <w:t xml:space="preserve">             </w:t>
      </w:r>
      <w:r w:rsidRPr="005672B8">
        <w:rPr>
          <w:rFonts w:ascii="Times New Roman" w:eastAsia="Times New Roman" w:hAnsi="Times New Roman"/>
          <w:sz w:val="20"/>
          <w:szCs w:val="20"/>
          <w:lang w:eastAsia="hr-HR"/>
        </w:rPr>
        <w:t xml:space="preserve">  Ivan </w:t>
      </w:r>
      <w:proofErr w:type="spellStart"/>
      <w:r w:rsidRPr="005672B8">
        <w:rPr>
          <w:rFonts w:ascii="Times New Roman" w:eastAsia="Times New Roman" w:hAnsi="Times New Roman"/>
          <w:sz w:val="20"/>
          <w:szCs w:val="20"/>
          <w:lang w:eastAsia="hr-HR"/>
        </w:rPr>
        <w:t>Lukunić</w:t>
      </w:r>
      <w:proofErr w:type="spellEnd"/>
    </w:p>
    <w:sectPr w:rsidR="005672B8" w:rsidRPr="005672B8" w:rsidSect="00B368DF">
      <w:footerReference w:type="default" r:id="rId9"/>
      <w:pgSz w:w="11906" w:h="16838"/>
      <w:pgMar w:top="1276"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E537" w14:textId="77777777" w:rsidR="00530264" w:rsidRDefault="00530264" w:rsidP="009B0E83">
      <w:pPr>
        <w:spacing w:after="0" w:line="240" w:lineRule="auto"/>
      </w:pPr>
      <w:r>
        <w:separator/>
      </w:r>
    </w:p>
  </w:endnote>
  <w:endnote w:type="continuationSeparator" w:id="0">
    <w:p w14:paraId="11189532" w14:textId="77777777" w:rsidR="00530264" w:rsidRDefault="00530264" w:rsidP="009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7AE2" w14:textId="5CFDCBB2" w:rsidR="009B0E83" w:rsidRDefault="000D2986">
    <w:pPr>
      <w:pStyle w:val="Podnoje"/>
    </w:pPr>
    <w:r>
      <w:rPr>
        <w:noProof/>
      </w:rPr>
      <mc:AlternateContent>
        <mc:Choice Requires="wps">
          <w:drawing>
            <wp:anchor distT="0" distB="0" distL="114300" distR="114300" simplePos="0" relativeHeight="251657728" behindDoc="0" locked="0" layoutInCell="1" allowOverlap="1" wp14:anchorId="77DC4708" wp14:editId="0F662749">
              <wp:simplePos x="0" y="0"/>
              <wp:positionH relativeFrom="page">
                <wp:posOffset>6819900</wp:posOffset>
              </wp:positionH>
              <wp:positionV relativeFrom="page">
                <wp:posOffset>10139045</wp:posOffset>
              </wp:positionV>
              <wp:extent cx="565785" cy="191770"/>
              <wp:effectExtent l="0" t="4445"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89DF1F8" w14:textId="77777777" w:rsidR="009B0E83" w:rsidRPr="009B0E83" w:rsidRDefault="009B0E83"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7DC4708" id="Rectangle 1" o:spid="_x0000_s1026" style="position:absolute;margin-left:537pt;margin-top:798.3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" filled="f" fillcolor="#c0504d" stroked="f" strokecolor="#5c83b4" strokeweight="2.25pt">
              <v:textbox inset=",0,,0">
                <w:txbxContent>
                  <w:p w14:paraId="589DF1F8" w14:textId="77777777" w:rsidR="009B0E83" w:rsidRPr="009B0E83" w:rsidRDefault="009B0E83"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BD1D" w14:textId="77777777" w:rsidR="00530264" w:rsidRDefault="00530264" w:rsidP="009B0E83">
      <w:pPr>
        <w:spacing w:after="0" w:line="240" w:lineRule="auto"/>
      </w:pPr>
      <w:r>
        <w:separator/>
      </w:r>
    </w:p>
  </w:footnote>
  <w:footnote w:type="continuationSeparator" w:id="0">
    <w:p w14:paraId="2365CB2A" w14:textId="77777777" w:rsidR="00530264" w:rsidRDefault="00530264" w:rsidP="009B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431"/>
      </v:shape>
    </w:pict>
  </w:numPicBullet>
  <w:abstractNum w:abstractNumId="0" w15:restartNumberingAfterBreak="0">
    <w:nsid w:val="05204600"/>
    <w:multiLevelType w:val="hybridMultilevel"/>
    <w:tmpl w:val="F7368DB6"/>
    <w:lvl w:ilvl="0" w:tplc="48B242B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B2B1545"/>
    <w:multiLevelType w:val="hybridMultilevel"/>
    <w:tmpl w:val="D638C18A"/>
    <w:lvl w:ilvl="0" w:tplc="72F240A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C3A4509"/>
    <w:multiLevelType w:val="hybridMultilevel"/>
    <w:tmpl w:val="6C906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A0311F"/>
    <w:multiLevelType w:val="hybridMultilevel"/>
    <w:tmpl w:val="400EDE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214053"/>
    <w:multiLevelType w:val="hybridMultilevel"/>
    <w:tmpl w:val="73285958"/>
    <w:lvl w:ilvl="0" w:tplc="1CEAA424">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11EB20FD"/>
    <w:multiLevelType w:val="hybridMultilevel"/>
    <w:tmpl w:val="F210E706"/>
    <w:lvl w:ilvl="0" w:tplc="0030999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E4FC3"/>
    <w:multiLevelType w:val="hybridMultilevel"/>
    <w:tmpl w:val="8F820D8C"/>
    <w:lvl w:ilvl="0" w:tplc="CE1A635E">
      <w:start w:val="30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5132C6A"/>
    <w:multiLevelType w:val="hybridMultilevel"/>
    <w:tmpl w:val="2CD412DE"/>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8" w15:restartNumberingAfterBreak="0">
    <w:nsid w:val="15E0543C"/>
    <w:multiLevelType w:val="hybridMultilevel"/>
    <w:tmpl w:val="7BACD568"/>
    <w:lvl w:ilvl="0" w:tplc="3AECBF2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C621A7F"/>
    <w:multiLevelType w:val="hybridMultilevel"/>
    <w:tmpl w:val="7CC4E59E"/>
    <w:lvl w:ilvl="0" w:tplc="BCCA05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D2F65"/>
    <w:multiLevelType w:val="hybridMultilevel"/>
    <w:tmpl w:val="67BE5740"/>
    <w:lvl w:ilvl="0" w:tplc="C14AE45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AA62E7"/>
    <w:multiLevelType w:val="hybridMultilevel"/>
    <w:tmpl w:val="C2EA195E"/>
    <w:lvl w:ilvl="0" w:tplc="BBA4F5D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8190B2F"/>
    <w:multiLevelType w:val="hybridMultilevel"/>
    <w:tmpl w:val="A08EEBE8"/>
    <w:lvl w:ilvl="0" w:tplc="D7FA4D30">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3" w15:restartNumberingAfterBreak="0">
    <w:nsid w:val="28784432"/>
    <w:multiLevelType w:val="hybridMultilevel"/>
    <w:tmpl w:val="B532E0FA"/>
    <w:lvl w:ilvl="0" w:tplc="FFFFFFFF">
      <w:start w:val="1"/>
      <w:numFmt w:val="decimal"/>
      <w:lvlText w:val="%1."/>
      <w:lvlJc w:val="left"/>
      <w:pPr>
        <w:tabs>
          <w:tab w:val="num" w:pos="644"/>
        </w:tabs>
        <w:ind w:left="644"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88D6E28"/>
    <w:multiLevelType w:val="hybridMultilevel"/>
    <w:tmpl w:val="30D0F91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7014EC"/>
    <w:multiLevelType w:val="hybridMultilevel"/>
    <w:tmpl w:val="497A1E2A"/>
    <w:lvl w:ilvl="0" w:tplc="F5DCBA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0560F19"/>
    <w:multiLevelType w:val="hybridMultilevel"/>
    <w:tmpl w:val="B532E0FA"/>
    <w:lvl w:ilvl="0" w:tplc="FFFFFFFF">
      <w:start w:val="1"/>
      <w:numFmt w:val="decimal"/>
      <w:lvlText w:val="%1."/>
      <w:lvlJc w:val="left"/>
      <w:pPr>
        <w:tabs>
          <w:tab w:val="num" w:pos="644"/>
        </w:tabs>
        <w:ind w:left="644" w:hanging="360"/>
      </w:pPr>
      <w:rPr>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0736779"/>
    <w:multiLevelType w:val="hybridMultilevel"/>
    <w:tmpl w:val="B2C478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634DB5"/>
    <w:multiLevelType w:val="hybridMultilevel"/>
    <w:tmpl w:val="B914AA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872EBE"/>
    <w:multiLevelType w:val="hybridMultilevel"/>
    <w:tmpl w:val="A8E4AC4A"/>
    <w:lvl w:ilvl="0" w:tplc="B994019A">
      <w:start w:val="1"/>
      <w:numFmt w:val="decimal"/>
      <w:lvlText w:val="%1."/>
      <w:lvlJc w:val="left"/>
      <w:pPr>
        <w:ind w:left="1919" w:hanging="360"/>
      </w:pPr>
      <w:rPr>
        <w:rFonts w:hint="default"/>
      </w:rPr>
    </w:lvl>
    <w:lvl w:ilvl="1" w:tplc="041A0019" w:tentative="1">
      <w:start w:val="1"/>
      <w:numFmt w:val="lowerLetter"/>
      <w:lvlText w:val="%2."/>
      <w:lvlJc w:val="left"/>
      <w:pPr>
        <w:ind w:left="2639" w:hanging="360"/>
      </w:pPr>
    </w:lvl>
    <w:lvl w:ilvl="2" w:tplc="041A001B" w:tentative="1">
      <w:start w:val="1"/>
      <w:numFmt w:val="lowerRoman"/>
      <w:lvlText w:val="%3."/>
      <w:lvlJc w:val="right"/>
      <w:pPr>
        <w:ind w:left="3359" w:hanging="180"/>
      </w:pPr>
    </w:lvl>
    <w:lvl w:ilvl="3" w:tplc="041A000F" w:tentative="1">
      <w:start w:val="1"/>
      <w:numFmt w:val="decimal"/>
      <w:lvlText w:val="%4."/>
      <w:lvlJc w:val="left"/>
      <w:pPr>
        <w:ind w:left="4079" w:hanging="360"/>
      </w:pPr>
    </w:lvl>
    <w:lvl w:ilvl="4" w:tplc="041A0019" w:tentative="1">
      <w:start w:val="1"/>
      <w:numFmt w:val="lowerLetter"/>
      <w:lvlText w:val="%5."/>
      <w:lvlJc w:val="left"/>
      <w:pPr>
        <w:ind w:left="4799" w:hanging="360"/>
      </w:pPr>
    </w:lvl>
    <w:lvl w:ilvl="5" w:tplc="041A001B" w:tentative="1">
      <w:start w:val="1"/>
      <w:numFmt w:val="lowerRoman"/>
      <w:lvlText w:val="%6."/>
      <w:lvlJc w:val="right"/>
      <w:pPr>
        <w:ind w:left="5519" w:hanging="180"/>
      </w:pPr>
    </w:lvl>
    <w:lvl w:ilvl="6" w:tplc="041A000F" w:tentative="1">
      <w:start w:val="1"/>
      <w:numFmt w:val="decimal"/>
      <w:lvlText w:val="%7."/>
      <w:lvlJc w:val="left"/>
      <w:pPr>
        <w:ind w:left="6239" w:hanging="360"/>
      </w:pPr>
    </w:lvl>
    <w:lvl w:ilvl="7" w:tplc="041A0019" w:tentative="1">
      <w:start w:val="1"/>
      <w:numFmt w:val="lowerLetter"/>
      <w:lvlText w:val="%8."/>
      <w:lvlJc w:val="left"/>
      <w:pPr>
        <w:ind w:left="6959" w:hanging="360"/>
      </w:pPr>
    </w:lvl>
    <w:lvl w:ilvl="8" w:tplc="041A001B" w:tentative="1">
      <w:start w:val="1"/>
      <w:numFmt w:val="lowerRoman"/>
      <w:lvlText w:val="%9."/>
      <w:lvlJc w:val="right"/>
      <w:pPr>
        <w:ind w:left="7679" w:hanging="180"/>
      </w:pPr>
    </w:lvl>
  </w:abstractNum>
  <w:abstractNum w:abstractNumId="20" w15:restartNumberingAfterBreak="0">
    <w:nsid w:val="358C0207"/>
    <w:multiLevelType w:val="hybridMultilevel"/>
    <w:tmpl w:val="393AE658"/>
    <w:lvl w:ilvl="0" w:tplc="E5CC6B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6202C79"/>
    <w:multiLevelType w:val="hybridMultilevel"/>
    <w:tmpl w:val="9DEAC7C8"/>
    <w:lvl w:ilvl="0" w:tplc="041A000F">
      <w:start w:val="1"/>
      <w:numFmt w:val="decimal"/>
      <w:lvlText w:val="%1."/>
      <w:lvlJc w:val="left"/>
      <w:pPr>
        <w:ind w:left="1485" w:hanging="360"/>
      </w:pPr>
      <w:rPr>
        <w:rFont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2" w15:restartNumberingAfterBreak="0">
    <w:nsid w:val="3CC228A7"/>
    <w:multiLevelType w:val="hybridMultilevel"/>
    <w:tmpl w:val="17B03690"/>
    <w:lvl w:ilvl="0" w:tplc="BA6678CC">
      <w:start w:val="1"/>
      <w:numFmt w:val="decimal"/>
      <w:lvlText w:val="%1."/>
      <w:lvlJc w:val="left"/>
      <w:pPr>
        <w:ind w:left="1428" w:hanging="360"/>
      </w:pPr>
      <w:rPr>
        <w:rFonts w:ascii="Times New Roman" w:eastAsia="Times New Roman" w:hAnsi="Times New Roman" w:cs="Times New Roman"/>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3E9D5A37"/>
    <w:multiLevelType w:val="hybridMultilevel"/>
    <w:tmpl w:val="5BEE26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9F21D1"/>
    <w:multiLevelType w:val="hybridMultilevel"/>
    <w:tmpl w:val="AEF0CFBE"/>
    <w:lvl w:ilvl="0" w:tplc="F5B00C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3F0329DE"/>
    <w:multiLevelType w:val="hybridMultilevel"/>
    <w:tmpl w:val="F6248E2A"/>
    <w:lvl w:ilvl="0" w:tplc="B31A84D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4471F0E"/>
    <w:multiLevelType w:val="hybridMultilevel"/>
    <w:tmpl w:val="0B4E0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A32622"/>
    <w:multiLevelType w:val="hybridMultilevel"/>
    <w:tmpl w:val="CED69228"/>
    <w:lvl w:ilvl="0" w:tplc="D0A6EE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B897C26"/>
    <w:multiLevelType w:val="hybridMultilevel"/>
    <w:tmpl w:val="268AE5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770DFA"/>
    <w:multiLevelType w:val="hybridMultilevel"/>
    <w:tmpl w:val="BC6884B8"/>
    <w:lvl w:ilvl="0" w:tplc="9F589A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F8636D"/>
    <w:multiLevelType w:val="hybridMultilevel"/>
    <w:tmpl w:val="B532E0FA"/>
    <w:lvl w:ilvl="0" w:tplc="5F222C2C">
      <w:start w:val="1"/>
      <w:numFmt w:val="decimal"/>
      <w:lvlText w:val="%1."/>
      <w:lvlJc w:val="left"/>
      <w:pPr>
        <w:tabs>
          <w:tab w:val="num" w:pos="644"/>
        </w:tabs>
        <w:ind w:left="644" w:hanging="360"/>
      </w:pPr>
      <w:rPr>
        <w:color w:val="auto"/>
      </w:rPr>
    </w:lvl>
    <w:lvl w:ilvl="1" w:tplc="8168D75E">
      <w:start w:val="1"/>
      <w:numFmt w:val="lowerLetter"/>
      <w:lvlText w:val="%2)"/>
      <w:lvlJc w:val="left"/>
      <w:pPr>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52DE43C7"/>
    <w:multiLevelType w:val="hybridMultilevel"/>
    <w:tmpl w:val="426A2D90"/>
    <w:lvl w:ilvl="0" w:tplc="FFFFFFFF">
      <w:start w:val="1"/>
      <w:numFmt w:val="decimal"/>
      <w:lvlText w:val="%1."/>
      <w:lvlJc w:val="left"/>
      <w:pPr>
        <w:tabs>
          <w:tab w:val="num" w:pos="644"/>
        </w:tabs>
        <w:ind w:left="644" w:hanging="360"/>
      </w:pPr>
      <w:rPr>
        <w:color w:val="auto"/>
      </w:rPr>
    </w:lvl>
    <w:lvl w:ilvl="1" w:tplc="041A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690D03"/>
    <w:multiLevelType w:val="hybridMultilevel"/>
    <w:tmpl w:val="A186045E"/>
    <w:lvl w:ilvl="0" w:tplc="8264AD2A">
      <w:start w:val="1"/>
      <w:numFmt w:val="lowerLetter"/>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8E50865"/>
    <w:multiLevelType w:val="hybridMultilevel"/>
    <w:tmpl w:val="34B6B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5340E0"/>
    <w:multiLevelType w:val="hybridMultilevel"/>
    <w:tmpl w:val="59183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64F2CA7"/>
    <w:multiLevelType w:val="hybridMultilevel"/>
    <w:tmpl w:val="067CFF70"/>
    <w:lvl w:ilvl="0" w:tplc="967C95E4">
      <w:start w:val="1"/>
      <w:numFmt w:val="decimal"/>
      <w:lvlText w:val="%1."/>
      <w:lvlJc w:val="left"/>
      <w:pPr>
        <w:ind w:left="720" w:hanging="360"/>
      </w:pPr>
      <w:rPr>
        <w:rFonts w:hint="default"/>
      </w:rPr>
    </w:lvl>
    <w:lvl w:ilvl="1" w:tplc="27FEC15C">
      <w:numFmt w:val="bullet"/>
      <w:lvlText w:val="•"/>
      <w:lvlJc w:val="left"/>
      <w:pPr>
        <w:ind w:left="144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0B5DB9"/>
    <w:multiLevelType w:val="hybridMultilevel"/>
    <w:tmpl w:val="FD8A3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065672"/>
    <w:multiLevelType w:val="hybridMultilevel"/>
    <w:tmpl w:val="2AA8F4C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F75E50"/>
    <w:multiLevelType w:val="hybridMultilevel"/>
    <w:tmpl w:val="F210E706"/>
    <w:lvl w:ilvl="0" w:tplc="0030999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920"/>
        </w:tabs>
        <w:ind w:left="192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F5F53FC"/>
    <w:multiLevelType w:val="hybridMultilevel"/>
    <w:tmpl w:val="875426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1E66158"/>
    <w:multiLevelType w:val="hybridMultilevel"/>
    <w:tmpl w:val="4A588C5A"/>
    <w:lvl w:ilvl="0" w:tplc="906CE94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385F9E"/>
    <w:multiLevelType w:val="hybridMultilevel"/>
    <w:tmpl w:val="009A75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7A2DA7"/>
    <w:multiLevelType w:val="hybridMultilevel"/>
    <w:tmpl w:val="B8703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3372BB"/>
    <w:multiLevelType w:val="hybridMultilevel"/>
    <w:tmpl w:val="7EE232C8"/>
    <w:lvl w:ilvl="0" w:tplc="8B1C2EA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15:restartNumberingAfterBreak="0">
    <w:nsid w:val="7C91130C"/>
    <w:multiLevelType w:val="hybridMultilevel"/>
    <w:tmpl w:val="E1C4A472"/>
    <w:lvl w:ilvl="0" w:tplc="B29C89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D9550C"/>
    <w:multiLevelType w:val="hybridMultilevel"/>
    <w:tmpl w:val="BE5EB148"/>
    <w:lvl w:ilvl="0" w:tplc="97F8B16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6" w15:restartNumberingAfterBreak="0">
    <w:nsid w:val="7EC51D67"/>
    <w:multiLevelType w:val="hybridMultilevel"/>
    <w:tmpl w:val="72EEB908"/>
    <w:lvl w:ilvl="0" w:tplc="CCFA13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19367338">
    <w:abstractNumId w:val="9"/>
  </w:num>
  <w:num w:numId="2" w16cid:durableId="1179126882">
    <w:abstractNumId w:val="6"/>
  </w:num>
  <w:num w:numId="3" w16cid:durableId="1299725966">
    <w:abstractNumId w:val="41"/>
  </w:num>
  <w:num w:numId="4" w16cid:durableId="339676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580428">
    <w:abstractNumId w:val="40"/>
  </w:num>
  <w:num w:numId="6" w16cid:durableId="105195106">
    <w:abstractNumId w:val="9"/>
  </w:num>
  <w:num w:numId="7" w16cid:durableId="1051922939">
    <w:abstractNumId w:val="34"/>
  </w:num>
  <w:num w:numId="8" w16cid:durableId="2067216425">
    <w:abstractNumId w:val="37"/>
  </w:num>
  <w:num w:numId="9" w16cid:durableId="737554021">
    <w:abstractNumId w:val="29"/>
  </w:num>
  <w:num w:numId="10" w16cid:durableId="166990981">
    <w:abstractNumId w:val="43"/>
  </w:num>
  <w:num w:numId="11" w16cid:durableId="17751999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2515812">
    <w:abstractNumId w:val="0"/>
  </w:num>
  <w:num w:numId="13" w16cid:durableId="992294334">
    <w:abstractNumId w:val="4"/>
  </w:num>
  <w:num w:numId="14" w16cid:durableId="1897886965">
    <w:abstractNumId w:val="42"/>
  </w:num>
  <w:num w:numId="15" w16cid:durableId="674765260">
    <w:abstractNumId w:val="17"/>
  </w:num>
  <w:num w:numId="16" w16cid:durableId="1305160931">
    <w:abstractNumId w:val="35"/>
  </w:num>
  <w:num w:numId="17" w16cid:durableId="748114436">
    <w:abstractNumId w:val="7"/>
  </w:num>
  <w:num w:numId="18" w16cid:durableId="449590212">
    <w:abstractNumId w:val="39"/>
  </w:num>
  <w:num w:numId="19" w16cid:durableId="456527342">
    <w:abstractNumId w:val="33"/>
  </w:num>
  <w:num w:numId="20" w16cid:durableId="584648318">
    <w:abstractNumId w:val="45"/>
  </w:num>
  <w:num w:numId="21" w16cid:durableId="1176725805">
    <w:abstractNumId w:val="28"/>
  </w:num>
  <w:num w:numId="22" w16cid:durableId="986937848">
    <w:abstractNumId w:val="46"/>
  </w:num>
  <w:num w:numId="23" w16cid:durableId="1930894294">
    <w:abstractNumId w:val="18"/>
  </w:num>
  <w:num w:numId="24" w16cid:durableId="550457214">
    <w:abstractNumId w:val="26"/>
  </w:num>
  <w:num w:numId="25" w16cid:durableId="1378552524">
    <w:abstractNumId w:val="23"/>
  </w:num>
  <w:num w:numId="26" w16cid:durableId="1692871867">
    <w:abstractNumId w:val="14"/>
  </w:num>
  <w:num w:numId="27" w16cid:durableId="1318919175">
    <w:abstractNumId w:val="2"/>
  </w:num>
  <w:num w:numId="28" w16cid:durableId="2030061207">
    <w:abstractNumId w:val="24"/>
  </w:num>
  <w:num w:numId="29" w16cid:durableId="1686252954">
    <w:abstractNumId w:val="11"/>
  </w:num>
  <w:num w:numId="30" w16cid:durableId="907762989">
    <w:abstractNumId w:val="44"/>
  </w:num>
  <w:num w:numId="31" w16cid:durableId="1619675801">
    <w:abstractNumId w:val="12"/>
  </w:num>
  <w:num w:numId="32" w16cid:durableId="591358546">
    <w:abstractNumId w:val="1"/>
  </w:num>
  <w:num w:numId="33" w16cid:durableId="376396909">
    <w:abstractNumId w:val="5"/>
  </w:num>
  <w:num w:numId="34" w16cid:durableId="435832523">
    <w:abstractNumId w:val="38"/>
  </w:num>
  <w:num w:numId="35" w16cid:durableId="326982430">
    <w:abstractNumId w:val="15"/>
  </w:num>
  <w:num w:numId="36" w16cid:durableId="1738088508">
    <w:abstractNumId w:val="30"/>
  </w:num>
  <w:num w:numId="37" w16cid:durableId="1174615283">
    <w:abstractNumId w:val="31"/>
  </w:num>
  <w:num w:numId="38" w16cid:durableId="2058429817">
    <w:abstractNumId w:val="22"/>
  </w:num>
  <w:num w:numId="39" w16cid:durableId="1453130543">
    <w:abstractNumId w:val="8"/>
  </w:num>
  <w:num w:numId="40" w16cid:durableId="1548298293">
    <w:abstractNumId w:val="3"/>
  </w:num>
  <w:num w:numId="41" w16cid:durableId="604534074">
    <w:abstractNumId w:val="25"/>
  </w:num>
  <w:num w:numId="42" w16cid:durableId="120537361">
    <w:abstractNumId w:val="27"/>
  </w:num>
  <w:num w:numId="43" w16cid:durableId="1837187393">
    <w:abstractNumId w:val="20"/>
  </w:num>
  <w:num w:numId="44" w16cid:durableId="219486096">
    <w:abstractNumId w:val="21"/>
  </w:num>
  <w:num w:numId="45" w16cid:durableId="609167983">
    <w:abstractNumId w:val="36"/>
  </w:num>
  <w:num w:numId="46" w16cid:durableId="247925732">
    <w:abstractNumId w:val="19"/>
  </w:num>
  <w:num w:numId="47" w16cid:durableId="1721054841">
    <w:abstractNumId w:val="10"/>
  </w:num>
  <w:num w:numId="48" w16cid:durableId="117913041">
    <w:abstractNumId w:val="16"/>
  </w:num>
  <w:num w:numId="49" w16cid:durableId="203542215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1E"/>
    <w:rsid w:val="00014DBE"/>
    <w:rsid w:val="0001623E"/>
    <w:rsid w:val="000174E5"/>
    <w:rsid w:val="00021D41"/>
    <w:rsid w:val="000227A4"/>
    <w:rsid w:val="000242DE"/>
    <w:rsid w:val="000532EA"/>
    <w:rsid w:val="0007778B"/>
    <w:rsid w:val="00086900"/>
    <w:rsid w:val="00091567"/>
    <w:rsid w:val="000923A5"/>
    <w:rsid w:val="00093D75"/>
    <w:rsid w:val="000A11CA"/>
    <w:rsid w:val="000A1FCA"/>
    <w:rsid w:val="000A42AA"/>
    <w:rsid w:val="000A71DB"/>
    <w:rsid w:val="000C6F0F"/>
    <w:rsid w:val="000D0D1A"/>
    <w:rsid w:val="000D2986"/>
    <w:rsid w:val="000D3533"/>
    <w:rsid w:val="000D6E19"/>
    <w:rsid w:val="000E2102"/>
    <w:rsid w:val="000F0E90"/>
    <w:rsid w:val="000F3D1A"/>
    <w:rsid w:val="000F574B"/>
    <w:rsid w:val="0011391C"/>
    <w:rsid w:val="00114EF3"/>
    <w:rsid w:val="00114F6D"/>
    <w:rsid w:val="00115852"/>
    <w:rsid w:val="00121CE9"/>
    <w:rsid w:val="001247BE"/>
    <w:rsid w:val="001461A6"/>
    <w:rsid w:val="00151703"/>
    <w:rsid w:val="00151747"/>
    <w:rsid w:val="00153B4B"/>
    <w:rsid w:val="0015711F"/>
    <w:rsid w:val="0016214F"/>
    <w:rsid w:val="0017010E"/>
    <w:rsid w:val="00170751"/>
    <w:rsid w:val="00177685"/>
    <w:rsid w:val="00183BF6"/>
    <w:rsid w:val="00184405"/>
    <w:rsid w:val="001859EA"/>
    <w:rsid w:val="001A159C"/>
    <w:rsid w:val="001A3F43"/>
    <w:rsid w:val="001B0EA0"/>
    <w:rsid w:val="001B29A6"/>
    <w:rsid w:val="001B3560"/>
    <w:rsid w:val="001B5902"/>
    <w:rsid w:val="001C7D6E"/>
    <w:rsid w:val="001E4F15"/>
    <w:rsid w:val="001E70D4"/>
    <w:rsid w:val="001E7A3E"/>
    <w:rsid w:val="001F6EC2"/>
    <w:rsid w:val="00202EEE"/>
    <w:rsid w:val="00222066"/>
    <w:rsid w:val="00233A39"/>
    <w:rsid w:val="00233A82"/>
    <w:rsid w:val="002415DB"/>
    <w:rsid w:val="00244F32"/>
    <w:rsid w:val="002753EE"/>
    <w:rsid w:val="002759B5"/>
    <w:rsid w:val="002815EA"/>
    <w:rsid w:val="002906E1"/>
    <w:rsid w:val="002972C6"/>
    <w:rsid w:val="00297CB1"/>
    <w:rsid w:val="002A2725"/>
    <w:rsid w:val="002A28BD"/>
    <w:rsid w:val="002A760B"/>
    <w:rsid w:val="002B099D"/>
    <w:rsid w:val="002B0E39"/>
    <w:rsid w:val="002B1550"/>
    <w:rsid w:val="002B4D73"/>
    <w:rsid w:val="002B71C7"/>
    <w:rsid w:val="002C2084"/>
    <w:rsid w:val="002E15F0"/>
    <w:rsid w:val="003006D0"/>
    <w:rsid w:val="00302F3D"/>
    <w:rsid w:val="003045F2"/>
    <w:rsid w:val="00307C7A"/>
    <w:rsid w:val="00311573"/>
    <w:rsid w:val="00316184"/>
    <w:rsid w:val="00320316"/>
    <w:rsid w:val="00342626"/>
    <w:rsid w:val="00347B60"/>
    <w:rsid w:val="00351A62"/>
    <w:rsid w:val="0035219A"/>
    <w:rsid w:val="003541FB"/>
    <w:rsid w:val="00356A42"/>
    <w:rsid w:val="003821CD"/>
    <w:rsid w:val="00385935"/>
    <w:rsid w:val="003A553E"/>
    <w:rsid w:val="003A60CC"/>
    <w:rsid w:val="003A7529"/>
    <w:rsid w:val="003B42D0"/>
    <w:rsid w:val="003B4830"/>
    <w:rsid w:val="003B5005"/>
    <w:rsid w:val="003C06E3"/>
    <w:rsid w:val="003C118C"/>
    <w:rsid w:val="003C6502"/>
    <w:rsid w:val="003C7B57"/>
    <w:rsid w:val="003D1BEF"/>
    <w:rsid w:val="003F1BC4"/>
    <w:rsid w:val="003F3318"/>
    <w:rsid w:val="003F5564"/>
    <w:rsid w:val="00402E88"/>
    <w:rsid w:val="00406469"/>
    <w:rsid w:val="00412279"/>
    <w:rsid w:val="0042168A"/>
    <w:rsid w:val="00425866"/>
    <w:rsid w:val="00427DB0"/>
    <w:rsid w:val="00430F5E"/>
    <w:rsid w:val="00435E60"/>
    <w:rsid w:val="00445864"/>
    <w:rsid w:val="00446223"/>
    <w:rsid w:val="00451F07"/>
    <w:rsid w:val="004549EA"/>
    <w:rsid w:val="00461B6C"/>
    <w:rsid w:val="00461F86"/>
    <w:rsid w:val="00473DAB"/>
    <w:rsid w:val="00473E99"/>
    <w:rsid w:val="00490CA8"/>
    <w:rsid w:val="00495AF9"/>
    <w:rsid w:val="004968E3"/>
    <w:rsid w:val="004B5AD8"/>
    <w:rsid w:val="004C5111"/>
    <w:rsid w:val="004C5F66"/>
    <w:rsid w:val="004D14C3"/>
    <w:rsid w:val="004D7D52"/>
    <w:rsid w:val="004E1FBF"/>
    <w:rsid w:val="004E5090"/>
    <w:rsid w:val="004E66E7"/>
    <w:rsid w:val="004F0187"/>
    <w:rsid w:val="004F2BF3"/>
    <w:rsid w:val="004F3C30"/>
    <w:rsid w:val="00502E29"/>
    <w:rsid w:val="00511976"/>
    <w:rsid w:val="00515F91"/>
    <w:rsid w:val="00517271"/>
    <w:rsid w:val="00522D5D"/>
    <w:rsid w:val="00523E81"/>
    <w:rsid w:val="00530264"/>
    <w:rsid w:val="00533263"/>
    <w:rsid w:val="0053470A"/>
    <w:rsid w:val="00541FC8"/>
    <w:rsid w:val="0055006D"/>
    <w:rsid w:val="00552B0C"/>
    <w:rsid w:val="00556BB7"/>
    <w:rsid w:val="00562CDD"/>
    <w:rsid w:val="005672B8"/>
    <w:rsid w:val="005733F4"/>
    <w:rsid w:val="00584272"/>
    <w:rsid w:val="00584C5F"/>
    <w:rsid w:val="00592D07"/>
    <w:rsid w:val="005A0C58"/>
    <w:rsid w:val="005A0FAD"/>
    <w:rsid w:val="005A2090"/>
    <w:rsid w:val="005A2455"/>
    <w:rsid w:val="005B2511"/>
    <w:rsid w:val="005C2A62"/>
    <w:rsid w:val="005D3CE5"/>
    <w:rsid w:val="005D7E73"/>
    <w:rsid w:val="005E25AA"/>
    <w:rsid w:val="005E5AC5"/>
    <w:rsid w:val="005F5965"/>
    <w:rsid w:val="005F6A4E"/>
    <w:rsid w:val="00602A81"/>
    <w:rsid w:val="00615C7E"/>
    <w:rsid w:val="00615CA2"/>
    <w:rsid w:val="006332BF"/>
    <w:rsid w:val="00633D33"/>
    <w:rsid w:val="00650131"/>
    <w:rsid w:val="00667ED3"/>
    <w:rsid w:val="00674F1B"/>
    <w:rsid w:val="00677FEC"/>
    <w:rsid w:val="006827E5"/>
    <w:rsid w:val="00685DED"/>
    <w:rsid w:val="00686828"/>
    <w:rsid w:val="0068709C"/>
    <w:rsid w:val="00693782"/>
    <w:rsid w:val="006B0C41"/>
    <w:rsid w:val="006B306F"/>
    <w:rsid w:val="006B406C"/>
    <w:rsid w:val="006D11C9"/>
    <w:rsid w:val="006D247F"/>
    <w:rsid w:val="006E6DE3"/>
    <w:rsid w:val="006E7CF8"/>
    <w:rsid w:val="006F1D44"/>
    <w:rsid w:val="006F2DC2"/>
    <w:rsid w:val="006F3AC9"/>
    <w:rsid w:val="006F4B4E"/>
    <w:rsid w:val="00710A49"/>
    <w:rsid w:val="00725238"/>
    <w:rsid w:val="0074358B"/>
    <w:rsid w:val="0074374A"/>
    <w:rsid w:val="007439CE"/>
    <w:rsid w:val="007541E9"/>
    <w:rsid w:val="00763DB4"/>
    <w:rsid w:val="00766800"/>
    <w:rsid w:val="00766969"/>
    <w:rsid w:val="00767311"/>
    <w:rsid w:val="007724B7"/>
    <w:rsid w:val="007743FD"/>
    <w:rsid w:val="00774ADD"/>
    <w:rsid w:val="00783B12"/>
    <w:rsid w:val="007917A7"/>
    <w:rsid w:val="00792390"/>
    <w:rsid w:val="0079405D"/>
    <w:rsid w:val="007A1764"/>
    <w:rsid w:val="007A4E16"/>
    <w:rsid w:val="007B3EAB"/>
    <w:rsid w:val="007B6B37"/>
    <w:rsid w:val="007C0FE9"/>
    <w:rsid w:val="007C5FF1"/>
    <w:rsid w:val="007C7BBF"/>
    <w:rsid w:val="007D11A9"/>
    <w:rsid w:val="007D4E1D"/>
    <w:rsid w:val="007D576B"/>
    <w:rsid w:val="007D7A65"/>
    <w:rsid w:val="007E62CF"/>
    <w:rsid w:val="007F5A84"/>
    <w:rsid w:val="0080108F"/>
    <w:rsid w:val="008052BB"/>
    <w:rsid w:val="008114C1"/>
    <w:rsid w:val="00813D28"/>
    <w:rsid w:val="00814570"/>
    <w:rsid w:val="00830B4E"/>
    <w:rsid w:val="00840E4E"/>
    <w:rsid w:val="008444AF"/>
    <w:rsid w:val="00847221"/>
    <w:rsid w:val="00857228"/>
    <w:rsid w:val="00860781"/>
    <w:rsid w:val="00860928"/>
    <w:rsid w:val="00860EDB"/>
    <w:rsid w:val="00861474"/>
    <w:rsid w:val="008619E9"/>
    <w:rsid w:val="0086271A"/>
    <w:rsid w:val="008628F6"/>
    <w:rsid w:val="00862A01"/>
    <w:rsid w:val="00873626"/>
    <w:rsid w:val="00873AF8"/>
    <w:rsid w:val="008830A1"/>
    <w:rsid w:val="0089436B"/>
    <w:rsid w:val="008A6A51"/>
    <w:rsid w:val="008A7E3F"/>
    <w:rsid w:val="008B08C9"/>
    <w:rsid w:val="008B40D6"/>
    <w:rsid w:val="008B5153"/>
    <w:rsid w:val="008C0DCD"/>
    <w:rsid w:val="008C622A"/>
    <w:rsid w:val="008D0EAB"/>
    <w:rsid w:val="008F7D96"/>
    <w:rsid w:val="009005E4"/>
    <w:rsid w:val="00906D8C"/>
    <w:rsid w:val="00906FEE"/>
    <w:rsid w:val="00907C83"/>
    <w:rsid w:val="00932381"/>
    <w:rsid w:val="00932B9B"/>
    <w:rsid w:val="009357F9"/>
    <w:rsid w:val="0094525D"/>
    <w:rsid w:val="00945DFC"/>
    <w:rsid w:val="009461DE"/>
    <w:rsid w:val="009523F3"/>
    <w:rsid w:val="00953670"/>
    <w:rsid w:val="0096090A"/>
    <w:rsid w:val="00963028"/>
    <w:rsid w:val="00965C02"/>
    <w:rsid w:val="00975D65"/>
    <w:rsid w:val="009844F2"/>
    <w:rsid w:val="0099345E"/>
    <w:rsid w:val="009977B0"/>
    <w:rsid w:val="009A1068"/>
    <w:rsid w:val="009B04B9"/>
    <w:rsid w:val="009B0E83"/>
    <w:rsid w:val="009B2DD3"/>
    <w:rsid w:val="009C1F1A"/>
    <w:rsid w:val="009E0FAB"/>
    <w:rsid w:val="009E63B6"/>
    <w:rsid w:val="009F4E13"/>
    <w:rsid w:val="009F6545"/>
    <w:rsid w:val="00A06B7C"/>
    <w:rsid w:val="00A11F12"/>
    <w:rsid w:val="00A161C0"/>
    <w:rsid w:val="00A405A6"/>
    <w:rsid w:val="00A41F7E"/>
    <w:rsid w:val="00A4647C"/>
    <w:rsid w:val="00A526C9"/>
    <w:rsid w:val="00A64C7F"/>
    <w:rsid w:val="00A70AF2"/>
    <w:rsid w:val="00A8634E"/>
    <w:rsid w:val="00A91BC4"/>
    <w:rsid w:val="00AA127A"/>
    <w:rsid w:val="00AA416D"/>
    <w:rsid w:val="00AA472D"/>
    <w:rsid w:val="00AB337C"/>
    <w:rsid w:val="00AB4694"/>
    <w:rsid w:val="00AB484C"/>
    <w:rsid w:val="00AC116B"/>
    <w:rsid w:val="00AC59CC"/>
    <w:rsid w:val="00AD2519"/>
    <w:rsid w:val="00AD5C17"/>
    <w:rsid w:val="00AD775B"/>
    <w:rsid w:val="00AE2C94"/>
    <w:rsid w:val="00AF7BDE"/>
    <w:rsid w:val="00B00B79"/>
    <w:rsid w:val="00B04435"/>
    <w:rsid w:val="00B0443A"/>
    <w:rsid w:val="00B13641"/>
    <w:rsid w:val="00B20ED2"/>
    <w:rsid w:val="00B239A0"/>
    <w:rsid w:val="00B27435"/>
    <w:rsid w:val="00B27CE7"/>
    <w:rsid w:val="00B368DF"/>
    <w:rsid w:val="00B402E1"/>
    <w:rsid w:val="00B45BDE"/>
    <w:rsid w:val="00B51EFE"/>
    <w:rsid w:val="00B55C72"/>
    <w:rsid w:val="00B57A6A"/>
    <w:rsid w:val="00B60722"/>
    <w:rsid w:val="00B67008"/>
    <w:rsid w:val="00B82039"/>
    <w:rsid w:val="00B96047"/>
    <w:rsid w:val="00B9624F"/>
    <w:rsid w:val="00BA5F84"/>
    <w:rsid w:val="00BA6C08"/>
    <w:rsid w:val="00BB0A91"/>
    <w:rsid w:val="00BB224A"/>
    <w:rsid w:val="00BC2519"/>
    <w:rsid w:val="00BC6915"/>
    <w:rsid w:val="00BF2A34"/>
    <w:rsid w:val="00BF3E72"/>
    <w:rsid w:val="00BF500F"/>
    <w:rsid w:val="00BF6519"/>
    <w:rsid w:val="00C02E0F"/>
    <w:rsid w:val="00C0717D"/>
    <w:rsid w:val="00C10A85"/>
    <w:rsid w:val="00C12D2F"/>
    <w:rsid w:val="00C2031E"/>
    <w:rsid w:val="00C21C27"/>
    <w:rsid w:val="00C3341E"/>
    <w:rsid w:val="00C36F91"/>
    <w:rsid w:val="00C3720D"/>
    <w:rsid w:val="00C43347"/>
    <w:rsid w:val="00C47B17"/>
    <w:rsid w:val="00C5463D"/>
    <w:rsid w:val="00C61E92"/>
    <w:rsid w:val="00C621F4"/>
    <w:rsid w:val="00C63F2B"/>
    <w:rsid w:val="00C70285"/>
    <w:rsid w:val="00C76EA6"/>
    <w:rsid w:val="00C772A4"/>
    <w:rsid w:val="00C83172"/>
    <w:rsid w:val="00C9503B"/>
    <w:rsid w:val="00CA20B6"/>
    <w:rsid w:val="00CA3780"/>
    <w:rsid w:val="00CB3A6C"/>
    <w:rsid w:val="00CC131C"/>
    <w:rsid w:val="00CD2572"/>
    <w:rsid w:val="00CD6777"/>
    <w:rsid w:val="00CF3BC9"/>
    <w:rsid w:val="00CF60B5"/>
    <w:rsid w:val="00CF6AEA"/>
    <w:rsid w:val="00D06483"/>
    <w:rsid w:val="00D11C9A"/>
    <w:rsid w:val="00D24CBE"/>
    <w:rsid w:val="00D254A4"/>
    <w:rsid w:val="00D25718"/>
    <w:rsid w:val="00D3158D"/>
    <w:rsid w:val="00D35302"/>
    <w:rsid w:val="00D4113F"/>
    <w:rsid w:val="00D44C5C"/>
    <w:rsid w:val="00D46A46"/>
    <w:rsid w:val="00D55007"/>
    <w:rsid w:val="00D625B2"/>
    <w:rsid w:val="00D7267C"/>
    <w:rsid w:val="00D75746"/>
    <w:rsid w:val="00D805EB"/>
    <w:rsid w:val="00D807EC"/>
    <w:rsid w:val="00D80E5A"/>
    <w:rsid w:val="00D86D7E"/>
    <w:rsid w:val="00D87804"/>
    <w:rsid w:val="00D92790"/>
    <w:rsid w:val="00D959B4"/>
    <w:rsid w:val="00DA44CB"/>
    <w:rsid w:val="00DA543C"/>
    <w:rsid w:val="00DA57AA"/>
    <w:rsid w:val="00DA5F29"/>
    <w:rsid w:val="00DB0568"/>
    <w:rsid w:val="00DB285F"/>
    <w:rsid w:val="00DB325C"/>
    <w:rsid w:val="00DB63C7"/>
    <w:rsid w:val="00DB664B"/>
    <w:rsid w:val="00DC0DD0"/>
    <w:rsid w:val="00DC4A0D"/>
    <w:rsid w:val="00DC6522"/>
    <w:rsid w:val="00DD5DEF"/>
    <w:rsid w:val="00DE375C"/>
    <w:rsid w:val="00DE42D9"/>
    <w:rsid w:val="00DF7985"/>
    <w:rsid w:val="00E12CDB"/>
    <w:rsid w:val="00E157B4"/>
    <w:rsid w:val="00E27D7B"/>
    <w:rsid w:val="00E32026"/>
    <w:rsid w:val="00E573FE"/>
    <w:rsid w:val="00E623A2"/>
    <w:rsid w:val="00E66F30"/>
    <w:rsid w:val="00E74D11"/>
    <w:rsid w:val="00E76B7E"/>
    <w:rsid w:val="00E93DB0"/>
    <w:rsid w:val="00E93EA2"/>
    <w:rsid w:val="00E97EF9"/>
    <w:rsid w:val="00EA0DC1"/>
    <w:rsid w:val="00EA11F1"/>
    <w:rsid w:val="00EA47B3"/>
    <w:rsid w:val="00EB625B"/>
    <w:rsid w:val="00EC048E"/>
    <w:rsid w:val="00EC1BF0"/>
    <w:rsid w:val="00EC52C5"/>
    <w:rsid w:val="00ED1050"/>
    <w:rsid w:val="00EF46D8"/>
    <w:rsid w:val="00F03DAC"/>
    <w:rsid w:val="00F14232"/>
    <w:rsid w:val="00F57E8B"/>
    <w:rsid w:val="00F6173B"/>
    <w:rsid w:val="00F72A81"/>
    <w:rsid w:val="00F86943"/>
    <w:rsid w:val="00F94686"/>
    <w:rsid w:val="00FA03D9"/>
    <w:rsid w:val="00FA40F0"/>
    <w:rsid w:val="00FB6570"/>
    <w:rsid w:val="00FC0DEC"/>
    <w:rsid w:val="00FC7BAF"/>
    <w:rsid w:val="00FC7EA0"/>
    <w:rsid w:val="00FD2BEE"/>
    <w:rsid w:val="00FD56C3"/>
    <w:rsid w:val="00FD5725"/>
    <w:rsid w:val="00FE49E2"/>
    <w:rsid w:val="00FF2839"/>
    <w:rsid w:val="00FF3290"/>
    <w:rsid w:val="00FF6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920DFB"/>
  <w15:docId w15:val="{8B4A8D48-3110-4651-A804-9907A62A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9B"/>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99345E"/>
    <w:pPr>
      <w:framePr w:w="7920" w:h="1980" w:hRule="exact" w:hSpace="180" w:wrap="auto" w:hAnchor="page" w:xAlign="center" w:yAlign="bottom"/>
      <w:spacing w:after="0" w:line="240" w:lineRule="auto"/>
      <w:ind w:left="2880"/>
    </w:pPr>
    <w:rPr>
      <w:rFonts w:ascii="Arial Black" w:eastAsia="Times New Roman" w:hAnsi="Arial Black"/>
      <w:sz w:val="24"/>
      <w:szCs w:val="24"/>
    </w:rPr>
  </w:style>
  <w:style w:type="paragraph" w:styleId="Odlomakpopisa">
    <w:name w:val="List Paragraph"/>
    <w:basedOn w:val="Normal"/>
    <w:uiPriority w:val="34"/>
    <w:qFormat/>
    <w:rsid w:val="005F6A4E"/>
    <w:pPr>
      <w:widowControl w:val="0"/>
      <w:autoSpaceDE w:val="0"/>
      <w:autoSpaceDN w:val="0"/>
      <w:spacing w:after="0" w:line="240" w:lineRule="auto"/>
      <w:ind w:left="520" w:hanging="360"/>
    </w:pPr>
    <w:rPr>
      <w:rFonts w:ascii="Times New Roman" w:eastAsia="Times New Roman" w:hAnsi="Times New Roman"/>
      <w:lang w:val="en-US"/>
    </w:rPr>
  </w:style>
  <w:style w:type="paragraph" w:styleId="Bezproreda">
    <w:name w:val="No Spacing"/>
    <w:link w:val="BezproredaChar"/>
    <w:uiPriority w:val="1"/>
    <w:qFormat/>
    <w:rsid w:val="00F57E8B"/>
    <w:rPr>
      <w:sz w:val="22"/>
      <w:szCs w:val="22"/>
      <w:lang w:eastAsia="en-US"/>
    </w:rPr>
  </w:style>
  <w:style w:type="paragraph" w:styleId="Zaglavlje">
    <w:name w:val="header"/>
    <w:basedOn w:val="Normal"/>
    <w:link w:val="ZaglavljeChar"/>
    <w:uiPriority w:val="99"/>
    <w:unhideWhenUsed/>
    <w:rsid w:val="009B0E83"/>
    <w:pPr>
      <w:tabs>
        <w:tab w:val="center" w:pos="4536"/>
        <w:tab w:val="right" w:pos="9072"/>
      </w:tabs>
    </w:pPr>
  </w:style>
  <w:style w:type="character" w:customStyle="1" w:styleId="ZaglavljeChar">
    <w:name w:val="Zaglavlje Char"/>
    <w:link w:val="Zaglavlje"/>
    <w:uiPriority w:val="99"/>
    <w:rsid w:val="009B0E83"/>
    <w:rPr>
      <w:sz w:val="22"/>
      <w:szCs w:val="22"/>
      <w:lang w:eastAsia="en-US"/>
    </w:rPr>
  </w:style>
  <w:style w:type="paragraph" w:styleId="Podnoje">
    <w:name w:val="footer"/>
    <w:basedOn w:val="Normal"/>
    <w:link w:val="PodnojeChar"/>
    <w:uiPriority w:val="99"/>
    <w:unhideWhenUsed/>
    <w:rsid w:val="009B0E83"/>
    <w:pPr>
      <w:tabs>
        <w:tab w:val="center" w:pos="4536"/>
        <w:tab w:val="right" w:pos="9072"/>
      </w:tabs>
    </w:pPr>
  </w:style>
  <w:style w:type="character" w:customStyle="1" w:styleId="PodnojeChar">
    <w:name w:val="Podnožje Char"/>
    <w:link w:val="Podnoje"/>
    <w:uiPriority w:val="99"/>
    <w:rsid w:val="009B0E83"/>
    <w:rPr>
      <w:sz w:val="22"/>
      <w:szCs w:val="22"/>
      <w:lang w:eastAsia="en-US"/>
    </w:rPr>
  </w:style>
  <w:style w:type="paragraph" w:styleId="Tekstbalonia">
    <w:name w:val="Balloon Text"/>
    <w:basedOn w:val="Normal"/>
    <w:link w:val="TekstbaloniaChar"/>
    <w:uiPriority w:val="99"/>
    <w:semiHidden/>
    <w:unhideWhenUsed/>
    <w:rsid w:val="00873AF8"/>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873AF8"/>
    <w:rPr>
      <w:rFonts w:ascii="Segoe UI" w:hAnsi="Segoe UI" w:cs="Segoe UI"/>
      <w:sz w:val="18"/>
      <w:szCs w:val="18"/>
      <w:lang w:eastAsia="en-US"/>
    </w:rPr>
  </w:style>
  <w:style w:type="paragraph" w:styleId="Obinouvueno">
    <w:name w:val="Normal Indent"/>
    <w:basedOn w:val="Normal"/>
    <w:rsid w:val="00615C7E"/>
    <w:pPr>
      <w:overflowPunct w:val="0"/>
      <w:autoSpaceDE w:val="0"/>
      <w:autoSpaceDN w:val="0"/>
      <w:adjustRightInd w:val="0"/>
      <w:spacing w:after="0" w:line="240" w:lineRule="auto"/>
      <w:ind w:left="1440" w:hanging="360"/>
      <w:jc w:val="both"/>
      <w:textAlignment w:val="baseline"/>
    </w:pPr>
    <w:rPr>
      <w:rFonts w:ascii="Arial" w:eastAsia="Times New Roman" w:hAnsi="Arial" w:cs="Arial"/>
      <w:i/>
      <w:iCs/>
      <w:szCs w:val="20"/>
      <w:lang w:val="en-GB"/>
    </w:rPr>
  </w:style>
  <w:style w:type="paragraph" w:styleId="StandardWeb">
    <w:name w:val="Normal (Web)"/>
    <w:basedOn w:val="Normal"/>
    <w:uiPriority w:val="99"/>
    <w:unhideWhenUsed/>
    <w:rsid w:val="00F86943"/>
    <w:rPr>
      <w:rFonts w:ascii="Times New Roman" w:hAnsi="Times New Roman"/>
      <w:sz w:val="24"/>
      <w:szCs w:val="24"/>
    </w:rPr>
  </w:style>
  <w:style w:type="paragraph" w:customStyle="1" w:styleId="p910">
    <w:name w:val="p910"/>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13">
    <w:name w:val="p913"/>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57">
    <w:name w:val="p957"/>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ezproredaChar">
    <w:name w:val="Bez proreda Char"/>
    <w:link w:val="Bezproreda"/>
    <w:uiPriority w:val="1"/>
    <w:locked/>
    <w:rsid w:val="007C5FF1"/>
    <w:rPr>
      <w:sz w:val="22"/>
      <w:szCs w:val="22"/>
      <w:lang w:eastAsia="en-US"/>
    </w:rPr>
  </w:style>
  <w:style w:type="paragraph" w:styleId="Tijeloteksta3">
    <w:name w:val="Body Text 3"/>
    <w:basedOn w:val="Normal"/>
    <w:link w:val="Tijeloteksta3Char"/>
    <w:rsid w:val="00402E88"/>
    <w:pPr>
      <w:spacing w:after="0" w:line="240" w:lineRule="auto"/>
      <w:jc w:val="both"/>
    </w:pPr>
    <w:rPr>
      <w:rFonts w:ascii="Times New Roman" w:eastAsia="Times New Roman" w:hAnsi="Times New Roman"/>
      <w:bCs/>
      <w:sz w:val="28"/>
      <w:szCs w:val="20"/>
      <w:lang w:val="sl-SI"/>
    </w:rPr>
  </w:style>
  <w:style w:type="character" w:customStyle="1" w:styleId="Tijeloteksta3Char">
    <w:name w:val="Tijelo teksta 3 Char"/>
    <w:link w:val="Tijeloteksta3"/>
    <w:rsid w:val="00402E88"/>
    <w:rPr>
      <w:rFonts w:ascii="Times New Roman" w:eastAsia="Times New Roman" w:hAnsi="Times New Roman"/>
      <w:bCs/>
      <w:sz w:val="28"/>
      <w:lang w:val="sl-SI" w:eastAsia="en-US"/>
    </w:rPr>
  </w:style>
  <w:style w:type="paragraph" w:customStyle="1" w:styleId="Default">
    <w:name w:val="Default"/>
    <w:rsid w:val="00402E88"/>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6035">
      <w:bodyDiv w:val="1"/>
      <w:marLeft w:val="0"/>
      <w:marRight w:val="0"/>
      <w:marTop w:val="0"/>
      <w:marBottom w:val="0"/>
      <w:divBdr>
        <w:top w:val="none" w:sz="0" w:space="0" w:color="auto"/>
        <w:left w:val="none" w:sz="0" w:space="0" w:color="auto"/>
        <w:bottom w:val="none" w:sz="0" w:space="0" w:color="auto"/>
        <w:right w:val="none" w:sz="0" w:space="0" w:color="auto"/>
      </w:divBdr>
    </w:div>
    <w:div w:id="409281279">
      <w:bodyDiv w:val="1"/>
      <w:marLeft w:val="0"/>
      <w:marRight w:val="0"/>
      <w:marTop w:val="0"/>
      <w:marBottom w:val="0"/>
      <w:divBdr>
        <w:top w:val="none" w:sz="0" w:space="0" w:color="auto"/>
        <w:left w:val="none" w:sz="0" w:space="0" w:color="auto"/>
        <w:bottom w:val="none" w:sz="0" w:space="0" w:color="auto"/>
        <w:right w:val="none" w:sz="0" w:space="0" w:color="auto"/>
      </w:divBdr>
    </w:div>
    <w:div w:id="480925525">
      <w:bodyDiv w:val="1"/>
      <w:marLeft w:val="0"/>
      <w:marRight w:val="0"/>
      <w:marTop w:val="0"/>
      <w:marBottom w:val="0"/>
      <w:divBdr>
        <w:top w:val="none" w:sz="0" w:space="0" w:color="auto"/>
        <w:left w:val="none" w:sz="0" w:space="0" w:color="auto"/>
        <w:bottom w:val="none" w:sz="0" w:space="0" w:color="auto"/>
        <w:right w:val="none" w:sz="0" w:space="0" w:color="auto"/>
      </w:divBdr>
    </w:div>
    <w:div w:id="502279233">
      <w:bodyDiv w:val="1"/>
      <w:marLeft w:val="0"/>
      <w:marRight w:val="0"/>
      <w:marTop w:val="0"/>
      <w:marBottom w:val="0"/>
      <w:divBdr>
        <w:top w:val="none" w:sz="0" w:space="0" w:color="auto"/>
        <w:left w:val="none" w:sz="0" w:space="0" w:color="auto"/>
        <w:bottom w:val="none" w:sz="0" w:space="0" w:color="auto"/>
        <w:right w:val="none" w:sz="0" w:space="0" w:color="auto"/>
      </w:divBdr>
    </w:div>
    <w:div w:id="510528426">
      <w:bodyDiv w:val="1"/>
      <w:marLeft w:val="0"/>
      <w:marRight w:val="0"/>
      <w:marTop w:val="0"/>
      <w:marBottom w:val="0"/>
      <w:divBdr>
        <w:top w:val="none" w:sz="0" w:space="0" w:color="auto"/>
        <w:left w:val="none" w:sz="0" w:space="0" w:color="auto"/>
        <w:bottom w:val="none" w:sz="0" w:space="0" w:color="auto"/>
        <w:right w:val="none" w:sz="0" w:space="0" w:color="auto"/>
      </w:divBdr>
    </w:div>
    <w:div w:id="533035559">
      <w:bodyDiv w:val="1"/>
      <w:marLeft w:val="0"/>
      <w:marRight w:val="0"/>
      <w:marTop w:val="0"/>
      <w:marBottom w:val="0"/>
      <w:divBdr>
        <w:top w:val="none" w:sz="0" w:space="0" w:color="auto"/>
        <w:left w:val="none" w:sz="0" w:space="0" w:color="auto"/>
        <w:bottom w:val="none" w:sz="0" w:space="0" w:color="auto"/>
        <w:right w:val="none" w:sz="0" w:space="0" w:color="auto"/>
      </w:divBdr>
    </w:div>
    <w:div w:id="544365741">
      <w:bodyDiv w:val="1"/>
      <w:marLeft w:val="0"/>
      <w:marRight w:val="0"/>
      <w:marTop w:val="0"/>
      <w:marBottom w:val="0"/>
      <w:divBdr>
        <w:top w:val="none" w:sz="0" w:space="0" w:color="auto"/>
        <w:left w:val="none" w:sz="0" w:space="0" w:color="auto"/>
        <w:bottom w:val="none" w:sz="0" w:space="0" w:color="auto"/>
        <w:right w:val="none" w:sz="0" w:space="0" w:color="auto"/>
      </w:divBdr>
    </w:div>
    <w:div w:id="654340964">
      <w:bodyDiv w:val="1"/>
      <w:marLeft w:val="0"/>
      <w:marRight w:val="0"/>
      <w:marTop w:val="0"/>
      <w:marBottom w:val="0"/>
      <w:divBdr>
        <w:top w:val="none" w:sz="0" w:space="0" w:color="auto"/>
        <w:left w:val="none" w:sz="0" w:space="0" w:color="auto"/>
        <w:bottom w:val="none" w:sz="0" w:space="0" w:color="auto"/>
        <w:right w:val="none" w:sz="0" w:space="0" w:color="auto"/>
      </w:divBdr>
    </w:div>
    <w:div w:id="681053384">
      <w:bodyDiv w:val="1"/>
      <w:marLeft w:val="0"/>
      <w:marRight w:val="0"/>
      <w:marTop w:val="0"/>
      <w:marBottom w:val="0"/>
      <w:divBdr>
        <w:top w:val="none" w:sz="0" w:space="0" w:color="auto"/>
        <w:left w:val="none" w:sz="0" w:space="0" w:color="auto"/>
        <w:bottom w:val="none" w:sz="0" w:space="0" w:color="auto"/>
        <w:right w:val="none" w:sz="0" w:space="0" w:color="auto"/>
      </w:divBdr>
    </w:div>
    <w:div w:id="706174335">
      <w:bodyDiv w:val="1"/>
      <w:marLeft w:val="0"/>
      <w:marRight w:val="0"/>
      <w:marTop w:val="0"/>
      <w:marBottom w:val="0"/>
      <w:divBdr>
        <w:top w:val="none" w:sz="0" w:space="0" w:color="auto"/>
        <w:left w:val="none" w:sz="0" w:space="0" w:color="auto"/>
        <w:bottom w:val="none" w:sz="0" w:space="0" w:color="auto"/>
        <w:right w:val="none" w:sz="0" w:space="0" w:color="auto"/>
      </w:divBdr>
    </w:div>
    <w:div w:id="734552991">
      <w:bodyDiv w:val="1"/>
      <w:marLeft w:val="0"/>
      <w:marRight w:val="0"/>
      <w:marTop w:val="0"/>
      <w:marBottom w:val="0"/>
      <w:divBdr>
        <w:top w:val="none" w:sz="0" w:space="0" w:color="auto"/>
        <w:left w:val="none" w:sz="0" w:space="0" w:color="auto"/>
        <w:bottom w:val="none" w:sz="0" w:space="0" w:color="auto"/>
        <w:right w:val="none" w:sz="0" w:space="0" w:color="auto"/>
      </w:divBdr>
    </w:div>
    <w:div w:id="763383299">
      <w:bodyDiv w:val="1"/>
      <w:marLeft w:val="0"/>
      <w:marRight w:val="0"/>
      <w:marTop w:val="0"/>
      <w:marBottom w:val="0"/>
      <w:divBdr>
        <w:top w:val="none" w:sz="0" w:space="0" w:color="auto"/>
        <w:left w:val="none" w:sz="0" w:space="0" w:color="auto"/>
        <w:bottom w:val="none" w:sz="0" w:space="0" w:color="auto"/>
        <w:right w:val="none" w:sz="0" w:space="0" w:color="auto"/>
      </w:divBdr>
    </w:div>
    <w:div w:id="792863792">
      <w:bodyDiv w:val="1"/>
      <w:marLeft w:val="0"/>
      <w:marRight w:val="0"/>
      <w:marTop w:val="0"/>
      <w:marBottom w:val="0"/>
      <w:divBdr>
        <w:top w:val="none" w:sz="0" w:space="0" w:color="auto"/>
        <w:left w:val="none" w:sz="0" w:space="0" w:color="auto"/>
        <w:bottom w:val="none" w:sz="0" w:space="0" w:color="auto"/>
        <w:right w:val="none" w:sz="0" w:space="0" w:color="auto"/>
      </w:divBdr>
    </w:div>
    <w:div w:id="881480775">
      <w:bodyDiv w:val="1"/>
      <w:marLeft w:val="0"/>
      <w:marRight w:val="0"/>
      <w:marTop w:val="0"/>
      <w:marBottom w:val="0"/>
      <w:divBdr>
        <w:top w:val="none" w:sz="0" w:space="0" w:color="auto"/>
        <w:left w:val="none" w:sz="0" w:space="0" w:color="auto"/>
        <w:bottom w:val="none" w:sz="0" w:space="0" w:color="auto"/>
        <w:right w:val="none" w:sz="0" w:space="0" w:color="auto"/>
      </w:divBdr>
    </w:div>
    <w:div w:id="891577576">
      <w:bodyDiv w:val="1"/>
      <w:marLeft w:val="0"/>
      <w:marRight w:val="0"/>
      <w:marTop w:val="0"/>
      <w:marBottom w:val="0"/>
      <w:divBdr>
        <w:top w:val="none" w:sz="0" w:space="0" w:color="auto"/>
        <w:left w:val="none" w:sz="0" w:space="0" w:color="auto"/>
        <w:bottom w:val="none" w:sz="0" w:space="0" w:color="auto"/>
        <w:right w:val="none" w:sz="0" w:space="0" w:color="auto"/>
      </w:divBdr>
    </w:div>
    <w:div w:id="995260523">
      <w:bodyDiv w:val="1"/>
      <w:marLeft w:val="0"/>
      <w:marRight w:val="0"/>
      <w:marTop w:val="0"/>
      <w:marBottom w:val="0"/>
      <w:divBdr>
        <w:top w:val="none" w:sz="0" w:space="0" w:color="auto"/>
        <w:left w:val="none" w:sz="0" w:space="0" w:color="auto"/>
        <w:bottom w:val="none" w:sz="0" w:space="0" w:color="auto"/>
        <w:right w:val="none" w:sz="0" w:space="0" w:color="auto"/>
      </w:divBdr>
    </w:div>
    <w:div w:id="1050887843">
      <w:bodyDiv w:val="1"/>
      <w:marLeft w:val="0"/>
      <w:marRight w:val="0"/>
      <w:marTop w:val="0"/>
      <w:marBottom w:val="0"/>
      <w:divBdr>
        <w:top w:val="none" w:sz="0" w:space="0" w:color="auto"/>
        <w:left w:val="none" w:sz="0" w:space="0" w:color="auto"/>
        <w:bottom w:val="none" w:sz="0" w:space="0" w:color="auto"/>
        <w:right w:val="none" w:sz="0" w:space="0" w:color="auto"/>
      </w:divBdr>
    </w:div>
    <w:div w:id="1270622490">
      <w:bodyDiv w:val="1"/>
      <w:marLeft w:val="0"/>
      <w:marRight w:val="0"/>
      <w:marTop w:val="0"/>
      <w:marBottom w:val="0"/>
      <w:divBdr>
        <w:top w:val="none" w:sz="0" w:space="0" w:color="auto"/>
        <w:left w:val="none" w:sz="0" w:space="0" w:color="auto"/>
        <w:bottom w:val="none" w:sz="0" w:space="0" w:color="auto"/>
        <w:right w:val="none" w:sz="0" w:space="0" w:color="auto"/>
      </w:divBdr>
    </w:div>
    <w:div w:id="1345208140">
      <w:bodyDiv w:val="1"/>
      <w:marLeft w:val="0"/>
      <w:marRight w:val="0"/>
      <w:marTop w:val="0"/>
      <w:marBottom w:val="0"/>
      <w:divBdr>
        <w:top w:val="none" w:sz="0" w:space="0" w:color="auto"/>
        <w:left w:val="none" w:sz="0" w:space="0" w:color="auto"/>
        <w:bottom w:val="none" w:sz="0" w:space="0" w:color="auto"/>
        <w:right w:val="none" w:sz="0" w:space="0" w:color="auto"/>
      </w:divBdr>
    </w:div>
    <w:div w:id="1406687476">
      <w:bodyDiv w:val="1"/>
      <w:marLeft w:val="0"/>
      <w:marRight w:val="0"/>
      <w:marTop w:val="0"/>
      <w:marBottom w:val="0"/>
      <w:divBdr>
        <w:top w:val="none" w:sz="0" w:space="0" w:color="auto"/>
        <w:left w:val="none" w:sz="0" w:space="0" w:color="auto"/>
        <w:bottom w:val="none" w:sz="0" w:space="0" w:color="auto"/>
        <w:right w:val="none" w:sz="0" w:space="0" w:color="auto"/>
      </w:divBdr>
    </w:div>
    <w:div w:id="1638603327">
      <w:bodyDiv w:val="1"/>
      <w:marLeft w:val="0"/>
      <w:marRight w:val="0"/>
      <w:marTop w:val="0"/>
      <w:marBottom w:val="0"/>
      <w:divBdr>
        <w:top w:val="none" w:sz="0" w:space="0" w:color="auto"/>
        <w:left w:val="none" w:sz="0" w:space="0" w:color="auto"/>
        <w:bottom w:val="none" w:sz="0" w:space="0" w:color="auto"/>
        <w:right w:val="none" w:sz="0" w:space="0" w:color="auto"/>
      </w:divBdr>
    </w:div>
    <w:div w:id="1684285668">
      <w:bodyDiv w:val="1"/>
      <w:marLeft w:val="0"/>
      <w:marRight w:val="0"/>
      <w:marTop w:val="0"/>
      <w:marBottom w:val="0"/>
      <w:divBdr>
        <w:top w:val="none" w:sz="0" w:space="0" w:color="auto"/>
        <w:left w:val="none" w:sz="0" w:space="0" w:color="auto"/>
        <w:bottom w:val="none" w:sz="0" w:space="0" w:color="auto"/>
        <w:right w:val="none" w:sz="0" w:space="0" w:color="auto"/>
      </w:divBdr>
    </w:div>
    <w:div w:id="171010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3750</TotalTime>
  <Pages>15</Pages>
  <Words>9463</Words>
  <Characters>53941</Characters>
  <Application>Microsoft Office Word</Application>
  <DocSecurity>0</DocSecurity>
  <Lines>449</Lines>
  <Paragraphs>126</Paragraphs>
  <ScaleCrop>false</ScaleCrop>
  <HeadingPairs>
    <vt:vector size="4" baseType="variant">
      <vt:variant>
        <vt:lpstr>Naslov</vt:lpstr>
      </vt:variant>
      <vt:variant>
        <vt:i4>1</vt:i4>
      </vt:variant>
      <vt:variant>
        <vt:lpstr>Naslovi</vt:lpstr>
      </vt:variant>
      <vt:variant>
        <vt:i4>1</vt:i4>
      </vt:variant>
    </vt:vector>
  </HeadingPairs>
  <TitlesOfParts>
    <vt:vector size="2" baseType="lpstr">
      <vt:lpstr/>
      <vt:lpstr>REPUBLIKA HRVATSKA</vt:lpstr>
    </vt:vector>
  </TitlesOfParts>
  <Company/>
  <LinksUpToDate>false</LinksUpToDate>
  <CharactersWithSpaces>63278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Matešić Štajcer</dc:creator>
  <cp:keywords/>
  <dc:description/>
  <cp:lastModifiedBy>OPĆINA KAMANJE</cp:lastModifiedBy>
  <cp:revision>6</cp:revision>
  <cp:lastPrinted>2022-09-14T05:16:00Z</cp:lastPrinted>
  <dcterms:created xsi:type="dcterms:W3CDTF">2022-08-31T09:39:00Z</dcterms:created>
  <dcterms:modified xsi:type="dcterms:W3CDTF">2022-09-14T05:16:00Z</dcterms:modified>
</cp:coreProperties>
</file>