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E27A" w14:textId="6AE0EC7B" w:rsidR="00732277" w:rsidRPr="009C45E8" w:rsidRDefault="00732277" w:rsidP="009C45E8">
      <w:pPr>
        <w:spacing w:after="100" w:afterAutospacing="1"/>
        <w:jc w:val="both"/>
        <w:rPr>
          <w:szCs w:val="24"/>
        </w:rPr>
      </w:pPr>
      <w:r w:rsidRPr="009C45E8">
        <w:rPr>
          <w:szCs w:val="24"/>
        </w:rPr>
        <w:t>Na temelju članka 31. stavka 5</w:t>
      </w:r>
      <w:r w:rsidR="009C45E8">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sidR="009C45E8">
        <w:rPr>
          <w:rFonts w:eastAsia="Times New Roman"/>
          <w:szCs w:val="24"/>
          <w:lang w:eastAsia="hr-HR"/>
        </w:rPr>
        <w:t>20</w:t>
      </w:r>
      <w:r w:rsidRPr="009C45E8">
        <w:rPr>
          <w:rFonts w:eastAsia="Times New Roman"/>
          <w:szCs w:val="24"/>
          <w:lang w:eastAsia="hr-HR"/>
        </w:rPr>
        <w:t>18</w:t>
      </w:r>
      <w:r w:rsidR="009C45E8">
        <w:rPr>
          <w:rFonts w:eastAsia="Times New Roman"/>
          <w:szCs w:val="24"/>
          <w:lang w:eastAsia="hr-HR"/>
        </w:rPr>
        <w:t xml:space="preserve">, </w:t>
      </w:r>
      <w:r w:rsidRPr="009C45E8">
        <w:rPr>
          <w:rFonts w:eastAsia="Times New Roman"/>
          <w:szCs w:val="24"/>
          <w:lang w:eastAsia="hr-HR"/>
        </w:rPr>
        <w:t>115/</w:t>
      </w:r>
      <w:r w:rsidR="009C45E8">
        <w:rPr>
          <w:rFonts w:eastAsia="Times New Roman"/>
          <w:szCs w:val="24"/>
          <w:lang w:eastAsia="hr-HR"/>
        </w:rPr>
        <w:t>20</w:t>
      </w:r>
      <w:r w:rsidRPr="009C45E8">
        <w:rPr>
          <w:rFonts w:eastAsia="Times New Roman"/>
          <w:szCs w:val="24"/>
          <w:lang w:eastAsia="hr-HR"/>
        </w:rPr>
        <w:t>18</w:t>
      </w:r>
      <w:r w:rsidR="00162523">
        <w:rPr>
          <w:rFonts w:eastAsia="Times New Roman"/>
          <w:szCs w:val="24"/>
          <w:lang w:eastAsia="hr-HR"/>
        </w:rPr>
        <w:t xml:space="preserve">, </w:t>
      </w:r>
      <w:r w:rsidR="009C45E8">
        <w:rPr>
          <w:rFonts w:eastAsia="Times New Roman"/>
          <w:szCs w:val="24"/>
          <w:lang w:eastAsia="hr-HR"/>
        </w:rPr>
        <w:t>98/2019</w:t>
      </w:r>
      <w:r w:rsidR="00162523">
        <w:rPr>
          <w:rFonts w:eastAsia="Times New Roman"/>
          <w:szCs w:val="24"/>
          <w:lang w:eastAsia="hr-HR"/>
        </w:rPr>
        <w:t xml:space="preserve"> i 57/22</w:t>
      </w:r>
      <w:r w:rsidRPr="009C45E8">
        <w:rPr>
          <w:rFonts w:eastAsia="Times New Roman"/>
          <w:szCs w:val="24"/>
          <w:lang w:eastAsia="hr-HR"/>
        </w:rPr>
        <w:t xml:space="preserve">) </w:t>
      </w:r>
      <w:r w:rsidRPr="009C45E8">
        <w:rPr>
          <w:szCs w:val="24"/>
        </w:rPr>
        <w:t>i Odluke o raspisivanju javnog natječaja za zakup poljoprivrednog zemljišta u vlasništvu Republike Hrvatske na području Općine</w:t>
      </w:r>
      <w:r w:rsidR="00934D37">
        <w:rPr>
          <w:szCs w:val="24"/>
        </w:rPr>
        <w:t xml:space="preserve"> </w:t>
      </w:r>
      <w:proofErr w:type="spellStart"/>
      <w:r w:rsidR="00934D37">
        <w:rPr>
          <w:szCs w:val="24"/>
        </w:rPr>
        <w:t>Kamanje</w:t>
      </w:r>
      <w:proofErr w:type="spellEnd"/>
      <w:r w:rsidRPr="009C45E8">
        <w:rPr>
          <w:szCs w:val="24"/>
        </w:rPr>
        <w:t>, KLASA:</w:t>
      </w:r>
      <w:r w:rsidR="00934D37">
        <w:rPr>
          <w:szCs w:val="24"/>
        </w:rPr>
        <w:t xml:space="preserve"> 320-02/22-01/01, </w:t>
      </w:r>
      <w:r w:rsidRPr="009C45E8">
        <w:rPr>
          <w:szCs w:val="24"/>
        </w:rPr>
        <w:t xml:space="preserve">URBROJ: </w:t>
      </w:r>
      <w:r w:rsidR="00934D37">
        <w:rPr>
          <w:szCs w:val="24"/>
        </w:rPr>
        <w:t xml:space="preserve">2133-18-01-22-09 </w:t>
      </w:r>
      <w:r w:rsidRPr="009C45E8">
        <w:rPr>
          <w:szCs w:val="24"/>
        </w:rPr>
        <w:t>od</w:t>
      </w:r>
      <w:r w:rsidR="00934D37">
        <w:rPr>
          <w:szCs w:val="24"/>
        </w:rPr>
        <w:t xml:space="preserve"> 20.10.2022.</w:t>
      </w:r>
      <w:r w:rsidRPr="009C45E8">
        <w:rPr>
          <w:szCs w:val="24"/>
        </w:rPr>
        <w:t xml:space="preserve"> </w:t>
      </w:r>
      <w:r w:rsidR="00162523">
        <w:rPr>
          <w:szCs w:val="24"/>
        </w:rPr>
        <w:t xml:space="preserve">koju je donijelo </w:t>
      </w:r>
      <w:r w:rsidRPr="009C45E8">
        <w:rPr>
          <w:szCs w:val="24"/>
        </w:rPr>
        <w:t>Općinsko vijeće Općine</w:t>
      </w:r>
      <w:r w:rsidR="00934D37">
        <w:rPr>
          <w:szCs w:val="24"/>
        </w:rPr>
        <w:t xml:space="preserve"> </w:t>
      </w:r>
      <w:proofErr w:type="spellStart"/>
      <w:r w:rsidR="00934D37">
        <w:rPr>
          <w:szCs w:val="24"/>
        </w:rPr>
        <w:t>Kamanje</w:t>
      </w:r>
      <w:proofErr w:type="spellEnd"/>
      <w:r w:rsidR="00934D37">
        <w:rPr>
          <w:szCs w:val="24"/>
        </w:rPr>
        <w:t xml:space="preserve"> </w:t>
      </w:r>
      <w:r w:rsidR="009C45E8">
        <w:rPr>
          <w:szCs w:val="24"/>
        </w:rPr>
        <w:t xml:space="preserve">na </w:t>
      </w:r>
      <w:r w:rsidR="00934D37">
        <w:rPr>
          <w:szCs w:val="24"/>
        </w:rPr>
        <w:t xml:space="preserve">8. </w:t>
      </w:r>
      <w:r w:rsidRPr="009C45E8">
        <w:rPr>
          <w:szCs w:val="24"/>
        </w:rPr>
        <w:t xml:space="preserve">sjednici održanoj </w:t>
      </w:r>
      <w:r w:rsidR="00934D37">
        <w:rPr>
          <w:szCs w:val="24"/>
        </w:rPr>
        <w:t>20.10.2022.</w:t>
      </w:r>
      <w:r w:rsidRPr="009C45E8">
        <w:rPr>
          <w:szCs w:val="24"/>
        </w:rPr>
        <w:t>godine</w:t>
      </w:r>
      <w:r w:rsidR="00162523">
        <w:rPr>
          <w:szCs w:val="24"/>
        </w:rPr>
        <w:t>, Općina</w:t>
      </w:r>
      <w:r w:rsidRPr="009C45E8">
        <w:rPr>
          <w:szCs w:val="24"/>
        </w:rPr>
        <w:t xml:space="preserve"> objavljuje</w:t>
      </w:r>
    </w:p>
    <w:p w14:paraId="2792339F" w14:textId="414170B8" w:rsidR="00732277" w:rsidRPr="009C45E8" w:rsidRDefault="009C45E8" w:rsidP="009C45E8">
      <w:pPr>
        <w:spacing w:after="100" w:afterAutospacing="1"/>
        <w:jc w:val="center"/>
        <w:rPr>
          <w:rFonts w:eastAsia="Times New Roman"/>
          <w:szCs w:val="24"/>
          <w:lang w:eastAsia="hr-HR"/>
        </w:rPr>
      </w:pPr>
      <w:r>
        <w:rPr>
          <w:rFonts w:eastAsia="Times New Roman"/>
          <w:b/>
          <w:bCs/>
          <w:szCs w:val="24"/>
          <w:lang w:eastAsia="hr-HR"/>
        </w:rPr>
        <w:t xml:space="preserve">J A V N I </w:t>
      </w:r>
      <w:r w:rsidR="00642767">
        <w:rPr>
          <w:rFonts w:eastAsia="Times New Roman"/>
          <w:b/>
          <w:bCs/>
          <w:szCs w:val="24"/>
          <w:lang w:eastAsia="hr-HR"/>
        </w:rPr>
        <w:t xml:space="preserve">  </w:t>
      </w:r>
      <w:r w:rsidR="00732277" w:rsidRPr="009C45E8">
        <w:rPr>
          <w:rFonts w:eastAsia="Times New Roman"/>
          <w:b/>
          <w:bCs/>
          <w:szCs w:val="24"/>
          <w:lang w:eastAsia="hr-HR"/>
        </w:rPr>
        <w:t>N A T J E Č A J</w:t>
      </w:r>
    </w:p>
    <w:p w14:paraId="2ED31150" w14:textId="24D70F79"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sidR="009C45E8">
        <w:rPr>
          <w:rFonts w:eastAsia="Times New Roman"/>
          <w:b/>
          <w:bCs/>
          <w:szCs w:val="24"/>
          <w:lang w:eastAsia="hr-HR"/>
        </w:rPr>
        <w:t xml:space="preserve"> </w:t>
      </w:r>
      <w:r w:rsidRPr="009C45E8">
        <w:rPr>
          <w:rFonts w:eastAsia="Times New Roman"/>
          <w:b/>
          <w:bCs/>
          <w:szCs w:val="24"/>
          <w:lang w:eastAsia="hr-HR"/>
        </w:rPr>
        <w:t>Općine</w:t>
      </w:r>
      <w:r w:rsidR="00934D37">
        <w:rPr>
          <w:rFonts w:eastAsia="Times New Roman"/>
          <w:b/>
          <w:bCs/>
          <w:szCs w:val="24"/>
          <w:lang w:eastAsia="hr-HR"/>
        </w:rPr>
        <w:t xml:space="preserve"> </w:t>
      </w:r>
      <w:proofErr w:type="spellStart"/>
      <w:r w:rsidR="00934D37">
        <w:rPr>
          <w:rFonts w:eastAsia="Times New Roman"/>
          <w:b/>
          <w:bCs/>
          <w:szCs w:val="24"/>
          <w:lang w:eastAsia="hr-HR"/>
        </w:rPr>
        <w:t>Kamanje</w:t>
      </w:r>
      <w:proofErr w:type="spellEnd"/>
    </w:p>
    <w:p w14:paraId="724BE687" w14:textId="77777777" w:rsidR="009C45E8" w:rsidRPr="009C45E8" w:rsidRDefault="009C45E8" w:rsidP="009C45E8">
      <w:pPr>
        <w:spacing w:after="0"/>
        <w:jc w:val="both"/>
        <w:rPr>
          <w:rFonts w:eastAsia="Times New Roman"/>
          <w:bCs/>
          <w:szCs w:val="24"/>
          <w:lang w:eastAsia="hr-HR"/>
        </w:rPr>
      </w:pPr>
    </w:p>
    <w:p w14:paraId="64D7B949" w14:textId="77777777"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14:paraId="42EC0341" w14:textId="77777777" w:rsidR="009C45E8" w:rsidRPr="009C45E8" w:rsidRDefault="009C45E8" w:rsidP="009C45E8">
      <w:pPr>
        <w:spacing w:after="0"/>
        <w:jc w:val="both"/>
        <w:rPr>
          <w:rFonts w:eastAsia="Times New Roman"/>
          <w:bCs/>
          <w:szCs w:val="24"/>
          <w:lang w:eastAsia="hr-HR"/>
        </w:rPr>
      </w:pPr>
    </w:p>
    <w:p w14:paraId="7345B75E" w14:textId="448287AA" w:rsidR="00732277" w:rsidRPr="009C45E8" w:rsidRDefault="00732277" w:rsidP="009C45E8">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Predmet javnog natječaja je zakup poljoprivrednog zemljišta u vlasništvu Republike Hrvatske na području Općine</w:t>
      </w:r>
      <w:r w:rsidR="00934D37">
        <w:rPr>
          <w:rFonts w:ascii="Times New Roman" w:hAnsi="Times New Roman"/>
          <w:sz w:val="24"/>
          <w:szCs w:val="24"/>
          <w:lang w:eastAsia="hr-HR"/>
        </w:rPr>
        <w:t xml:space="preserve"> </w:t>
      </w:r>
      <w:proofErr w:type="spellStart"/>
      <w:r w:rsidR="00934D37">
        <w:rPr>
          <w:rFonts w:ascii="Times New Roman" w:hAnsi="Times New Roman"/>
          <w:sz w:val="24"/>
          <w:szCs w:val="24"/>
          <w:lang w:eastAsia="hr-HR"/>
        </w:rPr>
        <w:t>Kamanje</w:t>
      </w:r>
      <w:proofErr w:type="spellEnd"/>
      <w:r w:rsidRPr="009C45E8">
        <w:rPr>
          <w:rFonts w:ascii="Times New Roman" w:hAnsi="Times New Roman"/>
          <w:sz w:val="24"/>
          <w:szCs w:val="24"/>
          <w:lang w:eastAsia="hr-HR"/>
        </w:rPr>
        <w:t>, na području katastarskih općin</w:t>
      </w:r>
      <w:r w:rsidR="00934D37">
        <w:rPr>
          <w:rFonts w:ascii="Times New Roman" w:hAnsi="Times New Roman"/>
          <w:sz w:val="24"/>
          <w:szCs w:val="24"/>
          <w:lang w:eastAsia="hr-HR"/>
        </w:rPr>
        <w:t xml:space="preserve">a Brlog Ozaljski i </w:t>
      </w:r>
      <w:proofErr w:type="spellStart"/>
      <w:r w:rsidR="00934D37">
        <w:rPr>
          <w:rFonts w:ascii="Times New Roman" w:hAnsi="Times New Roman"/>
          <w:sz w:val="24"/>
          <w:szCs w:val="24"/>
          <w:lang w:eastAsia="hr-HR"/>
        </w:rPr>
        <w:t>Bratovanci</w:t>
      </w:r>
      <w:proofErr w:type="spellEnd"/>
      <w:r w:rsidRPr="009C45E8">
        <w:rPr>
          <w:rFonts w:ascii="Times New Roman" w:hAnsi="Times New Roman"/>
          <w:sz w:val="24"/>
          <w:szCs w:val="24"/>
          <w:lang w:eastAsia="hr-HR"/>
        </w:rPr>
        <w:t xml:space="preserve">, koje je Programom raspolaganja poljoprivrednim zemljištem u vlasništvu Republike Hrvatske za Općinu </w:t>
      </w:r>
      <w:proofErr w:type="spellStart"/>
      <w:r w:rsidR="00934D37">
        <w:rPr>
          <w:rFonts w:ascii="Times New Roman" w:hAnsi="Times New Roman"/>
          <w:sz w:val="24"/>
          <w:szCs w:val="24"/>
          <w:lang w:eastAsia="hr-HR"/>
        </w:rPr>
        <w:t>Kamanje</w:t>
      </w:r>
      <w:proofErr w:type="spellEnd"/>
      <w:r w:rsidR="00934D37">
        <w:rPr>
          <w:rFonts w:ascii="Times New Roman" w:hAnsi="Times New Roman"/>
          <w:sz w:val="24"/>
          <w:szCs w:val="24"/>
          <w:lang w:eastAsia="hr-HR"/>
        </w:rPr>
        <w:t xml:space="preserve"> </w:t>
      </w:r>
      <w:r w:rsidRPr="009C45E8">
        <w:rPr>
          <w:rFonts w:ascii="Times New Roman" w:hAnsi="Times New Roman"/>
          <w:sz w:val="24"/>
          <w:szCs w:val="24"/>
          <w:lang w:eastAsia="hr-HR"/>
        </w:rPr>
        <w:t xml:space="preserve">predviđeno za zakup i/ili povrat i/ili ostale namjene. </w:t>
      </w:r>
    </w:p>
    <w:p w14:paraId="789D6303" w14:textId="103D0F75" w:rsidR="00732277" w:rsidRPr="009C45E8" w:rsidRDefault="00732277" w:rsidP="009C45E8">
      <w:pPr>
        <w:pStyle w:val="t-9-8"/>
        <w:spacing w:before="0" w:beforeAutospacing="0" w:after="120" w:afterAutospacing="0"/>
        <w:contextualSpacing/>
        <w:jc w:val="both"/>
      </w:pPr>
      <w:r w:rsidRPr="009C45E8">
        <w:t xml:space="preserve">Površine zemljišta koje su </w:t>
      </w:r>
      <w:r w:rsidR="009C45E8">
        <w:t>Programom r</w:t>
      </w:r>
      <w:r w:rsidRPr="009C45E8">
        <w:t>aspolaganja poljoprivrednim zemljištem u vlasništvu Republike Hrvatske za Općinu</w:t>
      </w:r>
      <w:r w:rsidR="00934D37">
        <w:t xml:space="preserve"> </w:t>
      </w:r>
      <w:proofErr w:type="spellStart"/>
      <w:r w:rsidR="00934D37">
        <w:t>Kamanje</w:t>
      </w:r>
      <w:proofErr w:type="spellEnd"/>
      <w:r w:rsidRPr="009C45E8">
        <w:t xml:space="preserve"> predviđene za zakup, daju se u zakup na rok od </w:t>
      </w:r>
      <w:r w:rsidR="009C45E8">
        <w:t>dvadeset i pet (</w:t>
      </w:r>
      <w:r w:rsidRPr="009C45E8">
        <w:t>25</w:t>
      </w:r>
      <w:r w:rsidR="009C45E8">
        <w:t>)</w:t>
      </w:r>
      <w:r w:rsidRPr="009C45E8">
        <w:t xml:space="preserve"> godina</w:t>
      </w:r>
      <w:r w:rsidR="00162523">
        <w:t xml:space="preserve"> za trajne nasade</w:t>
      </w:r>
      <w:r w:rsidRPr="009C45E8">
        <w:t xml:space="preserve"> s mogućnošću produljenja za isto razdoblje</w:t>
      </w:r>
      <w:r w:rsidR="00162523">
        <w:t>, odnosno na rok od petnaest (15) godina za ostale vrste proizvodnje</w:t>
      </w:r>
      <w:r w:rsidR="00162523" w:rsidRPr="00162523">
        <w:t xml:space="preserve"> </w:t>
      </w:r>
      <w:r w:rsidR="00162523" w:rsidRPr="009C45E8">
        <w:t>s mogućnošću produljenja za isto razdoblje</w:t>
      </w:r>
      <w:r w:rsidRPr="009C45E8">
        <w:t>.</w:t>
      </w:r>
    </w:p>
    <w:p w14:paraId="48EC6BDE" w14:textId="77777777" w:rsidR="009C45E8" w:rsidRDefault="00732277" w:rsidP="009C45E8">
      <w:pPr>
        <w:tabs>
          <w:tab w:val="left" w:pos="709"/>
        </w:tabs>
        <w:spacing w:after="120"/>
        <w:jc w:val="both"/>
        <w:rPr>
          <w:szCs w:val="24"/>
        </w:rPr>
      </w:pPr>
      <w:r w:rsidRPr="009C45E8">
        <w:rPr>
          <w:rFonts w:eastAsia="Times New Roman"/>
          <w:bCs/>
          <w:szCs w:val="24"/>
          <w:lang w:eastAsia="hr-HR"/>
        </w:rPr>
        <w:t xml:space="preserve">Poljoprivredno zemljište </w:t>
      </w:r>
      <w:r w:rsidR="009C45E8">
        <w:rPr>
          <w:rFonts w:eastAsia="Times New Roman"/>
          <w:bCs/>
          <w:szCs w:val="24"/>
          <w:lang w:eastAsia="hr-HR"/>
        </w:rPr>
        <w:t xml:space="preserve">koje je predmet ovog Natječaja </w:t>
      </w:r>
      <w:r w:rsidRPr="009C45E8">
        <w:rPr>
          <w:rFonts w:eastAsia="Times New Roman"/>
          <w:bCs/>
          <w:szCs w:val="24"/>
          <w:lang w:eastAsia="hr-HR"/>
        </w:rPr>
        <w:t xml:space="preserve">s popisom katastarskih čestica/PTC s popisom čestica koje čine tu PTC, sa kulturama, površinama i početnim </w:t>
      </w:r>
      <w:r w:rsidR="001E5707" w:rsidRPr="009C45E8">
        <w:rPr>
          <w:rFonts w:eastAsia="Times New Roman"/>
          <w:bCs/>
          <w:szCs w:val="24"/>
          <w:lang w:eastAsia="hr-HR"/>
        </w:rPr>
        <w:t xml:space="preserve">zakupninama </w:t>
      </w:r>
      <w:r w:rsidR="00D53664" w:rsidRPr="009C45E8">
        <w:rPr>
          <w:rFonts w:eastAsia="Times New Roman"/>
          <w:bCs/>
          <w:szCs w:val="24"/>
          <w:lang w:eastAsia="hr-HR"/>
        </w:rPr>
        <w:t>nalaze se u Prilogu 1. ovog javnog natječaja</w:t>
      </w:r>
      <w:r w:rsidRPr="009C45E8">
        <w:rPr>
          <w:rFonts w:eastAsia="Times New Roman"/>
          <w:bCs/>
          <w:szCs w:val="24"/>
          <w:lang w:eastAsia="hr-HR"/>
        </w:rPr>
        <w:t xml:space="preserve">. </w:t>
      </w:r>
    </w:p>
    <w:p w14:paraId="30F2EE34" w14:textId="77777777" w:rsidR="00732277"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Katastarske čestice koje su predviđene za povrat imovine oduzete za vrijeme jugosla</w:t>
      </w:r>
      <w:r w:rsidR="00162523">
        <w:rPr>
          <w:rFonts w:eastAsia="Times New Roman"/>
          <w:szCs w:val="24"/>
          <w:lang w:eastAsia="hr-HR"/>
        </w:rPr>
        <w:t xml:space="preserve">venske komunističke vladavine, za ostale namjene </w:t>
      </w:r>
      <w:r w:rsidR="00162523" w:rsidRPr="00162523">
        <w:rPr>
          <w:rFonts w:eastAsia="MetaSerifPro-Book"/>
          <w:szCs w:val="24"/>
        </w:rPr>
        <w:t xml:space="preserve">i </w:t>
      </w:r>
      <w:r w:rsidR="00162523">
        <w:rPr>
          <w:rFonts w:eastAsia="MetaSerifPro-Book"/>
          <w:szCs w:val="24"/>
        </w:rPr>
        <w:t xml:space="preserve">za </w:t>
      </w:r>
      <w:r w:rsidR="00162523" w:rsidRPr="00162523">
        <w:rPr>
          <w:rFonts w:eastAsia="MetaSerifPro-Book"/>
          <w:szCs w:val="24"/>
        </w:rPr>
        <w:t xml:space="preserve">poljoprivredno zemljište u </w:t>
      </w:r>
      <w:proofErr w:type="spellStart"/>
      <w:r w:rsidR="00162523" w:rsidRPr="00162523">
        <w:rPr>
          <w:rFonts w:eastAsia="MetaSerifPro-Book"/>
          <w:szCs w:val="24"/>
        </w:rPr>
        <w:t>izvanknjižnom</w:t>
      </w:r>
      <w:proofErr w:type="spellEnd"/>
      <w:r w:rsidR="00162523" w:rsidRPr="00162523">
        <w:rPr>
          <w:rFonts w:eastAsia="MetaSerifPro-Book"/>
          <w:szCs w:val="24"/>
        </w:rPr>
        <w:t xml:space="preserve"> vlasništvu</w:t>
      </w:r>
      <w:r w:rsidRPr="009C45E8">
        <w:rPr>
          <w:rFonts w:eastAsia="Times New Roman"/>
          <w:szCs w:val="24"/>
          <w:lang w:eastAsia="hr-HR"/>
        </w:rPr>
        <w:t xml:space="preserve"> označene su u rubrici Napomena.</w:t>
      </w:r>
    </w:p>
    <w:p w14:paraId="72A91076" w14:textId="77777777" w:rsidR="009C45E8" w:rsidRPr="009C45E8" w:rsidRDefault="009C45E8" w:rsidP="009C45E8">
      <w:pPr>
        <w:tabs>
          <w:tab w:val="left" w:pos="709"/>
        </w:tabs>
        <w:spacing w:after="0"/>
        <w:jc w:val="both"/>
        <w:rPr>
          <w:szCs w:val="24"/>
        </w:rPr>
      </w:pPr>
    </w:p>
    <w:p w14:paraId="5AE97B52" w14:textId="77777777"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4A2CEDC0" w14:textId="77777777" w:rsidR="009C45E8" w:rsidRPr="009C45E8" w:rsidRDefault="009C45E8" w:rsidP="009C45E8">
      <w:pPr>
        <w:spacing w:after="0"/>
        <w:jc w:val="both"/>
        <w:rPr>
          <w:rFonts w:eastAsia="Times New Roman"/>
          <w:bCs/>
          <w:szCs w:val="24"/>
          <w:lang w:eastAsia="hr-HR"/>
        </w:rPr>
      </w:pPr>
    </w:p>
    <w:p w14:paraId="38A9CD58" w14:textId="77777777" w:rsidR="00732277" w:rsidRDefault="00732277" w:rsidP="009C45E8">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653786B4" w14:textId="77777777" w:rsidR="00162523" w:rsidRDefault="00162523" w:rsidP="009C45E8">
      <w:pPr>
        <w:spacing w:after="120"/>
        <w:jc w:val="both"/>
        <w:rPr>
          <w:szCs w:val="24"/>
        </w:rPr>
      </w:pPr>
    </w:p>
    <w:p w14:paraId="1E378A26" w14:textId="77777777" w:rsidR="00162523" w:rsidRDefault="00162523" w:rsidP="009C45E8">
      <w:pPr>
        <w:spacing w:after="120"/>
        <w:jc w:val="both"/>
        <w:rPr>
          <w:szCs w:val="24"/>
        </w:rPr>
      </w:pPr>
    </w:p>
    <w:p w14:paraId="53BB96B7" w14:textId="77777777" w:rsidR="00162523" w:rsidRPr="009C45E8" w:rsidRDefault="00162523" w:rsidP="009C45E8">
      <w:pPr>
        <w:spacing w:after="120"/>
        <w:jc w:val="both"/>
        <w:rPr>
          <w:szCs w:val="24"/>
        </w:rPr>
      </w:pPr>
    </w:p>
    <w:p w14:paraId="5E91CC2F" w14:textId="77777777" w:rsidR="00162523" w:rsidRDefault="00162523" w:rsidP="009C45E8">
      <w:pPr>
        <w:spacing w:after="120"/>
        <w:jc w:val="both"/>
        <w:rPr>
          <w:szCs w:val="24"/>
        </w:rPr>
      </w:pPr>
    </w:p>
    <w:p w14:paraId="1A5321E2" w14:textId="77777777" w:rsidR="00162523" w:rsidRPr="009C45E8" w:rsidRDefault="00162523" w:rsidP="00162523">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neovlašteno raspolagala ili ne održava </w:t>
      </w:r>
      <w:r>
        <w:rPr>
          <w:szCs w:val="24"/>
        </w:rPr>
        <w:t xml:space="preserve">poljoprivredno zemljište u svom </w:t>
      </w:r>
      <w:r w:rsidRPr="00162523">
        <w:rPr>
          <w:szCs w:val="24"/>
        </w:rPr>
        <w:t>vlasništvu pogodnim za poljoprivrednu proizvodnju.</w:t>
      </w:r>
    </w:p>
    <w:p w14:paraId="0247A9C8"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1249067F" w14:textId="77777777" w:rsidR="00732277" w:rsidRPr="009C45E8" w:rsidRDefault="00732277" w:rsidP="009C45E8">
      <w:pPr>
        <w:spacing w:after="0"/>
        <w:jc w:val="both"/>
        <w:rPr>
          <w:szCs w:val="24"/>
        </w:rPr>
      </w:pPr>
      <w:r w:rsidRPr="009C45E8">
        <w:rPr>
          <w:szCs w:val="24"/>
        </w:rPr>
        <w:lastRenderedPageBreak/>
        <w:t>Ako ponuđena zakupnina na javnom natječaju za zakup od strane ponuditelja koji ispunjava natječajne uvjete prelazi dvostruki iznos početne zakupnine, takva ponuda se smatra nevažećom.</w:t>
      </w:r>
    </w:p>
    <w:p w14:paraId="168AE965" w14:textId="77777777" w:rsidR="00AA6BC4" w:rsidRDefault="00AA6BC4" w:rsidP="009C45E8">
      <w:pPr>
        <w:spacing w:after="0"/>
        <w:jc w:val="both"/>
        <w:rPr>
          <w:szCs w:val="24"/>
        </w:rPr>
      </w:pPr>
    </w:p>
    <w:p w14:paraId="6A287519" w14:textId="77777777" w:rsidR="009C45E8" w:rsidRPr="009C45E8" w:rsidRDefault="009C45E8" w:rsidP="009C45E8">
      <w:pPr>
        <w:spacing w:after="0"/>
        <w:jc w:val="both"/>
        <w:rPr>
          <w:szCs w:val="24"/>
        </w:rPr>
      </w:pPr>
    </w:p>
    <w:p w14:paraId="2D211CC5" w14:textId="77777777" w:rsidR="00732277" w:rsidRDefault="00732277" w:rsidP="009C45E8">
      <w:pPr>
        <w:spacing w:after="0"/>
        <w:jc w:val="center"/>
        <w:rPr>
          <w:b/>
          <w:szCs w:val="24"/>
        </w:rPr>
      </w:pPr>
      <w:r w:rsidRPr="009C45E8">
        <w:rPr>
          <w:b/>
          <w:szCs w:val="24"/>
        </w:rPr>
        <w:t>III.</w:t>
      </w:r>
    </w:p>
    <w:p w14:paraId="6A597F7D" w14:textId="77777777" w:rsidR="009C45E8" w:rsidRPr="009C45E8" w:rsidRDefault="009C45E8" w:rsidP="009C45E8">
      <w:pPr>
        <w:spacing w:after="0"/>
        <w:jc w:val="both"/>
        <w:rPr>
          <w:szCs w:val="24"/>
        </w:rPr>
      </w:pPr>
    </w:p>
    <w:p w14:paraId="067CDB0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7EEB04E9" w14:textId="77777777" w:rsidR="001D0FE6" w:rsidRPr="002C3334" w:rsidRDefault="001D0FE6" w:rsidP="001D0FE6">
      <w:pPr>
        <w:pStyle w:val="Bezproreda"/>
        <w:jc w:val="both"/>
        <w:rPr>
          <w:rFonts w:ascii="Times New Roman" w:hAnsi="Times New Roman"/>
          <w:sz w:val="24"/>
          <w:szCs w:val="24"/>
          <w:lang w:eastAsia="hr-HR"/>
        </w:rPr>
      </w:pPr>
    </w:p>
    <w:p w14:paraId="1928646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3DA03302" w14:textId="77777777" w:rsidR="001D0FE6" w:rsidRPr="002C3334" w:rsidRDefault="001D0FE6" w:rsidP="001D0FE6">
      <w:pPr>
        <w:pStyle w:val="Bezproreda"/>
        <w:jc w:val="both"/>
        <w:rPr>
          <w:rFonts w:ascii="Times New Roman" w:hAnsi="Times New Roman"/>
          <w:sz w:val="24"/>
          <w:szCs w:val="24"/>
          <w:lang w:eastAsia="hr-HR"/>
        </w:rPr>
      </w:pPr>
    </w:p>
    <w:p w14:paraId="45D1B60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194136BD" w14:textId="77777777" w:rsidR="001D0FE6" w:rsidRPr="002C3334" w:rsidRDefault="001D0FE6" w:rsidP="001D0FE6">
      <w:pPr>
        <w:pStyle w:val="Bezproreda"/>
        <w:jc w:val="both"/>
        <w:rPr>
          <w:rFonts w:ascii="Times New Roman" w:hAnsi="Times New Roman"/>
          <w:sz w:val="24"/>
          <w:szCs w:val="24"/>
          <w:lang w:eastAsia="hr-HR"/>
        </w:rPr>
      </w:pPr>
    </w:p>
    <w:p w14:paraId="75DD9E5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52114E58" w14:textId="77777777" w:rsidR="001D0FE6" w:rsidRPr="002C3334" w:rsidRDefault="001D0FE6" w:rsidP="001D0FE6">
      <w:pPr>
        <w:pStyle w:val="Bezproreda"/>
        <w:jc w:val="both"/>
        <w:rPr>
          <w:rFonts w:ascii="Times New Roman" w:hAnsi="Times New Roman"/>
          <w:sz w:val="24"/>
          <w:szCs w:val="24"/>
          <w:lang w:eastAsia="hr-HR"/>
        </w:rPr>
      </w:pPr>
    </w:p>
    <w:p w14:paraId="7CF769D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3AA4888B" w14:textId="77777777" w:rsidR="001D0FE6" w:rsidRPr="002C3334" w:rsidRDefault="001D0FE6" w:rsidP="001D0FE6">
      <w:pPr>
        <w:pStyle w:val="Bezproreda"/>
        <w:jc w:val="both"/>
        <w:rPr>
          <w:rFonts w:ascii="Times New Roman" w:hAnsi="Times New Roman"/>
          <w:sz w:val="24"/>
          <w:szCs w:val="24"/>
          <w:lang w:eastAsia="hr-HR"/>
        </w:rPr>
      </w:pPr>
    </w:p>
    <w:p w14:paraId="551706C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i/ili pokretni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6F6ACDD0" w14:textId="77777777" w:rsidR="001D0FE6" w:rsidRPr="002C3334" w:rsidRDefault="001D0FE6" w:rsidP="001D0FE6">
      <w:pPr>
        <w:pStyle w:val="Bezproreda"/>
        <w:jc w:val="both"/>
        <w:rPr>
          <w:rFonts w:ascii="Times New Roman" w:hAnsi="Times New Roman"/>
          <w:sz w:val="24"/>
          <w:szCs w:val="24"/>
          <w:lang w:eastAsia="hr-HR"/>
        </w:rPr>
      </w:pPr>
    </w:p>
    <w:p w14:paraId="6F668B2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4BF4B12E" w14:textId="77777777" w:rsidR="001D0FE6" w:rsidRPr="002C3334" w:rsidRDefault="001D0FE6" w:rsidP="001D0FE6">
      <w:pPr>
        <w:pStyle w:val="Bezproreda"/>
        <w:jc w:val="both"/>
        <w:rPr>
          <w:rFonts w:ascii="Times New Roman" w:hAnsi="Times New Roman"/>
          <w:sz w:val="24"/>
          <w:szCs w:val="24"/>
          <w:lang w:eastAsia="hr-HR"/>
        </w:rPr>
      </w:pPr>
    </w:p>
    <w:p w14:paraId="053E081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37C9B7D8" w14:textId="77777777" w:rsidR="001D0FE6" w:rsidRPr="002C3334" w:rsidRDefault="001D0FE6" w:rsidP="001D0FE6">
      <w:pPr>
        <w:pStyle w:val="Bezproreda"/>
        <w:jc w:val="both"/>
        <w:rPr>
          <w:rFonts w:ascii="Times New Roman" w:hAnsi="Times New Roman"/>
          <w:sz w:val="24"/>
          <w:szCs w:val="24"/>
          <w:lang w:eastAsia="hr-HR"/>
        </w:rPr>
      </w:pPr>
    </w:p>
    <w:p w14:paraId="509EB09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72EA3406" w14:textId="77777777" w:rsidR="001D0FE6" w:rsidRPr="002C3334" w:rsidRDefault="001D0FE6" w:rsidP="001D0FE6">
      <w:pPr>
        <w:pStyle w:val="Bezproreda"/>
        <w:jc w:val="both"/>
        <w:rPr>
          <w:rFonts w:ascii="Times New Roman" w:hAnsi="Times New Roman"/>
          <w:sz w:val="24"/>
          <w:szCs w:val="24"/>
          <w:lang w:eastAsia="hr-HR"/>
        </w:rPr>
      </w:pPr>
    </w:p>
    <w:p w14:paraId="1DDAC4D7"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6CBE2CEB" w14:textId="77777777" w:rsidR="001D0FE6" w:rsidRPr="002C3334" w:rsidRDefault="001D0FE6" w:rsidP="001D0FE6">
      <w:pPr>
        <w:pStyle w:val="Bezproreda"/>
        <w:jc w:val="both"/>
        <w:rPr>
          <w:rFonts w:ascii="Times New Roman" w:hAnsi="Times New Roman"/>
          <w:sz w:val="24"/>
          <w:szCs w:val="24"/>
          <w:lang w:eastAsia="hr-HR"/>
        </w:rPr>
      </w:pPr>
    </w:p>
    <w:p w14:paraId="56CE11C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3A8CFA67" w14:textId="77777777" w:rsidR="001D0FE6" w:rsidRPr="002C3334" w:rsidRDefault="001D0FE6" w:rsidP="001D0FE6">
      <w:pPr>
        <w:pStyle w:val="Bezproreda"/>
        <w:jc w:val="both"/>
        <w:rPr>
          <w:rFonts w:ascii="Times New Roman" w:hAnsi="Times New Roman"/>
          <w:sz w:val="24"/>
          <w:szCs w:val="24"/>
          <w:lang w:eastAsia="hr-HR"/>
        </w:rPr>
      </w:pPr>
    </w:p>
    <w:p w14:paraId="4D6F059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3736CA06" w14:textId="77777777" w:rsidR="001D0FE6" w:rsidRPr="002C3334" w:rsidRDefault="001D0FE6" w:rsidP="001D0FE6">
      <w:pPr>
        <w:pStyle w:val="Bezproreda"/>
        <w:jc w:val="both"/>
        <w:rPr>
          <w:rFonts w:ascii="Times New Roman" w:hAnsi="Times New Roman"/>
          <w:sz w:val="24"/>
          <w:szCs w:val="24"/>
          <w:lang w:eastAsia="hr-HR"/>
        </w:rPr>
      </w:pPr>
    </w:p>
    <w:p w14:paraId="4BF1234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7CE3C949" w14:textId="77777777" w:rsidR="001D0FE6" w:rsidRPr="002C3334" w:rsidRDefault="001D0FE6" w:rsidP="001D0FE6">
      <w:pPr>
        <w:pStyle w:val="Bezproreda"/>
        <w:jc w:val="both"/>
        <w:rPr>
          <w:rFonts w:ascii="Times New Roman" w:hAnsi="Times New Roman"/>
          <w:sz w:val="24"/>
          <w:szCs w:val="24"/>
          <w:lang w:eastAsia="hr-HR"/>
        </w:rPr>
      </w:pPr>
    </w:p>
    <w:p w14:paraId="49ADFBF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32A7214C" w14:textId="77777777" w:rsidR="001D0FE6" w:rsidRPr="002C3334" w:rsidRDefault="001D0FE6" w:rsidP="001D0FE6">
      <w:pPr>
        <w:pStyle w:val="Bezproreda"/>
        <w:jc w:val="both"/>
        <w:rPr>
          <w:rFonts w:ascii="Times New Roman" w:hAnsi="Times New Roman"/>
          <w:sz w:val="24"/>
          <w:szCs w:val="24"/>
          <w:lang w:eastAsia="hr-HR"/>
        </w:rPr>
      </w:pPr>
    </w:p>
    <w:p w14:paraId="50B524C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505164D3" w14:textId="77777777" w:rsidR="001D0FE6" w:rsidRPr="002C3334" w:rsidRDefault="001D0FE6" w:rsidP="001D0FE6">
      <w:pPr>
        <w:pStyle w:val="Bezproreda"/>
        <w:jc w:val="both"/>
        <w:rPr>
          <w:rFonts w:ascii="Times New Roman" w:hAnsi="Times New Roman"/>
          <w:sz w:val="24"/>
          <w:szCs w:val="24"/>
          <w:lang w:eastAsia="hr-HR"/>
        </w:rPr>
      </w:pPr>
    </w:p>
    <w:p w14:paraId="5D95CDC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5703AD3F" w14:textId="77777777" w:rsidR="001D0FE6" w:rsidRPr="002C3334" w:rsidRDefault="001D0FE6" w:rsidP="001D0FE6">
      <w:pPr>
        <w:pStyle w:val="Bezproreda"/>
        <w:jc w:val="both"/>
        <w:rPr>
          <w:rFonts w:ascii="Times New Roman" w:hAnsi="Times New Roman"/>
          <w:sz w:val="24"/>
          <w:szCs w:val="24"/>
          <w:lang w:eastAsia="hr-HR"/>
        </w:rPr>
      </w:pPr>
    </w:p>
    <w:p w14:paraId="431A29F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5DC7FD82" w14:textId="77777777" w:rsidR="001D0FE6" w:rsidRPr="002C3334" w:rsidRDefault="001D0FE6" w:rsidP="001D0FE6">
      <w:pPr>
        <w:pStyle w:val="Bezproreda"/>
        <w:jc w:val="both"/>
        <w:rPr>
          <w:rFonts w:ascii="Times New Roman" w:hAnsi="Times New Roman"/>
          <w:sz w:val="24"/>
          <w:szCs w:val="24"/>
          <w:lang w:eastAsia="hr-HR"/>
        </w:rPr>
      </w:pPr>
    </w:p>
    <w:p w14:paraId="5C5540D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4DA53F10" w14:textId="77777777" w:rsidR="001D0FE6" w:rsidRPr="002C3334" w:rsidRDefault="001D0FE6" w:rsidP="001D0FE6">
      <w:pPr>
        <w:pStyle w:val="Bezproreda"/>
        <w:jc w:val="both"/>
        <w:rPr>
          <w:rFonts w:ascii="Times New Roman" w:hAnsi="Times New Roman"/>
          <w:sz w:val="24"/>
          <w:szCs w:val="24"/>
          <w:lang w:eastAsia="hr-HR"/>
        </w:rPr>
      </w:pPr>
    </w:p>
    <w:p w14:paraId="5771232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nositelj obiteljskog poljoprivrednog gospodarstva ili vlasnik poljoprivrednog obrta koji u trenutku objave javnog natječaja nije napunio 41 godinu života – 8 bodova</w:t>
      </w:r>
    </w:p>
    <w:p w14:paraId="2A5F5170" w14:textId="77777777" w:rsidR="001D0FE6" w:rsidRPr="002C3334" w:rsidRDefault="001D0FE6" w:rsidP="001D0FE6">
      <w:pPr>
        <w:pStyle w:val="Bezproreda"/>
        <w:jc w:val="both"/>
        <w:rPr>
          <w:rFonts w:ascii="Times New Roman" w:hAnsi="Times New Roman"/>
          <w:sz w:val="24"/>
          <w:szCs w:val="24"/>
          <w:lang w:eastAsia="hr-HR"/>
        </w:rPr>
      </w:pPr>
    </w:p>
    <w:p w14:paraId="25C3F23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69309247" w14:textId="77777777" w:rsidR="001D0FE6" w:rsidRPr="002C3334" w:rsidRDefault="001D0FE6" w:rsidP="001D0FE6">
      <w:pPr>
        <w:pStyle w:val="Bezproreda"/>
        <w:jc w:val="both"/>
        <w:rPr>
          <w:rFonts w:ascii="Times New Roman" w:hAnsi="Times New Roman"/>
          <w:sz w:val="24"/>
          <w:szCs w:val="24"/>
          <w:lang w:eastAsia="hr-HR"/>
        </w:rPr>
      </w:pPr>
    </w:p>
    <w:p w14:paraId="0768ADA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55D981F4" w14:textId="77777777" w:rsidR="001D0FE6" w:rsidRPr="002C3334" w:rsidRDefault="001D0FE6" w:rsidP="001D0FE6">
      <w:pPr>
        <w:pStyle w:val="Bezproreda"/>
        <w:jc w:val="both"/>
        <w:rPr>
          <w:rFonts w:ascii="Times New Roman" w:hAnsi="Times New Roman"/>
          <w:sz w:val="24"/>
          <w:szCs w:val="24"/>
          <w:lang w:eastAsia="hr-HR"/>
        </w:rPr>
      </w:pPr>
    </w:p>
    <w:p w14:paraId="145B5BA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0FD74892" w14:textId="77777777" w:rsidR="001D0FE6" w:rsidRPr="002C3334" w:rsidRDefault="001D0FE6" w:rsidP="001D0FE6">
      <w:pPr>
        <w:pStyle w:val="Bezproreda"/>
        <w:jc w:val="both"/>
        <w:rPr>
          <w:rFonts w:ascii="Times New Roman" w:hAnsi="Times New Roman"/>
          <w:sz w:val="24"/>
          <w:szCs w:val="24"/>
          <w:lang w:eastAsia="hr-HR"/>
        </w:rPr>
      </w:pPr>
    </w:p>
    <w:p w14:paraId="5107C00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315EFF8C" w14:textId="77777777" w:rsidR="001D0FE6" w:rsidRPr="002C3334" w:rsidRDefault="001D0FE6" w:rsidP="001D0FE6">
      <w:pPr>
        <w:pStyle w:val="Bezproreda"/>
        <w:jc w:val="both"/>
        <w:rPr>
          <w:rFonts w:ascii="Times New Roman" w:hAnsi="Times New Roman"/>
          <w:sz w:val="24"/>
          <w:szCs w:val="24"/>
          <w:lang w:eastAsia="hr-HR"/>
        </w:rPr>
      </w:pPr>
    </w:p>
    <w:p w14:paraId="247E756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2269C3B6" w14:textId="77777777" w:rsidR="001D0FE6" w:rsidRPr="002C3334" w:rsidRDefault="001D0FE6" w:rsidP="001D0FE6">
      <w:pPr>
        <w:pStyle w:val="Bezproreda"/>
        <w:jc w:val="both"/>
        <w:rPr>
          <w:rFonts w:ascii="Times New Roman" w:hAnsi="Times New Roman"/>
          <w:sz w:val="24"/>
          <w:szCs w:val="24"/>
          <w:lang w:eastAsia="hr-HR"/>
        </w:rPr>
      </w:pPr>
    </w:p>
    <w:p w14:paraId="4E85DCCE"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0074B3D1" w14:textId="77777777" w:rsidR="001D0FE6" w:rsidRPr="002C3334" w:rsidRDefault="001D0FE6" w:rsidP="001D0FE6">
      <w:pPr>
        <w:pStyle w:val="Bezproreda"/>
        <w:jc w:val="both"/>
        <w:rPr>
          <w:rFonts w:ascii="Times New Roman" w:hAnsi="Times New Roman"/>
          <w:sz w:val="24"/>
          <w:szCs w:val="24"/>
          <w:lang w:eastAsia="hr-HR"/>
        </w:rPr>
      </w:pPr>
    </w:p>
    <w:p w14:paraId="1822F86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10A01FA0" w14:textId="77777777" w:rsidR="001D0FE6" w:rsidRPr="002C3334" w:rsidRDefault="001D0FE6" w:rsidP="001D0FE6">
      <w:pPr>
        <w:pStyle w:val="Bezproreda"/>
        <w:jc w:val="both"/>
        <w:rPr>
          <w:rFonts w:ascii="Times New Roman" w:hAnsi="Times New Roman"/>
          <w:sz w:val="24"/>
          <w:szCs w:val="24"/>
          <w:lang w:eastAsia="hr-HR"/>
        </w:rPr>
      </w:pPr>
    </w:p>
    <w:p w14:paraId="69E9EF7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4E93879F" w14:textId="77777777" w:rsidR="001D0FE6" w:rsidRPr="002C3334" w:rsidRDefault="001D0FE6" w:rsidP="001D0FE6">
      <w:pPr>
        <w:pStyle w:val="Bezproreda"/>
        <w:jc w:val="both"/>
        <w:rPr>
          <w:rFonts w:ascii="Times New Roman" w:hAnsi="Times New Roman"/>
          <w:sz w:val="24"/>
          <w:szCs w:val="24"/>
          <w:lang w:eastAsia="hr-HR"/>
        </w:rPr>
      </w:pPr>
    </w:p>
    <w:p w14:paraId="0CC6BE8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3F87D367" w14:textId="77777777" w:rsidR="001D0FE6" w:rsidRPr="002C3334" w:rsidRDefault="001D0FE6" w:rsidP="001D0FE6">
      <w:pPr>
        <w:pStyle w:val="Bezproreda"/>
        <w:jc w:val="both"/>
        <w:rPr>
          <w:rFonts w:ascii="Times New Roman" w:hAnsi="Times New Roman"/>
          <w:sz w:val="24"/>
          <w:szCs w:val="24"/>
          <w:lang w:eastAsia="hr-HR"/>
        </w:rPr>
      </w:pPr>
    </w:p>
    <w:p w14:paraId="58C5DD2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39C1E6A1" w14:textId="77777777" w:rsidR="001D0FE6" w:rsidRPr="002C3334" w:rsidRDefault="001D0FE6" w:rsidP="001D0FE6">
      <w:pPr>
        <w:pStyle w:val="Bezproreda"/>
        <w:jc w:val="both"/>
        <w:rPr>
          <w:rFonts w:ascii="Times New Roman" w:hAnsi="Times New Roman"/>
          <w:sz w:val="24"/>
          <w:szCs w:val="24"/>
          <w:lang w:eastAsia="hr-HR"/>
        </w:rPr>
      </w:pPr>
    </w:p>
    <w:p w14:paraId="5EB9709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0B209930" w14:textId="77777777" w:rsidR="001D0FE6" w:rsidRPr="002C3334" w:rsidRDefault="001D0FE6" w:rsidP="001D0FE6">
      <w:pPr>
        <w:pStyle w:val="Bezproreda"/>
        <w:jc w:val="both"/>
        <w:rPr>
          <w:rFonts w:ascii="Times New Roman" w:hAnsi="Times New Roman"/>
          <w:sz w:val="24"/>
          <w:szCs w:val="24"/>
          <w:lang w:eastAsia="hr-HR"/>
        </w:rPr>
      </w:pPr>
    </w:p>
    <w:p w14:paraId="7CA17B7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5A0B34F6" w14:textId="77777777" w:rsidR="001D0FE6" w:rsidRPr="002C3334" w:rsidRDefault="001D0FE6" w:rsidP="001D0FE6">
      <w:pPr>
        <w:pStyle w:val="Bezproreda"/>
        <w:jc w:val="both"/>
        <w:rPr>
          <w:rFonts w:ascii="Times New Roman" w:hAnsi="Times New Roman"/>
          <w:sz w:val="24"/>
          <w:szCs w:val="24"/>
          <w:lang w:eastAsia="hr-HR"/>
        </w:rPr>
      </w:pPr>
    </w:p>
    <w:p w14:paraId="7AFBB76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14:paraId="25B6E14D" w14:textId="77777777" w:rsidR="001D0FE6" w:rsidRPr="002C3334" w:rsidRDefault="001D0FE6" w:rsidP="001D0FE6">
      <w:pPr>
        <w:pStyle w:val="Bezproreda"/>
        <w:jc w:val="both"/>
        <w:rPr>
          <w:rFonts w:ascii="Times New Roman" w:hAnsi="Times New Roman"/>
          <w:sz w:val="24"/>
          <w:szCs w:val="24"/>
          <w:lang w:eastAsia="hr-HR"/>
        </w:rPr>
      </w:pPr>
    </w:p>
    <w:p w14:paraId="73EE118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poljoprivredni proizvođač član proizvođačke organizacije priznate od strane Ministarstva – 3 boda</w:t>
      </w:r>
    </w:p>
    <w:p w14:paraId="0F23379F" w14:textId="77777777" w:rsidR="001D0FE6" w:rsidRPr="002C3334" w:rsidRDefault="001D0FE6" w:rsidP="001D0FE6">
      <w:pPr>
        <w:pStyle w:val="Bezproreda"/>
        <w:jc w:val="both"/>
        <w:rPr>
          <w:rFonts w:ascii="Times New Roman" w:hAnsi="Times New Roman"/>
          <w:sz w:val="24"/>
          <w:szCs w:val="24"/>
          <w:lang w:eastAsia="hr-HR"/>
        </w:rPr>
      </w:pPr>
    </w:p>
    <w:p w14:paraId="55197EA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4E1C360A" w14:textId="77777777" w:rsidR="001D0FE6" w:rsidRPr="002C3334" w:rsidRDefault="001D0FE6" w:rsidP="001D0FE6">
      <w:pPr>
        <w:pStyle w:val="Bezproreda"/>
        <w:jc w:val="both"/>
        <w:rPr>
          <w:rFonts w:ascii="Times New Roman" w:hAnsi="Times New Roman"/>
          <w:sz w:val="24"/>
          <w:szCs w:val="24"/>
          <w:lang w:eastAsia="hr-HR"/>
        </w:rPr>
      </w:pPr>
    </w:p>
    <w:p w14:paraId="2B51FD0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03646510" w14:textId="77777777" w:rsidR="001D0FE6" w:rsidRPr="002C3334" w:rsidRDefault="001D0FE6" w:rsidP="001D0FE6">
      <w:pPr>
        <w:pStyle w:val="Bezproreda"/>
        <w:jc w:val="both"/>
        <w:rPr>
          <w:rFonts w:ascii="Times New Roman" w:hAnsi="Times New Roman"/>
          <w:sz w:val="24"/>
          <w:szCs w:val="24"/>
          <w:lang w:eastAsia="hr-HR"/>
        </w:rPr>
      </w:pPr>
    </w:p>
    <w:p w14:paraId="3D85CBC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50E7C7F8" w14:textId="77777777" w:rsidR="001D0FE6" w:rsidRPr="002C3334" w:rsidRDefault="001D0FE6" w:rsidP="001D0FE6">
      <w:pPr>
        <w:pStyle w:val="Bezproreda"/>
        <w:jc w:val="both"/>
        <w:rPr>
          <w:rFonts w:ascii="Times New Roman" w:hAnsi="Times New Roman"/>
          <w:sz w:val="24"/>
          <w:szCs w:val="24"/>
          <w:lang w:eastAsia="hr-HR"/>
        </w:rPr>
      </w:pPr>
    </w:p>
    <w:p w14:paraId="66EF48C9" w14:textId="77777777"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04C8431B" w14:textId="77777777" w:rsidR="00102D5E" w:rsidRDefault="00102D5E" w:rsidP="001D0FE6">
      <w:pPr>
        <w:pStyle w:val="Bezproreda"/>
        <w:jc w:val="both"/>
        <w:rPr>
          <w:rFonts w:ascii="Times New Roman" w:hAnsi="Times New Roman"/>
          <w:color w:val="FF0000"/>
          <w:sz w:val="24"/>
          <w:szCs w:val="24"/>
          <w:lang w:eastAsia="hr-HR"/>
        </w:rPr>
      </w:pPr>
    </w:p>
    <w:p w14:paraId="11C30E7F" w14:textId="77777777" w:rsidR="002479CD" w:rsidRPr="00102D5E" w:rsidRDefault="002479CD" w:rsidP="001D0FE6">
      <w:pPr>
        <w:pStyle w:val="Bezproreda"/>
        <w:jc w:val="both"/>
        <w:rPr>
          <w:rFonts w:ascii="Times New Roman" w:hAnsi="Times New Roman"/>
          <w:color w:val="FF0000"/>
          <w:sz w:val="24"/>
          <w:szCs w:val="24"/>
          <w:lang w:eastAsia="hr-HR"/>
        </w:rPr>
      </w:pPr>
    </w:p>
    <w:p w14:paraId="030FCDA5"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1050EC91" w14:textId="77777777" w:rsidR="002479CD" w:rsidRPr="002479CD" w:rsidRDefault="002479CD" w:rsidP="002479CD">
      <w:pPr>
        <w:pStyle w:val="Bezproreda"/>
        <w:jc w:val="both"/>
        <w:rPr>
          <w:rFonts w:ascii="Times New Roman" w:hAnsi="Times New Roman"/>
          <w:sz w:val="24"/>
          <w:szCs w:val="24"/>
          <w:lang w:eastAsia="hr-HR"/>
        </w:rPr>
      </w:pPr>
    </w:p>
    <w:p w14:paraId="0B901DF2"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32D977ED" w14:textId="77777777" w:rsidR="002479CD" w:rsidRPr="002479CD" w:rsidRDefault="002479CD" w:rsidP="002479CD">
      <w:pPr>
        <w:pStyle w:val="Bezproreda"/>
        <w:jc w:val="both"/>
        <w:rPr>
          <w:rFonts w:ascii="Times New Roman" w:hAnsi="Times New Roman"/>
          <w:sz w:val="24"/>
          <w:szCs w:val="24"/>
          <w:lang w:eastAsia="hr-HR"/>
        </w:rPr>
      </w:pPr>
    </w:p>
    <w:p w14:paraId="5BDA7C9D"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67EB71BE" w14:textId="77777777" w:rsidR="002479CD" w:rsidRPr="002479CD" w:rsidRDefault="002479CD" w:rsidP="002479CD">
      <w:pPr>
        <w:pStyle w:val="Bezproreda"/>
        <w:jc w:val="both"/>
        <w:rPr>
          <w:rFonts w:ascii="Times New Roman" w:hAnsi="Times New Roman"/>
          <w:sz w:val="24"/>
          <w:szCs w:val="24"/>
          <w:lang w:eastAsia="hr-HR"/>
        </w:rPr>
      </w:pPr>
    </w:p>
    <w:p w14:paraId="4E7776A4" w14:textId="77777777"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580F4BA4" w14:textId="77777777" w:rsidR="001D63E7" w:rsidRDefault="001D63E7" w:rsidP="002479CD">
      <w:pPr>
        <w:pStyle w:val="Bezproreda"/>
        <w:jc w:val="both"/>
        <w:rPr>
          <w:rFonts w:ascii="Times New Roman" w:hAnsi="Times New Roman"/>
          <w:sz w:val="24"/>
          <w:szCs w:val="24"/>
          <w:lang w:eastAsia="hr-HR"/>
        </w:rPr>
      </w:pPr>
    </w:p>
    <w:p w14:paraId="5DD5B927"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(6)Površine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6B2D008E" w14:textId="77777777" w:rsidR="001D63E7" w:rsidRPr="004E7D42" w:rsidRDefault="001D63E7" w:rsidP="001D63E7">
      <w:pPr>
        <w:autoSpaceDE w:val="0"/>
        <w:autoSpaceDN w:val="0"/>
        <w:adjustRightInd w:val="0"/>
        <w:spacing w:after="0"/>
        <w:jc w:val="both"/>
        <w:rPr>
          <w:rFonts w:eastAsia="MetaSerifPro-Book"/>
          <w:szCs w:val="24"/>
        </w:rPr>
      </w:pPr>
    </w:p>
    <w:p w14:paraId="387B3D4D"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(7) Iznimno od stavka 6.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6AEB743C" w14:textId="77777777" w:rsidR="00732277" w:rsidRDefault="00732277" w:rsidP="009C45E8">
      <w:pPr>
        <w:spacing w:after="0"/>
        <w:jc w:val="center"/>
        <w:rPr>
          <w:b/>
          <w:szCs w:val="24"/>
        </w:rPr>
      </w:pPr>
      <w:r w:rsidRPr="009C45E8">
        <w:rPr>
          <w:b/>
          <w:szCs w:val="24"/>
        </w:rPr>
        <w:t>IV.</w:t>
      </w:r>
    </w:p>
    <w:p w14:paraId="65D703A7" w14:textId="77777777" w:rsidR="00AB7531" w:rsidRPr="00AB7531" w:rsidRDefault="00AB7531" w:rsidP="00AB7531">
      <w:pPr>
        <w:spacing w:after="0"/>
        <w:jc w:val="both"/>
        <w:rPr>
          <w:szCs w:val="24"/>
        </w:rPr>
      </w:pPr>
    </w:p>
    <w:p w14:paraId="04B40034" w14:textId="77777777" w:rsidR="00732277" w:rsidRDefault="002B1B74" w:rsidP="009C45E8">
      <w:pPr>
        <w:spacing w:after="0"/>
        <w:jc w:val="both"/>
        <w:rPr>
          <w:szCs w:val="24"/>
        </w:rPr>
      </w:pPr>
      <w:r>
        <w:rPr>
          <w:szCs w:val="24"/>
        </w:rPr>
        <w:t>(1)</w:t>
      </w:r>
      <w:r w:rsidR="005F2F99">
        <w:rPr>
          <w:szCs w:val="24"/>
        </w:rPr>
        <w:t xml:space="preserve"> </w:t>
      </w:r>
      <w:r w:rsidR="00732277" w:rsidRPr="009C45E8">
        <w:rPr>
          <w:szCs w:val="24"/>
        </w:rPr>
        <w:t>Fizička ili pravna osoba ima pravo prvenstva zak</w:t>
      </w:r>
      <w:r w:rsidR="00AB7531">
        <w:rPr>
          <w:szCs w:val="24"/>
        </w:rPr>
        <w:t>upa prema utvrđenom redoslijedu</w:t>
      </w:r>
      <w:r w:rsidR="00E7663E" w:rsidRPr="009C45E8">
        <w:rPr>
          <w:szCs w:val="24"/>
        </w:rPr>
        <w:t xml:space="preserve"> iz </w:t>
      </w:r>
      <w:r w:rsidR="009871CB">
        <w:rPr>
          <w:szCs w:val="24"/>
        </w:rPr>
        <w:t>točke</w:t>
      </w:r>
      <w:r w:rsidR="00E7663E" w:rsidRPr="009C45E8">
        <w:rPr>
          <w:szCs w:val="24"/>
        </w:rPr>
        <w:t xml:space="preserve"> III. ovog natječaja </w:t>
      </w:r>
      <w:r w:rsidR="00732277" w:rsidRPr="009C45E8">
        <w:rPr>
          <w:szCs w:val="24"/>
        </w:rPr>
        <w:t>uz uvjet da prihvati najvišu cijenu koju je ponudio bilo koji od ponuđača koji ispunjava natječajne uvjete.</w:t>
      </w:r>
    </w:p>
    <w:p w14:paraId="087878E6" w14:textId="77777777" w:rsidR="002201E5" w:rsidRDefault="002201E5" w:rsidP="009C45E8">
      <w:pPr>
        <w:spacing w:after="0"/>
        <w:jc w:val="both"/>
        <w:rPr>
          <w:szCs w:val="24"/>
        </w:rPr>
      </w:pPr>
    </w:p>
    <w:p w14:paraId="10C2D744" w14:textId="77777777" w:rsidR="002201E5" w:rsidRPr="00702CC6"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005F2F99">
        <w:rPr>
          <w:rFonts w:ascii="Times New Roman" w:hAnsi="Times New Roman"/>
          <w:sz w:val="24"/>
          <w:szCs w:val="24"/>
          <w:lang w:eastAsia="hr-HR"/>
        </w:rPr>
        <w:t xml:space="preserve"> </w:t>
      </w:r>
      <w:r w:rsidR="002201E5" w:rsidRPr="00702CC6">
        <w:rPr>
          <w:rFonts w:ascii="Times New Roman" w:hAnsi="Times New Roman"/>
          <w:sz w:val="24"/>
          <w:szCs w:val="24"/>
          <w:lang w:eastAsia="hr-HR"/>
        </w:rPr>
        <w:t xml:space="preserve">Ako je više ponuditelja ostvarilo isti broj bodova </w:t>
      </w:r>
      <w:r w:rsidR="002201E5" w:rsidRPr="00702CC6">
        <w:rPr>
          <w:rFonts w:ascii="Times New Roman" w:hAnsi="Times New Roman"/>
          <w:szCs w:val="24"/>
        </w:rPr>
        <w:t>iz točke III. ovog natječaja</w:t>
      </w:r>
      <w:r w:rsidR="002201E5" w:rsidRPr="00702CC6">
        <w:rPr>
          <w:rFonts w:ascii="Times New Roman" w:hAnsi="Times New Roman"/>
          <w:sz w:val="24"/>
          <w:szCs w:val="24"/>
          <w:lang w:eastAsia="hr-HR"/>
        </w:rPr>
        <w:t xml:space="preserve"> za istu katastarsku česticu i/ili proizvodno-tehnološku cjelinu, pravo prvenstva ima onaj ponuditelj koji je veći broj bodova ostvario po više rangiranom kriteriju iz stavka 1. točaka a) do d).</w:t>
      </w:r>
    </w:p>
    <w:p w14:paraId="1DC8F8AA" w14:textId="77777777" w:rsidR="002201E5" w:rsidRPr="002C3334" w:rsidRDefault="002201E5" w:rsidP="002201E5">
      <w:pPr>
        <w:pStyle w:val="Bezproreda"/>
        <w:jc w:val="both"/>
        <w:rPr>
          <w:rFonts w:ascii="Times New Roman" w:hAnsi="Times New Roman"/>
          <w:sz w:val="24"/>
          <w:szCs w:val="24"/>
          <w:lang w:eastAsia="hr-HR"/>
        </w:rPr>
      </w:pPr>
    </w:p>
    <w:p w14:paraId="41F844A2" w14:textId="77777777"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(3)</w:t>
      </w:r>
      <w:r w:rsidR="005F2F99">
        <w:rPr>
          <w:rFonts w:ascii="Times New Roman" w:hAnsi="Times New Roman"/>
          <w:sz w:val="24"/>
          <w:szCs w:val="24"/>
          <w:lang w:eastAsia="hr-HR"/>
        </w:rPr>
        <w:t xml:space="preserve"> </w:t>
      </w:r>
      <w:r w:rsidR="002201E5" w:rsidRPr="002C3334">
        <w:rPr>
          <w:rFonts w:ascii="Times New Roman" w:hAnsi="Times New Roman"/>
          <w:sz w:val="24"/>
          <w:szCs w:val="24"/>
          <w:lang w:eastAsia="hr-HR"/>
        </w:rPr>
        <w:t xml:space="preserve">Ako je više ponuditelja u istom redoslijedu prava prvenstva iz stavka </w:t>
      </w:r>
      <w:r>
        <w:rPr>
          <w:rFonts w:ascii="Times New Roman" w:hAnsi="Times New Roman"/>
          <w:sz w:val="24"/>
          <w:szCs w:val="24"/>
          <w:lang w:eastAsia="hr-HR"/>
        </w:rPr>
        <w:t>2</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najpovoljniji ponuditelj je onaj ponuditelj koji je za tu katastarsku česticu i/ili proizvodno-tehnološku cjelinu ponudio najvišu zakupninu.</w:t>
      </w:r>
    </w:p>
    <w:p w14:paraId="6C6DE180" w14:textId="77777777" w:rsidR="002201E5" w:rsidRPr="002C3334" w:rsidRDefault="002201E5" w:rsidP="002201E5">
      <w:pPr>
        <w:pStyle w:val="Bezproreda"/>
        <w:jc w:val="both"/>
        <w:rPr>
          <w:rFonts w:ascii="Times New Roman" w:hAnsi="Times New Roman"/>
          <w:sz w:val="24"/>
          <w:szCs w:val="24"/>
          <w:lang w:eastAsia="hr-HR"/>
        </w:rPr>
      </w:pPr>
    </w:p>
    <w:p w14:paraId="4E70E5DB" w14:textId="77777777"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002201E5" w:rsidRPr="002C3334">
        <w:rPr>
          <w:rFonts w:ascii="Times New Roman" w:hAnsi="Times New Roman"/>
          <w:sz w:val="24"/>
          <w:szCs w:val="24"/>
          <w:lang w:eastAsia="hr-HR"/>
        </w:rPr>
        <w:t xml:space="preserve">) Ako je više ponuditelja iz stavka </w:t>
      </w:r>
      <w:r>
        <w:rPr>
          <w:rFonts w:ascii="Times New Roman" w:hAnsi="Times New Roman"/>
          <w:sz w:val="24"/>
          <w:szCs w:val="24"/>
          <w:lang w:eastAsia="hr-HR"/>
        </w:rPr>
        <w:t>3</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xml:space="preserve"> ponudilo istu zakupninu za istu katastarsku česticu i/ili proizvodno-tehnološku cjelinu, provodi se javno nadmetanje, a najpovoljniji ponuditelj je onaj ponuditelj koji ponudi najvišu zakupninu.</w:t>
      </w:r>
    </w:p>
    <w:p w14:paraId="5C2EF439" w14:textId="77777777" w:rsidR="002201E5" w:rsidRPr="009C45E8" w:rsidRDefault="002201E5" w:rsidP="009C45E8">
      <w:pPr>
        <w:spacing w:after="0"/>
        <w:jc w:val="both"/>
        <w:rPr>
          <w:szCs w:val="24"/>
        </w:rPr>
      </w:pPr>
    </w:p>
    <w:p w14:paraId="105C1D9B" w14:textId="77777777" w:rsidR="00732277" w:rsidRPr="009C45E8" w:rsidRDefault="00732277" w:rsidP="009C45E8">
      <w:pPr>
        <w:spacing w:after="0"/>
        <w:jc w:val="both"/>
        <w:rPr>
          <w:szCs w:val="24"/>
        </w:rPr>
      </w:pPr>
    </w:p>
    <w:p w14:paraId="38E87031" w14:textId="77777777" w:rsidR="00732277" w:rsidRDefault="00732277" w:rsidP="009C45E8">
      <w:pPr>
        <w:spacing w:after="0"/>
        <w:jc w:val="center"/>
        <w:rPr>
          <w:b/>
          <w:szCs w:val="24"/>
        </w:rPr>
      </w:pPr>
      <w:r w:rsidRPr="009C45E8">
        <w:rPr>
          <w:b/>
          <w:szCs w:val="24"/>
        </w:rPr>
        <w:t>V.</w:t>
      </w:r>
    </w:p>
    <w:p w14:paraId="4824DA12" w14:textId="77777777" w:rsidR="00AB7531" w:rsidRPr="00AB7531" w:rsidRDefault="00AB7531" w:rsidP="00AB7531">
      <w:pPr>
        <w:spacing w:after="0"/>
        <w:jc w:val="both"/>
        <w:rPr>
          <w:szCs w:val="24"/>
        </w:rPr>
      </w:pPr>
    </w:p>
    <w:p w14:paraId="48CECF50" w14:textId="77777777" w:rsidR="000A4EE0" w:rsidRDefault="00732277" w:rsidP="009C45E8">
      <w:pPr>
        <w:spacing w:after="0"/>
        <w:jc w:val="both"/>
        <w:rPr>
          <w:color w:val="000000" w:themeColor="text1"/>
        </w:rPr>
      </w:pPr>
      <w:r w:rsidRPr="000A4EE0">
        <w:rPr>
          <w:szCs w:val="24"/>
        </w:rPr>
        <w:t>Ponuda na javni natječaj obavezno treba sadržavati</w:t>
      </w:r>
      <w:r w:rsidRPr="00102D5E">
        <w:rPr>
          <w:color w:val="FF0000"/>
          <w:szCs w:val="24"/>
        </w:rPr>
        <w:t xml:space="preserve">: </w:t>
      </w:r>
      <w:r w:rsidR="000A4EE0" w:rsidRPr="00437C10">
        <w:rPr>
          <w:color w:val="000000" w:themeColor="text1"/>
        </w:rPr>
        <w:t>ime i prezime/naziv, adresu i OIB ponuditelja, broj katastarske čestice/PTC za koju se dostavlja ponuda, ponuđena cijena za svaku katastarsku česticu/PTC za koju se dostavlja ponuda, Gospodarski program za svaku katastarsku česticu /PTC za koju se dostavlja ponuda</w:t>
      </w:r>
    </w:p>
    <w:p w14:paraId="40F403AF" w14:textId="77777777" w:rsidR="000A4EE0" w:rsidRDefault="000A4EE0" w:rsidP="009C45E8">
      <w:pPr>
        <w:spacing w:after="0"/>
        <w:jc w:val="both"/>
        <w:rPr>
          <w:color w:val="000000" w:themeColor="text1"/>
        </w:rPr>
      </w:pPr>
    </w:p>
    <w:p w14:paraId="6C3E1F52" w14:textId="77777777" w:rsidR="000A4EE0" w:rsidRPr="00102D5E" w:rsidRDefault="000A4EE0" w:rsidP="009C45E8">
      <w:pPr>
        <w:spacing w:after="0"/>
        <w:jc w:val="both"/>
        <w:rPr>
          <w:color w:val="FF0000"/>
          <w:szCs w:val="24"/>
        </w:rPr>
      </w:pPr>
    </w:p>
    <w:p w14:paraId="26448952" w14:textId="77777777" w:rsidR="00732277" w:rsidRPr="009C45E8" w:rsidRDefault="00732277" w:rsidP="009C45E8">
      <w:pPr>
        <w:spacing w:after="0"/>
        <w:jc w:val="both"/>
        <w:rPr>
          <w:szCs w:val="24"/>
        </w:rPr>
      </w:pPr>
    </w:p>
    <w:p w14:paraId="2E54E46F" w14:textId="77777777" w:rsidR="00732277" w:rsidRDefault="00732277" w:rsidP="009C45E8">
      <w:pPr>
        <w:spacing w:after="0"/>
        <w:jc w:val="center"/>
        <w:rPr>
          <w:b/>
          <w:szCs w:val="24"/>
        </w:rPr>
      </w:pPr>
      <w:r w:rsidRPr="009C45E8">
        <w:rPr>
          <w:b/>
          <w:szCs w:val="24"/>
        </w:rPr>
        <w:t>VI.</w:t>
      </w:r>
    </w:p>
    <w:p w14:paraId="09CC4168" w14:textId="77777777" w:rsidR="00AB7531" w:rsidRPr="00AB7531" w:rsidRDefault="00AB7531" w:rsidP="00AB7531">
      <w:pPr>
        <w:spacing w:after="0"/>
        <w:jc w:val="both"/>
        <w:rPr>
          <w:szCs w:val="24"/>
        </w:rPr>
      </w:pPr>
    </w:p>
    <w:p w14:paraId="7BF5E667"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6833A0" w:rsidRPr="009C45E8">
        <w:rPr>
          <w:szCs w:val="24"/>
        </w:rPr>
        <w:t>19)</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23950364"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26AFE47A"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44DCEB4B"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6A3B8751"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08C31DEC"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405FA50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3049C8AB"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19A40F8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14:paraId="45F48BDA"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lastRenderedPageBreak/>
        <w:t>– Gospodarski program.</w:t>
      </w:r>
    </w:p>
    <w:p w14:paraId="51A613EB"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o poljoprivrednom zemljištu (,,Narodne novine“, broj 20/18,115/18, 98/19 i 57/22, u daljem tekstu: Zakon),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6B570386"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042F0DC4"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w:t>
      </w:r>
      <w:proofErr w:type="spellStart"/>
      <w:r w:rsidRPr="00437C10">
        <w:rPr>
          <w:color w:val="000000" w:themeColor="text1"/>
        </w:rPr>
        <w:t>domicilnost</w:t>
      </w:r>
      <w:proofErr w:type="spellEnd"/>
      <w:r w:rsidRPr="00437C10">
        <w:rPr>
          <w:color w:val="000000" w:themeColor="text1"/>
        </w:rPr>
        <w:t xml:space="preserve">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1C2FC2D7"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6F527324"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49181F64" w14:textId="77777777" w:rsidR="00732277" w:rsidRPr="006D26F1" w:rsidRDefault="001028B8" w:rsidP="001028B8">
      <w:pPr>
        <w:spacing w:before="100" w:beforeAutospacing="1" w:after="100" w:afterAutospacing="1"/>
        <w:jc w:val="both"/>
        <w:rPr>
          <w:b/>
          <w:szCs w:val="24"/>
        </w:rPr>
      </w:pPr>
      <w:r w:rsidRPr="006D26F1">
        <w:rPr>
          <w:szCs w:val="24"/>
        </w:rPr>
        <w:t>(8</w:t>
      </w:r>
      <w:r w:rsidR="00732277" w:rsidRPr="006D26F1">
        <w:rPr>
          <w:szCs w:val="24"/>
        </w:rPr>
        <w:t xml:space="preserve">) </w:t>
      </w:r>
      <w:r w:rsidRPr="006D26F1">
        <w:rPr>
          <w:szCs w:val="24"/>
        </w:rPr>
        <w:t xml:space="preserve">Pripadajući koeficijent  UG po pojedinoj vrsti domaće životinje </w:t>
      </w:r>
      <w:r w:rsidR="002A7978" w:rsidRPr="006D26F1">
        <w:rPr>
          <w:szCs w:val="24"/>
        </w:rPr>
        <w:t>naveden u tablici 2.</w:t>
      </w:r>
      <w:r w:rsidR="00732277" w:rsidRPr="006D26F1">
        <w:rPr>
          <w:szCs w:val="24"/>
        </w:rPr>
        <w:t xml:space="preserve"> nalazi se u prilogu ovoga natječaja i čini njegov s</w:t>
      </w:r>
      <w:r w:rsidR="002A7978" w:rsidRPr="006D26F1">
        <w:rPr>
          <w:szCs w:val="24"/>
        </w:rPr>
        <w:t>astavni dio.</w:t>
      </w:r>
    </w:p>
    <w:p w14:paraId="3D792E26" w14:textId="77777777" w:rsidR="00732277" w:rsidRPr="000A4EE0" w:rsidRDefault="00732277" w:rsidP="002A7978">
      <w:pPr>
        <w:spacing w:after="120"/>
        <w:jc w:val="both"/>
        <w:rPr>
          <w:color w:val="FF0000"/>
          <w:szCs w:val="24"/>
        </w:rPr>
      </w:pPr>
      <w:r w:rsidRPr="00E32CE3">
        <w:rPr>
          <w:szCs w:val="24"/>
        </w:rPr>
        <w:t xml:space="preserve">(9)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6CEC3414" w14:textId="77777777" w:rsidR="00732277" w:rsidRPr="000A4EE0" w:rsidRDefault="002A7978" w:rsidP="009C45E8">
      <w:pPr>
        <w:spacing w:after="0"/>
        <w:jc w:val="both"/>
        <w:rPr>
          <w:color w:val="FF0000"/>
          <w:szCs w:val="24"/>
        </w:rPr>
      </w:pPr>
      <w:r w:rsidRPr="001028B8">
        <w:rPr>
          <w:szCs w:val="24"/>
        </w:rPr>
        <w:t xml:space="preserve">(10) </w:t>
      </w:r>
      <w:r w:rsidR="00732277" w:rsidRPr="001028B8">
        <w:rPr>
          <w:szCs w:val="24"/>
        </w:rPr>
        <w:t xml:space="preserve">Potpis na izjavama iz ove točke natječaja </w:t>
      </w:r>
      <w:r w:rsidR="00D21F69" w:rsidRPr="001028B8">
        <w:rPr>
          <w:szCs w:val="24"/>
        </w:rPr>
        <w:t xml:space="preserve">ne </w:t>
      </w:r>
      <w:r w:rsidRPr="001028B8">
        <w:rPr>
          <w:szCs w:val="24"/>
        </w:rPr>
        <w:t>mora</w:t>
      </w:r>
      <w:r w:rsidR="0083797B" w:rsidRPr="001028B8">
        <w:rPr>
          <w:szCs w:val="24"/>
        </w:rPr>
        <w:t xml:space="preserve"> biti ovjeren</w:t>
      </w:r>
      <w:r w:rsidR="00732277" w:rsidRPr="001028B8">
        <w:rPr>
          <w:szCs w:val="24"/>
        </w:rPr>
        <w:t xml:space="preserve"> kod javnog bilježnika.</w:t>
      </w:r>
    </w:p>
    <w:p w14:paraId="3C96E006" w14:textId="77777777" w:rsidR="00732277" w:rsidRPr="000A4EE0" w:rsidRDefault="00732277" w:rsidP="002A7978">
      <w:pPr>
        <w:spacing w:after="0"/>
        <w:jc w:val="both"/>
        <w:rPr>
          <w:color w:val="FF0000"/>
          <w:szCs w:val="24"/>
        </w:rPr>
      </w:pPr>
    </w:p>
    <w:p w14:paraId="031D0A4B" w14:textId="4A707AC3" w:rsidR="00732277" w:rsidRDefault="00732277" w:rsidP="009C45E8">
      <w:pPr>
        <w:spacing w:after="0"/>
        <w:jc w:val="center"/>
        <w:rPr>
          <w:b/>
          <w:szCs w:val="24"/>
        </w:rPr>
      </w:pPr>
      <w:r w:rsidRPr="009C45E8">
        <w:rPr>
          <w:b/>
          <w:szCs w:val="24"/>
        </w:rPr>
        <w:t>VII.</w:t>
      </w:r>
    </w:p>
    <w:p w14:paraId="0C2096FF" w14:textId="77777777" w:rsidR="002A7978" w:rsidRPr="002A7978" w:rsidRDefault="002A7978" w:rsidP="002A7978">
      <w:pPr>
        <w:spacing w:after="0"/>
        <w:jc w:val="both"/>
        <w:rPr>
          <w:szCs w:val="24"/>
        </w:rPr>
      </w:pPr>
    </w:p>
    <w:p w14:paraId="594D6D82" w14:textId="7F53BC6C" w:rsidR="006B0600" w:rsidRDefault="006B0600" w:rsidP="009C45E8">
      <w:pPr>
        <w:tabs>
          <w:tab w:val="left" w:pos="0"/>
        </w:tabs>
        <w:spacing w:after="0"/>
        <w:jc w:val="both"/>
        <w:rPr>
          <w:szCs w:val="24"/>
        </w:rPr>
      </w:pPr>
      <w:r>
        <w:rPr>
          <w:szCs w:val="24"/>
        </w:rPr>
        <w:t>(1)</w:t>
      </w:r>
      <w:r w:rsidR="00966D1B">
        <w:rPr>
          <w:szCs w:val="24"/>
        </w:rPr>
        <w:t xml:space="preserve"> </w:t>
      </w:r>
      <w:r w:rsidR="00732277" w:rsidRPr="009C45E8">
        <w:rPr>
          <w:szCs w:val="24"/>
        </w:rPr>
        <w:t xml:space="preserve">Maksimalna površina koja se može dati u zakup </w:t>
      </w:r>
      <w:r>
        <w:rPr>
          <w:szCs w:val="24"/>
        </w:rPr>
        <w:t xml:space="preserve">pojedinoj fizičkoj ili pravnoj </w:t>
      </w:r>
      <w:r w:rsidR="00732277" w:rsidRPr="009C45E8">
        <w:rPr>
          <w:szCs w:val="24"/>
        </w:rPr>
        <w:t>osobi iznosi</w:t>
      </w:r>
      <w:r w:rsidR="002A7978">
        <w:rPr>
          <w:szCs w:val="24"/>
        </w:rPr>
        <w:t xml:space="preserve"> </w:t>
      </w:r>
      <w:r w:rsidR="00934D37">
        <w:rPr>
          <w:szCs w:val="24"/>
        </w:rPr>
        <w:t xml:space="preserve">0,01 </w:t>
      </w:r>
      <w:r w:rsidR="00732277" w:rsidRPr="002A7978">
        <w:rPr>
          <w:szCs w:val="24"/>
        </w:rPr>
        <w:t>ha</w:t>
      </w:r>
      <w:r>
        <w:rPr>
          <w:szCs w:val="24"/>
        </w:rPr>
        <w:t>.</w:t>
      </w:r>
      <w:r w:rsidR="002A7978">
        <w:rPr>
          <w:szCs w:val="24"/>
        </w:rPr>
        <w:t xml:space="preserve"> </w:t>
      </w:r>
    </w:p>
    <w:p w14:paraId="0A6EFFE5" w14:textId="77777777" w:rsidR="00732277" w:rsidRDefault="006B0600" w:rsidP="009C45E8">
      <w:pPr>
        <w:tabs>
          <w:tab w:val="left" w:pos="0"/>
        </w:tabs>
        <w:spacing w:after="0"/>
        <w:jc w:val="both"/>
      </w:pPr>
      <w:r>
        <w:rPr>
          <w:szCs w:val="24"/>
        </w:rPr>
        <w:t>(2)</w:t>
      </w:r>
      <w:r w:rsidR="00966D1B">
        <w:rPr>
          <w:szCs w:val="24"/>
        </w:rPr>
        <w:t xml:space="preserve"> </w:t>
      </w:r>
      <w:r>
        <w:rPr>
          <w:szCs w:val="24"/>
        </w:rPr>
        <w:t xml:space="preserve">U </w:t>
      </w:r>
      <w:r w:rsidR="002A7978">
        <w:rPr>
          <w:szCs w:val="24"/>
        </w:rPr>
        <w:t xml:space="preserve"> </w:t>
      </w:r>
      <w:r w:rsidR="007151B3">
        <w:rPr>
          <w:szCs w:val="24"/>
        </w:rPr>
        <w:t>m</w:t>
      </w:r>
      <w:r>
        <w:rPr>
          <w:szCs w:val="24"/>
        </w:rPr>
        <w:t>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5F5B990E" w14:textId="77777777" w:rsidR="007151B3" w:rsidRDefault="007151B3" w:rsidP="009C45E8">
      <w:pPr>
        <w:tabs>
          <w:tab w:val="left" w:pos="0"/>
        </w:tabs>
        <w:spacing w:after="0"/>
        <w:jc w:val="both"/>
      </w:pPr>
    </w:p>
    <w:p w14:paraId="4F86C875" w14:textId="77777777" w:rsidR="00966D1B" w:rsidRPr="009C45E8" w:rsidRDefault="00966D1B" w:rsidP="009C45E8">
      <w:pPr>
        <w:tabs>
          <w:tab w:val="left" w:pos="0"/>
        </w:tabs>
        <w:spacing w:after="0"/>
        <w:jc w:val="both"/>
        <w:rPr>
          <w:szCs w:val="24"/>
        </w:rPr>
      </w:pPr>
    </w:p>
    <w:p w14:paraId="00C50268" w14:textId="77777777" w:rsidR="00732277" w:rsidRDefault="00732277" w:rsidP="009C45E8">
      <w:pPr>
        <w:spacing w:after="0"/>
        <w:jc w:val="center"/>
        <w:rPr>
          <w:b/>
          <w:szCs w:val="24"/>
        </w:rPr>
      </w:pPr>
      <w:r w:rsidRPr="009C45E8">
        <w:rPr>
          <w:b/>
          <w:szCs w:val="24"/>
        </w:rPr>
        <w:t>VIII.</w:t>
      </w:r>
    </w:p>
    <w:p w14:paraId="20F9F15A" w14:textId="77777777" w:rsidR="002A7978" w:rsidRPr="002A7978" w:rsidRDefault="002A7978" w:rsidP="002A7978">
      <w:pPr>
        <w:spacing w:after="0"/>
        <w:jc w:val="both"/>
        <w:rPr>
          <w:szCs w:val="24"/>
        </w:rPr>
      </w:pPr>
    </w:p>
    <w:p w14:paraId="2FACCB8F"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130A0555"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027B3795"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4C0FF29B"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14:paraId="1ADB1199" w14:textId="77777777" w:rsidR="00732277" w:rsidRPr="009C45E8" w:rsidRDefault="00732277" w:rsidP="009C45E8">
      <w:pPr>
        <w:spacing w:after="0"/>
        <w:jc w:val="both"/>
        <w:rPr>
          <w:szCs w:val="24"/>
        </w:rPr>
      </w:pPr>
    </w:p>
    <w:p w14:paraId="613ECEE1" w14:textId="77777777" w:rsidR="00732277" w:rsidRDefault="00732277" w:rsidP="009C45E8">
      <w:pPr>
        <w:spacing w:after="0"/>
        <w:jc w:val="center"/>
        <w:rPr>
          <w:b/>
          <w:szCs w:val="24"/>
        </w:rPr>
      </w:pPr>
      <w:r w:rsidRPr="009C45E8">
        <w:rPr>
          <w:b/>
          <w:szCs w:val="24"/>
        </w:rPr>
        <w:t>IX.</w:t>
      </w:r>
    </w:p>
    <w:p w14:paraId="419385B3" w14:textId="77777777" w:rsidR="002A7978" w:rsidRPr="002A7978" w:rsidRDefault="002A7978" w:rsidP="002A7978">
      <w:pPr>
        <w:spacing w:after="0"/>
        <w:jc w:val="both"/>
        <w:rPr>
          <w:szCs w:val="24"/>
        </w:rPr>
      </w:pPr>
    </w:p>
    <w:p w14:paraId="537CF673" w14:textId="40E9C79B" w:rsidR="00732277" w:rsidRPr="009C45E8" w:rsidRDefault="00732277" w:rsidP="002A7978">
      <w:pPr>
        <w:spacing w:after="120"/>
        <w:jc w:val="both"/>
        <w:rPr>
          <w:szCs w:val="24"/>
        </w:rPr>
      </w:pPr>
      <w:r w:rsidRPr="009C45E8">
        <w:rPr>
          <w:szCs w:val="24"/>
        </w:rPr>
        <w:t>Pisane ponude šalju se poštom, preporučeno</w:t>
      </w:r>
      <w:r w:rsidR="00932874">
        <w:rPr>
          <w:szCs w:val="24"/>
        </w:rPr>
        <w:t xml:space="preserve"> ili se predaju osobno</w:t>
      </w:r>
      <w:r w:rsidRPr="009C45E8">
        <w:rPr>
          <w:szCs w:val="24"/>
        </w:rPr>
        <w:t xml:space="preserve"> u zatvorenim omotnicama s naznakom: „</w:t>
      </w:r>
      <w:r w:rsidR="002A7978" w:rsidRPr="009C45E8">
        <w:rPr>
          <w:szCs w:val="24"/>
        </w:rPr>
        <w:t>NE OTVARAJ</w:t>
      </w:r>
      <w:r w:rsidR="002A7978">
        <w:rPr>
          <w:szCs w:val="24"/>
        </w:rPr>
        <w:t xml:space="preserve"> - </w:t>
      </w:r>
      <w:r w:rsidRPr="009C45E8">
        <w:rPr>
          <w:szCs w:val="24"/>
        </w:rPr>
        <w:t>Ponuda za zakup poljoprivrednog zemljišta u vlasništvu države,“ na adresu Općine</w:t>
      </w:r>
      <w:r w:rsidR="00934D37">
        <w:rPr>
          <w:szCs w:val="24"/>
        </w:rPr>
        <w:t xml:space="preserve"> </w:t>
      </w:r>
      <w:proofErr w:type="spellStart"/>
      <w:r w:rsidR="00934D37">
        <w:rPr>
          <w:szCs w:val="24"/>
        </w:rPr>
        <w:t>Kamanje</w:t>
      </w:r>
      <w:proofErr w:type="spellEnd"/>
      <w:r w:rsidRPr="009C45E8">
        <w:rPr>
          <w:rFonts w:eastAsia="Times New Roman"/>
          <w:szCs w:val="24"/>
          <w:lang w:eastAsia="hr-HR"/>
        </w:rPr>
        <w:t xml:space="preserve"> </w:t>
      </w:r>
      <w:r w:rsidRPr="009C45E8">
        <w:rPr>
          <w:szCs w:val="24"/>
        </w:rPr>
        <w:t>u roku od 30 dana od dana objave natječaja na oglasnoj ploči i mrežnoj stranici  Općine</w:t>
      </w:r>
      <w:r w:rsidR="002A7978">
        <w:rPr>
          <w:szCs w:val="24"/>
        </w:rPr>
        <w:t xml:space="preserve"> </w:t>
      </w:r>
      <w:proofErr w:type="spellStart"/>
      <w:r w:rsidR="00934D37">
        <w:rPr>
          <w:szCs w:val="24"/>
        </w:rPr>
        <w:t>Kamanje</w:t>
      </w:r>
      <w:proofErr w:type="spellEnd"/>
      <w:r w:rsidR="00934D37">
        <w:rPr>
          <w:szCs w:val="24"/>
        </w:rPr>
        <w:t>.</w:t>
      </w:r>
    </w:p>
    <w:p w14:paraId="7C076C1F" w14:textId="77777777" w:rsidR="00732277" w:rsidRPr="009C45E8" w:rsidRDefault="002A7978" w:rsidP="002A7978">
      <w:pPr>
        <w:spacing w:after="120"/>
        <w:jc w:val="both"/>
        <w:rPr>
          <w:szCs w:val="24"/>
        </w:rPr>
      </w:pPr>
      <w:r>
        <w:rPr>
          <w:szCs w:val="24"/>
        </w:rPr>
        <w:t xml:space="preserve">Povjerenstva </w:t>
      </w:r>
      <w:r w:rsidR="00732277" w:rsidRPr="009C45E8">
        <w:rPr>
          <w:szCs w:val="24"/>
        </w:rPr>
        <w:t>za zakup poljoprivrednog zemljišta u vlasništvu Republike Hrvatske za Grad/Općine (u daljnjem tekstu</w:t>
      </w:r>
      <w:r>
        <w:rPr>
          <w:szCs w:val="24"/>
        </w:rPr>
        <w:t>:</w:t>
      </w:r>
      <w:r w:rsidR="00732277" w:rsidRPr="009C45E8">
        <w:rPr>
          <w:szCs w:val="24"/>
        </w:rPr>
        <w:t xml:space="preserve"> Povjerenstvo) izvršiti će analizu ponuda dostavljenih na javnom natječaju za zakup u roku do 60 dana od</w:t>
      </w:r>
      <w:r>
        <w:rPr>
          <w:szCs w:val="24"/>
        </w:rPr>
        <w:t xml:space="preserve"> isteka roka za dostavu ponuda.</w:t>
      </w:r>
    </w:p>
    <w:p w14:paraId="43CBD301" w14:textId="77777777" w:rsidR="00732277" w:rsidRPr="009C45E8" w:rsidRDefault="00732277" w:rsidP="00852928">
      <w:pPr>
        <w:spacing w:after="0"/>
        <w:jc w:val="both"/>
        <w:rPr>
          <w:szCs w:val="24"/>
        </w:rPr>
      </w:pPr>
      <w:r w:rsidRPr="009C45E8">
        <w:rPr>
          <w:szCs w:val="24"/>
        </w:rPr>
        <w:t xml:space="preserve">Javno otvaranje ponuda održat će se najranije deseti dan od dana isteka roka za dostavu ponuda. </w:t>
      </w:r>
    </w:p>
    <w:p w14:paraId="7D6A9D02" w14:textId="77777777" w:rsidR="00732277" w:rsidRPr="009C45E8" w:rsidRDefault="00732277" w:rsidP="002A7978">
      <w:pPr>
        <w:spacing w:after="120"/>
        <w:jc w:val="both"/>
        <w:rPr>
          <w:szCs w:val="24"/>
        </w:rPr>
      </w:pPr>
    </w:p>
    <w:p w14:paraId="7E165926" w14:textId="77777777" w:rsidR="00732277" w:rsidRDefault="00732277" w:rsidP="009C45E8">
      <w:pPr>
        <w:spacing w:after="0"/>
        <w:jc w:val="center"/>
        <w:rPr>
          <w:b/>
          <w:szCs w:val="24"/>
        </w:rPr>
      </w:pPr>
      <w:r w:rsidRPr="009C45E8">
        <w:rPr>
          <w:b/>
          <w:szCs w:val="24"/>
        </w:rPr>
        <w:t>X.</w:t>
      </w:r>
    </w:p>
    <w:p w14:paraId="3A66F7B9" w14:textId="77777777" w:rsidR="002A7978" w:rsidRPr="002A7978" w:rsidRDefault="002A7978" w:rsidP="002A7978">
      <w:pPr>
        <w:spacing w:after="0"/>
        <w:jc w:val="both"/>
        <w:rPr>
          <w:szCs w:val="24"/>
        </w:rPr>
      </w:pPr>
    </w:p>
    <w:p w14:paraId="1B3A43DC"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t>(1)</w:t>
      </w:r>
      <w:r w:rsidR="00966D1B">
        <w:t xml:space="preserve">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 dokumentaciju iz </w:t>
      </w:r>
      <w:r>
        <w:rPr>
          <w:color w:val="000000" w:themeColor="text1"/>
        </w:rPr>
        <w:t>točke VI. stavka 2. ovoga natječaja</w:t>
      </w:r>
      <w:r w:rsidRPr="00437C10">
        <w:rPr>
          <w:color w:val="000000" w:themeColor="text1"/>
        </w:rPr>
        <w:t>.</w:t>
      </w:r>
    </w:p>
    <w:p w14:paraId="254A059F" w14:textId="77777777" w:rsidR="00DA3A53" w:rsidRPr="009C45E8" w:rsidRDefault="00DA3A53" w:rsidP="00162A18">
      <w:pPr>
        <w:spacing w:after="120"/>
        <w:jc w:val="both"/>
        <w:rPr>
          <w:szCs w:val="24"/>
        </w:rPr>
      </w:pPr>
    </w:p>
    <w:p w14:paraId="23C66F2B" w14:textId="77777777"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(2)</w:t>
      </w:r>
      <w:r w:rsidR="00966D1B">
        <w:rPr>
          <w:color w:val="000000" w:themeColor="text1"/>
        </w:rPr>
        <w:t xml:space="preserve"> </w:t>
      </w:r>
      <w:r w:rsidRPr="00437C10">
        <w:rPr>
          <w:color w:val="000000" w:themeColor="text1"/>
        </w:rPr>
        <w:t>Ako se jedan ponuditelj javlja na više katastarskih čestica/PTC koje su predmet javnog natječaja može dostaviti jednu ponudu za sve katastarske čestice/PTC za koje podnosi ponudu.</w:t>
      </w:r>
    </w:p>
    <w:p w14:paraId="0EA38643"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32627050" w14:textId="77777777"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katastarsku česticu/PTC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katastarsku česticu/PTC iz ponude tog ponuditelja.</w:t>
      </w:r>
    </w:p>
    <w:p w14:paraId="057B7AD8"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6D245269"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00966D1B">
        <w:rPr>
          <w:color w:val="000000" w:themeColor="text1"/>
        </w:rPr>
        <w:t xml:space="preserve">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257A6ADA" w14:textId="77777777" w:rsidR="00732277" w:rsidRPr="009C45E8" w:rsidRDefault="00732277" w:rsidP="002A7978">
      <w:pPr>
        <w:spacing w:after="120"/>
        <w:rPr>
          <w:szCs w:val="24"/>
        </w:rPr>
      </w:pPr>
    </w:p>
    <w:p w14:paraId="6461E577" w14:textId="77777777" w:rsidR="00732277" w:rsidRDefault="00732277" w:rsidP="009C45E8">
      <w:pPr>
        <w:spacing w:after="0"/>
        <w:jc w:val="center"/>
        <w:rPr>
          <w:b/>
          <w:szCs w:val="24"/>
        </w:rPr>
      </w:pPr>
      <w:r w:rsidRPr="009C45E8">
        <w:rPr>
          <w:b/>
          <w:szCs w:val="24"/>
        </w:rPr>
        <w:t>XI.</w:t>
      </w:r>
    </w:p>
    <w:p w14:paraId="1AACEFE2" w14:textId="77777777" w:rsidR="00966D1B" w:rsidRDefault="00966D1B" w:rsidP="00162A18">
      <w:pPr>
        <w:spacing w:after="120"/>
        <w:jc w:val="both"/>
        <w:rPr>
          <w:szCs w:val="24"/>
        </w:rPr>
      </w:pPr>
    </w:p>
    <w:p w14:paraId="777B68EC" w14:textId="77777777" w:rsidR="000F10BB" w:rsidRPr="009C45E8" w:rsidRDefault="000F10BB" w:rsidP="00162A18">
      <w:pPr>
        <w:spacing w:after="120"/>
        <w:jc w:val="both"/>
        <w:rPr>
          <w:szCs w:val="24"/>
        </w:rPr>
      </w:pPr>
      <w:r>
        <w:lastRenderedPageBreak/>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54750BF0" w14:textId="4CB20C43" w:rsidR="000F10BB" w:rsidRPr="009C45E8" w:rsidRDefault="000F10BB" w:rsidP="00162A18">
      <w:pPr>
        <w:spacing w:after="120"/>
        <w:jc w:val="both"/>
        <w:rPr>
          <w:szCs w:val="24"/>
        </w:rPr>
      </w:pPr>
      <w:r>
        <w:t>(2) Nakon dobivanja prethodne suglasnosti Ministarstva Odluku o izboru najpovoljnije ponude za zakup donosi općinsko vijeće Općine</w:t>
      </w:r>
      <w:r w:rsidR="00934D37">
        <w:t xml:space="preserve"> </w:t>
      </w:r>
      <w:proofErr w:type="spellStart"/>
      <w:r w:rsidR="00934D37">
        <w:t>Kamanje</w:t>
      </w:r>
      <w:proofErr w:type="spellEnd"/>
      <w:r>
        <w:t xml:space="preserve"> na prvoj sjednici općinskog vijeća koja će se održati nakon zaprimanja suglasnosti Ministarstva poljoprivrede.</w:t>
      </w:r>
    </w:p>
    <w:p w14:paraId="2957C6BD" w14:textId="2FE2105F"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Općine</w:t>
      </w:r>
      <w:r w:rsidR="00934D37">
        <w:rPr>
          <w:szCs w:val="24"/>
        </w:rPr>
        <w:t xml:space="preserve"> </w:t>
      </w:r>
      <w:proofErr w:type="spellStart"/>
      <w:r w:rsidR="00934D37">
        <w:rPr>
          <w:szCs w:val="24"/>
        </w:rPr>
        <w:t>Kamanje</w:t>
      </w:r>
      <w:proofErr w:type="spellEnd"/>
      <w:r w:rsidR="00934D37">
        <w:rPr>
          <w:szCs w:val="24"/>
        </w:rPr>
        <w:t>.</w:t>
      </w:r>
    </w:p>
    <w:p w14:paraId="276FFE41" w14:textId="77777777" w:rsidR="00D24FB4" w:rsidRDefault="000F10BB" w:rsidP="00162A18">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E79C2EE" w14:textId="77777777" w:rsidR="00162A18" w:rsidRPr="009C45E8" w:rsidRDefault="00162A18" w:rsidP="009C45E8">
      <w:pPr>
        <w:jc w:val="both"/>
        <w:rPr>
          <w:szCs w:val="24"/>
        </w:rPr>
      </w:pPr>
    </w:p>
    <w:p w14:paraId="7037EA97" w14:textId="77777777" w:rsidR="00732277" w:rsidRDefault="00732277" w:rsidP="009C45E8">
      <w:pPr>
        <w:spacing w:after="0"/>
        <w:jc w:val="center"/>
        <w:rPr>
          <w:b/>
          <w:szCs w:val="24"/>
        </w:rPr>
      </w:pPr>
      <w:r w:rsidRPr="009C45E8">
        <w:rPr>
          <w:b/>
          <w:szCs w:val="24"/>
        </w:rPr>
        <w:t>XII.</w:t>
      </w:r>
    </w:p>
    <w:p w14:paraId="2C2FA3A9" w14:textId="77777777" w:rsidR="00162A18" w:rsidRPr="00162A18" w:rsidRDefault="00162A18" w:rsidP="00162A18">
      <w:pPr>
        <w:spacing w:after="0"/>
        <w:jc w:val="both"/>
        <w:rPr>
          <w:szCs w:val="24"/>
        </w:rPr>
      </w:pPr>
    </w:p>
    <w:p w14:paraId="3AA64729" w14:textId="113C86CD" w:rsidR="00732277" w:rsidRPr="009C45E8" w:rsidRDefault="00732277" w:rsidP="00162A18">
      <w:pPr>
        <w:spacing w:after="120"/>
        <w:jc w:val="both"/>
        <w:rPr>
          <w:szCs w:val="24"/>
        </w:rPr>
      </w:pPr>
      <w:r w:rsidRPr="009C45E8">
        <w:rPr>
          <w:szCs w:val="24"/>
        </w:rPr>
        <w:t>Nakon dobivenog pozitivnog mišljenja Županije i suglasnosti Ministarstva te po sastavljanju nacrta ugovora o zakupu na koji je nadležno županijsko državno odvjetništvo dalo pozitivno mišljenje, načelnik Općine</w:t>
      </w:r>
      <w:r w:rsidR="00934D37">
        <w:rPr>
          <w:szCs w:val="24"/>
        </w:rPr>
        <w:t xml:space="preserve"> </w:t>
      </w:r>
      <w:proofErr w:type="spellStart"/>
      <w:r w:rsidR="00934D37">
        <w:rPr>
          <w:szCs w:val="24"/>
        </w:rPr>
        <w:t>Kamanje</w:t>
      </w:r>
      <w:proofErr w:type="spellEnd"/>
      <w:r w:rsidR="00966D1B">
        <w:rPr>
          <w:szCs w:val="24"/>
        </w:rPr>
        <w:t xml:space="preserve"> </w:t>
      </w:r>
      <w:r w:rsidRPr="009C45E8">
        <w:rPr>
          <w:szCs w:val="24"/>
        </w:rPr>
        <w:t>i najpovoljniji pon</w:t>
      </w:r>
      <w:r w:rsidR="00162A18">
        <w:rPr>
          <w:szCs w:val="24"/>
        </w:rPr>
        <w:t xml:space="preserve">uđač sklapaju ugovor o zakupu. </w:t>
      </w:r>
    </w:p>
    <w:p w14:paraId="1804D5A6"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0C850E69" w14:textId="77777777" w:rsidR="00732277" w:rsidRPr="009C45E8" w:rsidRDefault="00732277" w:rsidP="009C45E8">
      <w:pPr>
        <w:pStyle w:val="Bezproreda"/>
        <w:rPr>
          <w:rFonts w:ascii="Times New Roman" w:hAnsi="Times New Roman"/>
          <w:sz w:val="24"/>
          <w:szCs w:val="24"/>
          <w:lang w:eastAsia="hr-HR"/>
        </w:rPr>
      </w:pPr>
    </w:p>
    <w:p w14:paraId="1ABC8932" w14:textId="77777777" w:rsidR="009871CB" w:rsidRDefault="009871CB" w:rsidP="009C45E8">
      <w:pPr>
        <w:pStyle w:val="Bezproreda"/>
        <w:jc w:val="both"/>
        <w:rPr>
          <w:rFonts w:ascii="Times New Roman" w:hAnsi="Times New Roman"/>
          <w:bCs/>
          <w:sz w:val="24"/>
          <w:szCs w:val="24"/>
          <w:lang w:eastAsia="hr-HR"/>
        </w:rPr>
      </w:pPr>
    </w:p>
    <w:p w14:paraId="4DE80267" w14:textId="77777777" w:rsidR="009871CB" w:rsidRPr="009C45E8" w:rsidRDefault="009871CB" w:rsidP="009C45E8">
      <w:pPr>
        <w:pStyle w:val="Bezproreda"/>
        <w:jc w:val="both"/>
        <w:rPr>
          <w:rFonts w:ascii="Times New Roman" w:hAnsi="Times New Roman"/>
          <w:bCs/>
          <w:sz w:val="24"/>
          <w:szCs w:val="24"/>
          <w:lang w:eastAsia="hr-HR"/>
        </w:rPr>
      </w:pPr>
    </w:p>
    <w:p w14:paraId="58B10EF2" w14:textId="05FC1B51" w:rsidR="00732277" w:rsidRDefault="00934D37" w:rsidP="00162A18">
      <w:pPr>
        <w:tabs>
          <w:tab w:val="left" w:pos="709"/>
        </w:tabs>
        <w:spacing w:after="0"/>
        <w:jc w:val="center"/>
        <w:rPr>
          <w:rFonts w:eastAsia="Times New Roman"/>
          <w:szCs w:val="24"/>
          <w:lang w:eastAsia="hr-HR"/>
        </w:rPr>
      </w:pPr>
      <w:r>
        <w:rPr>
          <w:rFonts w:eastAsia="Times New Roman"/>
          <w:szCs w:val="24"/>
          <w:lang w:eastAsia="hr-HR"/>
        </w:rPr>
        <w:t xml:space="preserve">                                                                    </w:t>
      </w:r>
      <w:r w:rsidR="00162A18">
        <w:rPr>
          <w:rFonts w:eastAsia="Times New Roman"/>
          <w:szCs w:val="24"/>
          <w:lang w:eastAsia="hr-HR"/>
        </w:rPr>
        <w:t>OPĆINSKO VIJEĆE OPĆINE</w:t>
      </w:r>
      <w:r>
        <w:rPr>
          <w:rFonts w:eastAsia="Times New Roman"/>
          <w:szCs w:val="24"/>
          <w:lang w:eastAsia="hr-HR"/>
        </w:rPr>
        <w:t xml:space="preserve"> KAMANJE</w:t>
      </w:r>
    </w:p>
    <w:p w14:paraId="1B97387A" w14:textId="77777777" w:rsidR="00162A18" w:rsidRDefault="00162A18" w:rsidP="00162A18">
      <w:pPr>
        <w:tabs>
          <w:tab w:val="left" w:pos="709"/>
        </w:tabs>
        <w:spacing w:after="0"/>
        <w:jc w:val="both"/>
        <w:rPr>
          <w:rFonts w:eastAsia="Times New Roman"/>
          <w:szCs w:val="24"/>
          <w:lang w:eastAsia="hr-HR"/>
        </w:rPr>
      </w:pPr>
    </w:p>
    <w:p w14:paraId="135E5CA4" w14:textId="77777777" w:rsidR="00162A18" w:rsidRDefault="00162A18" w:rsidP="00162A18">
      <w:pPr>
        <w:tabs>
          <w:tab w:val="left" w:pos="709"/>
        </w:tabs>
        <w:spacing w:after="0"/>
        <w:jc w:val="both"/>
        <w:rPr>
          <w:rFonts w:eastAsia="Times New Roman"/>
          <w:szCs w:val="24"/>
          <w:lang w:eastAsia="hr-HR"/>
        </w:rPr>
      </w:pPr>
    </w:p>
    <w:p w14:paraId="2614BB86" w14:textId="77777777" w:rsidR="009871CB" w:rsidRPr="009C45E8" w:rsidRDefault="009871CB" w:rsidP="00162A18">
      <w:pPr>
        <w:tabs>
          <w:tab w:val="left" w:pos="709"/>
        </w:tabs>
        <w:spacing w:after="0"/>
        <w:jc w:val="both"/>
        <w:rPr>
          <w:rFonts w:eastAsia="Times New Roman"/>
          <w:szCs w:val="24"/>
          <w:lang w:eastAsia="hr-HR"/>
        </w:rPr>
      </w:pPr>
    </w:p>
    <w:p w14:paraId="046AC326" w14:textId="0C77F292" w:rsidR="00732277" w:rsidRPr="009C45E8"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 xml:space="preserve">KLASA: </w:t>
      </w:r>
      <w:r w:rsidR="00934D37">
        <w:rPr>
          <w:rFonts w:eastAsia="Times New Roman"/>
          <w:szCs w:val="24"/>
          <w:lang w:eastAsia="hr-HR"/>
        </w:rPr>
        <w:t>320-02/22-01/01</w:t>
      </w:r>
    </w:p>
    <w:p w14:paraId="0ECD3684" w14:textId="48BFDB9F" w:rsidR="00732277" w:rsidRPr="009C45E8" w:rsidRDefault="00732277" w:rsidP="009C45E8">
      <w:pPr>
        <w:tabs>
          <w:tab w:val="left" w:pos="709"/>
        </w:tabs>
        <w:spacing w:after="0"/>
        <w:jc w:val="both"/>
        <w:rPr>
          <w:szCs w:val="24"/>
        </w:rPr>
      </w:pPr>
      <w:r w:rsidRPr="009C45E8">
        <w:rPr>
          <w:rFonts w:eastAsia="Times New Roman"/>
          <w:szCs w:val="24"/>
          <w:lang w:eastAsia="hr-HR"/>
        </w:rPr>
        <w:t>URBROJ</w:t>
      </w:r>
      <w:r w:rsidR="00934D37">
        <w:rPr>
          <w:rFonts w:eastAsia="Times New Roman"/>
          <w:szCs w:val="24"/>
          <w:lang w:eastAsia="hr-HR"/>
        </w:rPr>
        <w:t>: 2133-18-03-22-11</w:t>
      </w:r>
    </w:p>
    <w:p w14:paraId="71B111C9" w14:textId="77777777" w:rsidR="00732277" w:rsidRDefault="00732277" w:rsidP="009C45E8">
      <w:pPr>
        <w:tabs>
          <w:tab w:val="left" w:pos="709"/>
        </w:tabs>
        <w:spacing w:after="0"/>
        <w:jc w:val="both"/>
        <w:rPr>
          <w:szCs w:val="24"/>
        </w:rPr>
      </w:pPr>
    </w:p>
    <w:p w14:paraId="31042FD3" w14:textId="77777777" w:rsidR="009871CB" w:rsidRDefault="009871CB" w:rsidP="009C45E8">
      <w:pPr>
        <w:tabs>
          <w:tab w:val="left" w:pos="709"/>
        </w:tabs>
        <w:spacing w:after="0"/>
        <w:jc w:val="both"/>
        <w:rPr>
          <w:szCs w:val="24"/>
        </w:rPr>
      </w:pPr>
    </w:p>
    <w:p w14:paraId="08AB8966" w14:textId="77777777" w:rsidR="009871CB" w:rsidRPr="009C45E8" w:rsidRDefault="009871CB" w:rsidP="009C45E8">
      <w:pPr>
        <w:tabs>
          <w:tab w:val="left" w:pos="709"/>
        </w:tabs>
        <w:spacing w:after="0"/>
        <w:jc w:val="both"/>
        <w:rPr>
          <w:szCs w:val="24"/>
        </w:rPr>
      </w:pPr>
    </w:p>
    <w:p w14:paraId="37C2B611" w14:textId="799CCE0F" w:rsidR="00732277" w:rsidRPr="009C45E8" w:rsidRDefault="00732277" w:rsidP="009C45E8">
      <w:pPr>
        <w:tabs>
          <w:tab w:val="left" w:pos="709"/>
        </w:tabs>
        <w:spacing w:after="0"/>
        <w:jc w:val="both"/>
        <w:rPr>
          <w:szCs w:val="24"/>
        </w:rPr>
      </w:pPr>
      <w:r w:rsidRPr="009C45E8">
        <w:rPr>
          <w:szCs w:val="24"/>
        </w:rPr>
        <w:t>U</w:t>
      </w:r>
      <w:r w:rsidR="00934D37">
        <w:rPr>
          <w:szCs w:val="24"/>
        </w:rPr>
        <w:t xml:space="preserve"> </w:t>
      </w:r>
      <w:proofErr w:type="spellStart"/>
      <w:r w:rsidR="00934D37">
        <w:rPr>
          <w:szCs w:val="24"/>
        </w:rPr>
        <w:t>Kamanju</w:t>
      </w:r>
      <w:proofErr w:type="spellEnd"/>
      <w:r w:rsidR="00934D37">
        <w:rPr>
          <w:szCs w:val="24"/>
        </w:rPr>
        <w:t>, dana 07.11.2022.</w:t>
      </w:r>
    </w:p>
    <w:p w14:paraId="43CF83DD" w14:textId="77777777" w:rsidR="00162A18" w:rsidRDefault="00162A18" w:rsidP="009871CB">
      <w:pPr>
        <w:pStyle w:val="Podnoje"/>
        <w:rPr>
          <w:szCs w:val="24"/>
        </w:rPr>
      </w:pPr>
    </w:p>
    <w:p w14:paraId="737950C9" w14:textId="77777777" w:rsidR="00BB2CBC" w:rsidRDefault="00BB2CBC">
      <w:pPr>
        <w:spacing w:after="160" w:line="259" w:lineRule="auto"/>
        <w:rPr>
          <w:b/>
          <w:szCs w:val="24"/>
        </w:rPr>
        <w:sectPr w:rsidR="00BB2CBC">
          <w:pgSz w:w="11906" w:h="16838"/>
          <w:pgMar w:top="1417" w:right="1417" w:bottom="1417" w:left="1417" w:header="708" w:footer="708" w:gutter="0"/>
          <w:cols w:space="708"/>
          <w:docGrid w:linePitch="360"/>
        </w:sectPr>
      </w:pPr>
    </w:p>
    <w:tbl>
      <w:tblPr>
        <w:tblpPr w:leftFromText="180" w:rightFromText="180" w:horzAnchor="margin" w:tblpXSpec="right" w:tblpY="326"/>
        <w:tblW w:w="15123" w:type="dxa"/>
        <w:tblLayout w:type="fixed"/>
        <w:tblLook w:val="04A0" w:firstRow="1" w:lastRow="0" w:firstColumn="1" w:lastColumn="0" w:noHBand="0" w:noVBand="1"/>
      </w:tblPr>
      <w:tblGrid>
        <w:gridCol w:w="818"/>
        <w:gridCol w:w="1283"/>
        <w:gridCol w:w="717"/>
        <w:gridCol w:w="1283"/>
        <w:gridCol w:w="1363"/>
        <w:gridCol w:w="1476"/>
        <w:gridCol w:w="1237"/>
        <w:gridCol w:w="1134"/>
        <w:gridCol w:w="1245"/>
        <w:gridCol w:w="1532"/>
        <w:gridCol w:w="1334"/>
        <w:gridCol w:w="1701"/>
      </w:tblGrid>
      <w:tr w:rsidR="00BB2CBC" w:rsidRPr="009C45E8" w14:paraId="2D6EFF08" w14:textId="77777777" w:rsidTr="00D61998">
        <w:trPr>
          <w:trHeight w:val="894"/>
        </w:trPr>
        <w:tc>
          <w:tcPr>
            <w:tcW w:w="818"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B837016"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lastRenderedPageBreak/>
              <w:t>R.BR.</w:t>
            </w:r>
          </w:p>
        </w:tc>
        <w:tc>
          <w:tcPr>
            <w:tcW w:w="1283" w:type="dxa"/>
            <w:tcBorders>
              <w:top w:val="single" w:sz="8" w:space="0" w:color="auto"/>
              <w:left w:val="nil"/>
              <w:bottom w:val="single" w:sz="4" w:space="0" w:color="auto"/>
              <w:right w:val="single" w:sz="4" w:space="0" w:color="auto"/>
            </w:tcBorders>
            <w:shd w:val="clear" w:color="000000" w:fill="D9D9D9"/>
            <w:vAlign w:val="center"/>
            <w:hideMark/>
          </w:tcPr>
          <w:p w14:paraId="2C6FDBFA"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Naziv katastarske općine</w:t>
            </w:r>
          </w:p>
        </w:tc>
        <w:tc>
          <w:tcPr>
            <w:tcW w:w="717" w:type="dxa"/>
            <w:tcBorders>
              <w:top w:val="single" w:sz="8" w:space="0" w:color="auto"/>
              <w:left w:val="nil"/>
              <w:bottom w:val="single" w:sz="4" w:space="0" w:color="auto"/>
              <w:right w:val="single" w:sz="4" w:space="0" w:color="auto"/>
            </w:tcBorders>
            <w:shd w:val="clear" w:color="000000" w:fill="D9D9D9"/>
            <w:vAlign w:val="center"/>
            <w:hideMark/>
          </w:tcPr>
          <w:p w14:paraId="5A56D385"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PTC. Br.</w:t>
            </w:r>
          </w:p>
        </w:tc>
        <w:tc>
          <w:tcPr>
            <w:tcW w:w="1283" w:type="dxa"/>
            <w:tcBorders>
              <w:top w:val="single" w:sz="8" w:space="0" w:color="auto"/>
              <w:left w:val="nil"/>
              <w:bottom w:val="single" w:sz="4" w:space="0" w:color="auto"/>
              <w:right w:val="single" w:sz="4" w:space="0" w:color="auto"/>
            </w:tcBorders>
            <w:shd w:val="clear" w:color="000000" w:fill="D9D9D9"/>
            <w:vAlign w:val="center"/>
            <w:hideMark/>
          </w:tcPr>
          <w:p w14:paraId="4FFD7D04"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Broj katastarske čestice</w:t>
            </w:r>
          </w:p>
        </w:tc>
        <w:tc>
          <w:tcPr>
            <w:tcW w:w="1363" w:type="dxa"/>
            <w:tcBorders>
              <w:top w:val="single" w:sz="8" w:space="0" w:color="auto"/>
              <w:left w:val="nil"/>
              <w:bottom w:val="single" w:sz="4" w:space="0" w:color="auto"/>
              <w:right w:val="single" w:sz="4" w:space="0" w:color="auto"/>
            </w:tcBorders>
            <w:shd w:val="clear" w:color="000000" w:fill="D9D9D9"/>
            <w:vAlign w:val="center"/>
            <w:hideMark/>
          </w:tcPr>
          <w:p w14:paraId="4AB1EB47"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1476" w:type="dxa"/>
            <w:tcBorders>
              <w:top w:val="single" w:sz="4" w:space="0" w:color="auto"/>
              <w:left w:val="nil"/>
              <w:bottom w:val="single" w:sz="4" w:space="0" w:color="auto"/>
              <w:right w:val="single" w:sz="4" w:space="0" w:color="auto"/>
            </w:tcBorders>
            <w:shd w:val="clear" w:color="000000" w:fill="D9D9D9"/>
          </w:tcPr>
          <w:p w14:paraId="269BE10E"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Način uporabe katastarske čestice (stvarno stanje)</w:t>
            </w:r>
          </w:p>
        </w:tc>
        <w:tc>
          <w:tcPr>
            <w:tcW w:w="1237"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45159CE5"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Površina    (ha)</w:t>
            </w:r>
          </w:p>
        </w:tc>
        <w:tc>
          <w:tcPr>
            <w:tcW w:w="1134" w:type="dxa"/>
            <w:tcBorders>
              <w:top w:val="single" w:sz="8" w:space="0" w:color="auto"/>
              <w:left w:val="nil"/>
              <w:bottom w:val="single" w:sz="4" w:space="0" w:color="auto"/>
              <w:right w:val="single" w:sz="4" w:space="0" w:color="auto"/>
            </w:tcBorders>
            <w:shd w:val="clear" w:color="000000" w:fill="D9D9D9"/>
            <w:vAlign w:val="center"/>
            <w:hideMark/>
          </w:tcPr>
          <w:p w14:paraId="6930C99E"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Jedinična zakupnina  (kn)</w:t>
            </w:r>
          </w:p>
        </w:tc>
        <w:tc>
          <w:tcPr>
            <w:tcW w:w="1245" w:type="dxa"/>
            <w:tcBorders>
              <w:top w:val="single" w:sz="8" w:space="0" w:color="auto"/>
              <w:left w:val="nil"/>
              <w:bottom w:val="single" w:sz="4" w:space="0" w:color="auto"/>
              <w:right w:val="single" w:sz="4" w:space="0" w:color="auto"/>
            </w:tcBorders>
            <w:shd w:val="clear" w:color="000000" w:fill="D9D9D9"/>
            <w:vAlign w:val="center"/>
            <w:hideMark/>
          </w:tcPr>
          <w:p w14:paraId="0FB396BB"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Početna zakupnina (kn)</w:t>
            </w:r>
          </w:p>
        </w:tc>
        <w:tc>
          <w:tcPr>
            <w:tcW w:w="1532" w:type="dxa"/>
            <w:tcBorders>
              <w:top w:val="single" w:sz="8" w:space="0" w:color="auto"/>
              <w:left w:val="nil"/>
              <w:bottom w:val="single" w:sz="4" w:space="0" w:color="auto"/>
              <w:right w:val="single" w:sz="4" w:space="0" w:color="auto"/>
            </w:tcBorders>
            <w:shd w:val="clear" w:color="000000" w:fill="D9D9D9"/>
            <w:vAlign w:val="center"/>
            <w:hideMark/>
          </w:tcPr>
          <w:p w14:paraId="77AA3FB9"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1334" w:type="dxa"/>
            <w:tcBorders>
              <w:top w:val="single" w:sz="8" w:space="0" w:color="auto"/>
              <w:left w:val="nil"/>
              <w:bottom w:val="single" w:sz="4" w:space="0" w:color="auto"/>
              <w:right w:val="single" w:sz="4" w:space="0" w:color="auto"/>
            </w:tcBorders>
            <w:shd w:val="clear" w:color="000000" w:fill="D9D9D9"/>
            <w:vAlign w:val="center"/>
            <w:hideMark/>
          </w:tcPr>
          <w:p w14:paraId="595B9A76"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 xml:space="preserve"> Ukupna visina početne zakupnine      (kn)</w:t>
            </w:r>
          </w:p>
        </w:tc>
        <w:tc>
          <w:tcPr>
            <w:tcW w:w="1701" w:type="dxa"/>
            <w:tcBorders>
              <w:top w:val="single" w:sz="8" w:space="0" w:color="auto"/>
              <w:left w:val="nil"/>
              <w:bottom w:val="single" w:sz="4" w:space="0" w:color="auto"/>
              <w:right w:val="single" w:sz="8" w:space="0" w:color="auto"/>
            </w:tcBorders>
            <w:shd w:val="clear" w:color="000000" w:fill="D9D9D9"/>
            <w:noWrap/>
            <w:vAlign w:val="center"/>
            <w:hideMark/>
          </w:tcPr>
          <w:p w14:paraId="2A417D41" w14:textId="77777777" w:rsidR="00BB2CBC" w:rsidRPr="002B0012" w:rsidRDefault="00BB2CBC" w:rsidP="00D61998">
            <w:pPr>
              <w:jc w:val="center"/>
              <w:rPr>
                <w:rFonts w:eastAsia="Times New Roman"/>
                <w:szCs w:val="24"/>
                <w:lang w:eastAsia="hr-HR"/>
              </w:rPr>
            </w:pPr>
            <w:r w:rsidRPr="002B0012">
              <w:rPr>
                <w:rFonts w:eastAsia="Times New Roman"/>
                <w:szCs w:val="24"/>
                <w:lang w:eastAsia="hr-HR"/>
              </w:rPr>
              <w:t>Napomena</w:t>
            </w:r>
          </w:p>
        </w:tc>
      </w:tr>
      <w:tr w:rsidR="00BB2CBC" w:rsidRPr="009C45E8" w14:paraId="7CBDF85B" w14:textId="77777777" w:rsidTr="00D61998">
        <w:trPr>
          <w:trHeight w:val="148"/>
        </w:trPr>
        <w:tc>
          <w:tcPr>
            <w:tcW w:w="818" w:type="dxa"/>
            <w:tcBorders>
              <w:top w:val="nil"/>
              <w:left w:val="single" w:sz="8" w:space="0" w:color="auto"/>
              <w:bottom w:val="single" w:sz="4" w:space="0" w:color="auto"/>
              <w:right w:val="single" w:sz="4" w:space="0" w:color="auto"/>
            </w:tcBorders>
            <w:shd w:val="clear" w:color="000000" w:fill="D9D9D9"/>
            <w:noWrap/>
            <w:vAlign w:val="center"/>
            <w:hideMark/>
          </w:tcPr>
          <w:p w14:paraId="163A9646"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1</w:t>
            </w:r>
          </w:p>
        </w:tc>
        <w:tc>
          <w:tcPr>
            <w:tcW w:w="1283" w:type="dxa"/>
            <w:tcBorders>
              <w:top w:val="nil"/>
              <w:left w:val="nil"/>
              <w:bottom w:val="nil"/>
              <w:right w:val="single" w:sz="4" w:space="0" w:color="auto"/>
            </w:tcBorders>
            <w:shd w:val="clear" w:color="000000" w:fill="D9D9D9"/>
            <w:vAlign w:val="center"/>
            <w:hideMark/>
          </w:tcPr>
          <w:p w14:paraId="60A3B007"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2</w:t>
            </w:r>
          </w:p>
        </w:tc>
        <w:tc>
          <w:tcPr>
            <w:tcW w:w="717" w:type="dxa"/>
            <w:tcBorders>
              <w:top w:val="nil"/>
              <w:left w:val="nil"/>
              <w:bottom w:val="nil"/>
              <w:right w:val="single" w:sz="4" w:space="0" w:color="auto"/>
            </w:tcBorders>
            <w:shd w:val="clear" w:color="000000" w:fill="D9D9D9"/>
            <w:noWrap/>
            <w:vAlign w:val="center"/>
            <w:hideMark/>
          </w:tcPr>
          <w:p w14:paraId="02A4EA04"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3</w:t>
            </w:r>
          </w:p>
        </w:tc>
        <w:tc>
          <w:tcPr>
            <w:tcW w:w="1283" w:type="dxa"/>
            <w:tcBorders>
              <w:top w:val="nil"/>
              <w:left w:val="nil"/>
              <w:bottom w:val="single" w:sz="4" w:space="0" w:color="auto"/>
              <w:right w:val="single" w:sz="4" w:space="0" w:color="auto"/>
            </w:tcBorders>
            <w:shd w:val="clear" w:color="000000" w:fill="D9D9D9"/>
            <w:vAlign w:val="center"/>
            <w:hideMark/>
          </w:tcPr>
          <w:p w14:paraId="0BB25D65"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4</w:t>
            </w:r>
          </w:p>
        </w:tc>
        <w:tc>
          <w:tcPr>
            <w:tcW w:w="1363" w:type="dxa"/>
            <w:tcBorders>
              <w:top w:val="nil"/>
              <w:left w:val="nil"/>
              <w:bottom w:val="single" w:sz="4" w:space="0" w:color="auto"/>
              <w:right w:val="single" w:sz="4" w:space="0" w:color="auto"/>
            </w:tcBorders>
            <w:shd w:val="clear" w:color="000000" w:fill="D9D9D9"/>
            <w:vAlign w:val="center"/>
            <w:hideMark/>
          </w:tcPr>
          <w:p w14:paraId="54B5992D"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5</w:t>
            </w:r>
          </w:p>
        </w:tc>
        <w:tc>
          <w:tcPr>
            <w:tcW w:w="1476" w:type="dxa"/>
            <w:tcBorders>
              <w:top w:val="single" w:sz="4" w:space="0" w:color="auto"/>
              <w:left w:val="nil"/>
              <w:bottom w:val="single" w:sz="4" w:space="0" w:color="auto"/>
              <w:right w:val="single" w:sz="4" w:space="0" w:color="auto"/>
            </w:tcBorders>
            <w:shd w:val="clear" w:color="000000" w:fill="D9D9D9"/>
          </w:tcPr>
          <w:p w14:paraId="55C227A2" w14:textId="77777777" w:rsidR="00BB2CBC" w:rsidRPr="009C45E8" w:rsidRDefault="00BB2CBC" w:rsidP="00D61998">
            <w:pPr>
              <w:jc w:val="center"/>
              <w:rPr>
                <w:rFonts w:eastAsia="Times New Roman"/>
                <w:szCs w:val="24"/>
                <w:lang w:eastAsia="hr-HR"/>
              </w:rPr>
            </w:pPr>
            <w:r>
              <w:rPr>
                <w:rFonts w:eastAsia="Times New Roman"/>
                <w:szCs w:val="24"/>
                <w:lang w:eastAsia="hr-HR"/>
              </w:rPr>
              <w:t>6</w:t>
            </w:r>
          </w:p>
        </w:tc>
        <w:tc>
          <w:tcPr>
            <w:tcW w:w="1237" w:type="dxa"/>
            <w:tcBorders>
              <w:top w:val="nil"/>
              <w:left w:val="single" w:sz="4" w:space="0" w:color="auto"/>
              <w:bottom w:val="single" w:sz="4" w:space="0" w:color="auto"/>
              <w:right w:val="single" w:sz="4" w:space="0" w:color="auto"/>
            </w:tcBorders>
            <w:shd w:val="clear" w:color="000000" w:fill="D9D9D9"/>
            <w:vAlign w:val="center"/>
            <w:hideMark/>
          </w:tcPr>
          <w:p w14:paraId="147749AC" w14:textId="77777777" w:rsidR="00BB2CBC" w:rsidRPr="009C45E8" w:rsidRDefault="00BB2CBC" w:rsidP="00D61998">
            <w:pPr>
              <w:jc w:val="center"/>
              <w:rPr>
                <w:rFonts w:eastAsia="Times New Roman"/>
                <w:szCs w:val="24"/>
                <w:lang w:eastAsia="hr-HR"/>
              </w:rPr>
            </w:pPr>
            <w:r>
              <w:rPr>
                <w:rFonts w:eastAsia="Times New Roman"/>
                <w:szCs w:val="24"/>
                <w:lang w:eastAsia="hr-HR"/>
              </w:rPr>
              <w:t>7</w:t>
            </w:r>
          </w:p>
        </w:tc>
        <w:tc>
          <w:tcPr>
            <w:tcW w:w="1134" w:type="dxa"/>
            <w:tcBorders>
              <w:top w:val="nil"/>
              <w:left w:val="nil"/>
              <w:bottom w:val="single" w:sz="4" w:space="0" w:color="auto"/>
              <w:right w:val="single" w:sz="4" w:space="0" w:color="auto"/>
            </w:tcBorders>
            <w:shd w:val="clear" w:color="000000" w:fill="D9D9D9"/>
            <w:vAlign w:val="center"/>
            <w:hideMark/>
          </w:tcPr>
          <w:p w14:paraId="3F51FA77" w14:textId="77777777" w:rsidR="00BB2CBC" w:rsidRPr="009C45E8" w:rsidRDefault="00BB2CBC" w:rsidP="00D61998">
            <w:pPr>
              <w:jc w:val="center"/>
              <w:rPr>
                <w:rFonts w:eastAsia="Times New Roman"/>
                <w:szCs w:val="24"/>
                <w:lang w:eastAsia="hr-HR"/>
              </w:rPr>
            </w:pPr>
            <w:r>
              <w:rPr>
                <w:rFonts w:eastAsia="Times New Roman"/>
                <w:szCs w:val="24"/>
                <w:lang w:eastAsia="hr-HR"/>
              </w:rPr>
              <w:t>8</w:t>
            </w:r>
          </w:p>
        </w:tc>
        <w:tc>
          <w:tcPr>
            <w:tcW w:w="1245" w:type="dxa"/>
            <w:tcBorders>
              <w:top w:val="nil"/>
              <w:left w:val="nil"/>
              <w:bottom w:val="single" w:sz="4" w:space="0" w:color="auto"/>
              <w:right w:val="single" w:sz="4" w:space="0" w:color="auto"/>
            </w:tcBorders>
            <w:shd w:val="clear" w:color="000000" w:fill="D9D9D9"/>
            <w:vAlign w:val="center"/>
            <w:hideMark/>
          </w:tcPr>
          <w:p w14:paraId="47027CCC" w14:textId="77777777" w:rsidR="00BB2CBC" w:rsidRPr="009C45E8" w:rsidRDefault="00BB2CBC" w:rsidP="00D61998">
            <w:pPr>
              <w:jc w:val="center"/>
              <w:rPr>
                <w:rFonts w:eastAsia="Times New Roman"/>
                <w:szCs w:val="24"/>
                <w:lang w:eastAsia="hr-HR"/>
              </w:rPr>
            </w:pPr>
            <w:r>
              <w:rPr>
                <w:rFonts w:eastAsia="Times New Roman"/>
                <w:szCs w:val="24"/>
                <w:lang w:eastAsia="hr-HR"/>
              </w:rPr>
              <w:t>9</w:t>
            </w:r>
          </w:p>
        </w:tc>
        <w:tc>
          <w:tcPr>
            <w:tcW w:w="1532" w:type="dxa"/>
            <w:tcBorders>
              <w:top w:val="nil"/>
              <w:left w:val="nil"/>
              <w:bottom w:val="single" w:sz="4" w:space="0" w:color="auto"/>
              <w:right w:val="single" w:sz="4" w:space="0" w:color="auto"/>
            </w:tcBorders>
            <w:shd w:val="clear" w:color="000000" w:fill="D9D9D9"/>
            <w:vAlign w:val="center"/>
            <w:hideMark/>
          </w:tcPr>
          <w:p w14:paraId="457A8895" w14:textId="77777777" w:rsidR="00BB2CBC" w:rsidRPr="009C45E8" w:rsidRDefault="00BB2CBC" w:rsidP="00D61998">
            <w:pPr>
              <w:jc w:val="center"/>
              <w:rPr>
                <w:rFonts w:eastAsia="Times New Roman"/>
                <w:szCs w:val="24"/>
                <w:lang w:eastAsia="hr-HR"/>
              </w:rPr>
            </w:pPr>
            <w:r>
              <w:rPr>
                <w:rFonts w:eastAsia="Times New Roman"/>
                <w:szCs w:val="24"/>
                <w:lang w:eastAsia="hr-HR"/>
              </w:rPr>
              <w:t>10</w:t>
            </w:r>
          </w:p>
        </w:tc>
        <w:tc>
          <w:tcPr>
            <w:tcW w:w="1334" w:type="dxa"/>
            <w:tcBorders>
              <w:top w:val="nil"/>
              <w:left w:val="nil"/>
              <w:bottom w:val="single" w:sz="4" w:space="0" w:color="auto"/>
              <w:right w:val="single" w:sz="4" w:space="0" w:color="auto"/>
            </w:tcBorders>
            <w:shd w:val="clear" w:color="000000" w:fill="D9D9D9"/>
            <w:vAlign w:val="center"/>
            <w:hideMark/>
          </w:tcPr>
          <w:p w14:paraId="08D69A3E" w14:textId="77777777" w:rsidR="00BB2CBC" w:rsidRPr="009C45E8" w:rsidRDefault="00BB2CBC" w:rsidP="00D61998">
            <w:pPr>
              <w:jc w:val="center"/>
              <w:rPr>
                <w:rFonts w:eastAsia="Times New Roman"/>
                <w:szCs w:val="24"/>
                <w:lang w:eastAsia="hr-HR"/>
              </w:rPr>
            </w:pPr>
            <w:r>
              <w:rPr>
                <w:rFonts w:eastAsia="Times New Roman"/>
                <w:szCs w:val="24"/>
                <w:lang w:eastAsia="hr-HR"/>
              </w:rPr>
              <w:t>11</w:t>
            </w:r>
          </w:p>
        </w:tc>
        <w:tc>
          <w:tcPr>
            <w:tcW w:w="1701" w:type="dxa"/>
            <w:tcBorders>
              <w:top w:val="nil"/>
              <w:left w:val="nil"/>
              <w:bottom w:val="single" w:sz="4" w:space="0" w:color="auto"/>
              <w:right w:val="single" w:sz="8" w:space="0" w:color="auto"/>
            </w:tcBorders>
            <w:shd w:val="clear" w:color="000000" w:fill="D9D9D9"/>
            <w:noWrap/>
            <w:vAlign w:val="bottom"/>
            <w:hideMark/>
          </w:tcPr>
          <w:p w14:paraId="2BE7F565" w14:textId="77777777" w:rsidR="00BB2CBC" w:rsidRPr="009C45E8" w:rsidRDefault="00BB2CBC" w:rsidP="00D61998">
            <w:pPr>
              <w:rPr>
                <w:rFonts w:eastAsia="Times New Roman"/>
                <w:szCs w:val="24"/>
                <w:lang w:eastAsia="hr-HR"/>
              </w:rPr>
            </w:pPr>
            <w:r w:rsidRPr="009C45E8">
              <w:rPr>
                <w:rFonts w:eastAsia="Times New Roman"/>
                <w:szCs w:val="24"/>
                <w:lang w:eastAsia="hr-HR"/>
              </w:rPr>
              <w:t> </w:t>
            </w:r>
          </w:p>
        </w:tc>
      </w:tr>
      <w:tr w:rsidR="00BB2CBC" w:rsidRPr="009C45E8" w14:paraId="324AB8C9" w14:textId="77777777" w:rsidTr="00D61998">
        <w:trPr>
          <w:trHeight w:val="170"/>
        </w:trPr>
        <w:tc>
          <w:tcPr>
            <w:tcW w:w="818" w:type="dxa"/>
            <w:tcBorders>
              <w:top w:val="nil"/>
              <w:left w:val="single" w:sz="8" w:space="0" w:color="auto"/>
              <w:bottom w:val="double" w:sz="6" w:space="0" w:color="auto"/>
              <w:right w:val="single" w:sz="4" w:space="0" w:color="auto"/>
            </w:tcBorders>
            <w:shd w:val="clear" w:color="000000" w:fill="D9D9D9"/>
            <w:noWrap/>
            <w:vAlign w:val="center"/>
            <w:hideMark/>
          </w:tcPr>
          <w:p w14:paraId="1EEDC501"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283" w:type="dxa"/>
            <w:tcBorders>
              <w:top w:val="single" w:sz="4" w:space="0" w:color="auto"/>
              <w:left w:val="nil"/>
              <w:bottom w:val="double" w:sz="6" w:space="0" w:color="auto"/>
              <w:right w:val="single" w:sz="4" w:space="0" w:color="auto"/>
            </w:tcBorders>
            <w:shd w:val="clear" w:color="000000" w:fill="D9D9D9"/>
            <w:noWrap/>
            <w:vAlign w:val="center"/>
            <w:hideMark/>
          </w:tcPr>
          <w:p w14:paraId="22AB7A47"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717" w:type="dxa"/>
            <w:tcBorders>
              <w:top w:val="single" w:sz="4" w:space="0" w:color="auto"/>
              <w:left w:val="nil"/>
              <w:bottom w:val="double" w:sz="6" w:space="0" w:color="auto"/>
              <w:right w:val="single" w:sz="4" w:space="0" w:color="auto"/>
            </w:tcBorders>
            <w:shd w:val="clear" w:color="000000" w:fill="D9D9D9"/>
            <w:noWrap/>
            <w:vAlign w:val="center"/>
            <w:hideMark/>
          </w:tcPr>
          <w:p w14:paraId="277EB123"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283" w:type="dxa"/>
            <w:tcBorders>
              <w:top w:val="nil"/>
              <w:left w:val="nil"/>
              <w:bottom w:val="double" w:sz="6" w:space="0" w:color="auto"/>
              <w:right w:val="single" w:sz="4" w:space="0" w:color="auto"/>
            </w:tcBorders>
            <w:shd w:val="clear" w:color="000000" w:fill="D9D9D9"/>
            <w:vAlign w:val="center"/>
            <w:hideMark/>
          </w:tcPr>
          <w:p w14:paraId="425E6029"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363" w:type="dxa"/>
            <w:tcBorders>
              <w:top w:val="nil"/>
              <w:left w:val="nil"/>
              <w:bottom w:val="double" w:sz="6" w:space="0" w:color="auto"/>
              <w:right w:val="single" w:sz="4" w:space="0" w:color="auto"/>
            </w:tcBorders>
            <w:shd w:val="clear" w:color="000000" w:fill="D9D9D9"/>
            <w:vAlign w:val="center"/>
            <w:hideMark/>
          </w:tcPr>
          <w:p w14:paraId="399BD392"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476" w:type="dxa"/>
            <w:tcBorders>
              <w:top w:val="single" w:sz="4" w:space="0" w:color="auto"/>
              <w:left w:val="nil"/>
              <w:bottom w:val="single" w:sz="4" w:space="0" w:color="auto"/>
              <w:right w:val="single" w:sz="4" w:space="0" w:color="auto"/>
            </w:tcBorders>
            <w:shd w:val="clear" w:color="000000" w:fill="D9D9D9"/>
          </w:tcPr>
          <w:p w14:paraId="2A10573D" w14:textId="77777777" w:rsidR="00BB2CBC" w:rsidRPr="009C45E8" w:rsidRDefault="00BB2CBC" w:rsidP="00D61998">
            <w:pPr>
              <w:jc w:val="center"/>
              <w:rPr>
                <w:rFonts w:eastAsia="Times New Roman"/>
                <w:szCs w:val="24"/>
                <w:lang w:eastAsia="hr-HR"/>
              </w:rPr>
            </w:pPr>
          </w:p>
        </w:tc>
        <w:tc>
          <w:tcPr>
            <w:tcW w:w="1237" w:type="dxa"/>
            <w:tcBorders>
              <w:top w:val="nil"/>
              <w:left w:val="single" w:sz="4" w:space="0" w:color="auto"/>
              <w:bottom w:val="double" w:sz="6" w:space="0" w:color="auto"/>
              <w:right w:val="single" w:sz="4" w:space="0" w:color="auto"/>
            </w:tcBorders>
            <w:shd w:val="clear" w:color="000000" w:fill="D9D9D9"/>
            <w:vAlign w:val="center"/>
            <w:hideMark/>
          </w:tcPr>
          <w:p w14:paraId="4FEF98C6"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134" w:type="dxa"/>
            <w:tcBorders>
              <w:top w:val="nil"/>
              <w:left w:val="nil"/>
              <w:bottom w:val="double" w:sz="6" w:space="0" w:color="auto"/>
              <w:right w:val="single" w:sz="4" w:space="0" w:color="auto"/>
            </w:tcBorders>
            <w:shd w:val="clear" w:color="000000" w:fill="D9D9D9"/>
            <w:vAlign w:val="center"/>
            <w:hideMark/>
          </w:tcPr>
          <w:p w14:paraId="35C4C710"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245" w:type="dxa"/>
            <w:tcBorders>
              <w:top w:val="nil"/>
              <w:left w:val="nil"/>
              <w:bottom w:val="double" w:sz="6" w:space="0" w:color="auto"/>
              <w:right w:val="single" w:sz="4" w:space="0" w:color="auto"/>
            </w:tcBorders>
            <w:shd w:val="clear" w:color="000000" w:fill="D9D9D9"/>
            <w:vAlign w:val="center"/>
            <w:hideMark/>
          </w:tcPr>
          <w:p w14:paraId="59157033" w14:textId="77777777" w:rsidR="00BB2CBC" w:rsidRPr="009C45E8" w:rsidRDefault="00BB2CBC" w:rsidP="00D61998">
            <w:pPr>
              <w:jc w:val="center"/>
              <w:rPr>
                <w:rFonts w:eastAsia="Times New Roman"/>
                <w:szCs w:val="24"/>
                <w:lang w:eastAsia="hr-HR"/>
              </w:rPr>
            </w:pPr>
            <w:r>
              <w:rPr>
                <w:rFonts w:eastAsia="Times New Roman"/>
                <w:szCs w:val="24"/>
                <w:lang w:eastAsia="hr-HR"/>
              </w:rPr>
              <w:t>7*8</w:t>
            </w:r>
          </w:p>
        </w:tc>
        <w:tc>
          <w:tcPr>
            <w:tcW w:w="1532" w:type="dxa"/>
            <w:tcBorders>
              <w:top w:val="nil"/>
              <w:left w:val="nil"/>
              <w:bottom w:val="double" w:sz="6" w:space="0" w:color="auto"/>
              <w:right w:val="single" w:sz="4" w:space="0" w:color="auto"/>
            </w:tcBorders>
            <w:shd w:val="clear" w:color="000000" w:fill="D9D9D9"/>
            <w:vAlign w:val="center"/>
            <w:hideMark/>
          </w:tcPr>
          <w:p w14:paraId="267E47FE" w14:textId="77777777" w:rsidR="00BB2CBC" w:rsidRPr="009C45E8" w:rsidRDefault="00BB2CBC" w:rsidP="00D61998">
            <w:pPr>
              <w:jc w:val="center"/>
              <w:rPr>
                <w:rFonts w:eastAsia="Times New Roman"/>
                <w:szCs w:val="24"/>
                <w:lang w:eastAsia="hr-HR"/>
              </w:rPr>
            </w:pPr>
            <w:r w:rsidRPr="009C45E8">
              <w:rPr>
                <w:rFonts w:eastAsia="Times New Roman"/>
                <w:szCs w:val="24"/>
                <w:lang w:eastAsia="hr-HR"/>
              </w:rPr>
              <w:t> </w:t>
            </w:r>
          </w:p>
        </w:tc>
        <w:tc>
          <w:tcPr>
            <w:tcW w:w="1334" w:type="dxa"/>
            <w:tcBorders>
              <w:top w:val="nil"/>
              <w:left w:val="nil"/>
              <w:bottom w:val="double" w:sz="6" w:space="0" w:color="auto"/>
              <w:right w:val="single" w:sz="4" w:space="0" w:color="auto"/>
            </w:tcBorders>
            <w:shd w:val="clear" w:color="000000" w:fill="D9D9D9"/>
            <w:vAlign w:val="center"/>
            <w:hideMark/>
          </w:tcPr>
          <w:p w14:paraId="559CB197" w14:textId="77777777" w:rsidR="00BB2CBC" w:rsidRPr="009C45E8" w:rsidRDefault="00BB2CBC" w:rsidP="00D61998">
            <w:pPr>
              <w:jc w:val="center"/>
              <w:rPr>
                <w:rFonts w:eastAsia="Times New Roman"/>
                <w:szCs w:val="24"/>
                <w:lang w:eastAsia="hr-HR"/>
              </w:rPr>
            </w:pPr>
            <w:r>
              <w:rPr>
                <w:rFonts w:eastAsia="Times New Roman"/>
                <w:szCs w:val="24"/>
                <w:lang w:eastAsia="hr-HR"/>
              </w:rPr>
              <w:t>9+10</w:t>
            </w:r>
          </w:p>
        </w:tc>
        <w:tc>
          <w:tcPr>
            <w:tcW w:w="1701" w:type="dxa"/>
            <w:tcBorders>
              <w:top w:val="nil"/>
              <w:left w:val="nil"/>
              <w:bottom w:val="double" w:sz="6" w:space="0" w:color="auto"/>
              <w:right w:val="single" w:sz="8" w:space="0" w:color="auto"/>
            </w:tcBorders>
            <w:shd w:val="clear" w:color="000000" w:fill="D9D9D9"/>
            <w:noWrap/>
            <w:vAlign w:val="bottom"/>
            <w:hideMark/>
          </w:tcPr>
          <w:p w14:paraId="7755D148" w14:textId="77777777" w:rsidR="00BB2CBC" w:rsidRPr="009C45E8" w:rsidRDefault="00BB2CBC" w:rsidP="00D61998">
            <w:pPr>
              <w:rPr>
                <w:rFonts w:eastAsia="Times New Roman"/>
                <w:szCs w:val="24"/>
                <w:lang w:eastAsia="hr-HR"/>
              </w:rPr>
            </w:pPr>
            <w:r w:rsidRPr="009C45E8">
              <w:rPr>
                <w:rFonts w:eastAsia="Times New Roman"/>
                <w:szCs w:val="24"/>
                <w:lang w:eastAsia="hr-HR"/>
              </w:rPr>
              <w:t> </w:t>
            </w:r>
          </w:p>
        </w:tc>
      </w:tr>
      <w:tr w:rsidR="00BB2CBC" w:rsidRPr="009C45E8" w14:paraId="086B029B" w14:textId="77777777" w:rsidTr="00D61998">
        <w:trPr>
          <w:trHeight w:val="170"/>
        </w:trPr>
        <w:tc>
          <w:tcPr>
            <w:tcW w:w="818" w:type="dxa"/>
            <w:tcBorders>
              <w:top w:val="nil"/>
              <w:left w:val="single" w:sz="8" w:space="0" w:color="auto"/>
              <w:bottom w:val="single" w:sz="4" w:space="0" w:color="auto"/>
              <w:right w:val="single" w:sz="4" w:space="0" w:color="auto"/>
            </w:tcBorders>
            <w:shd w:val="clear" w:color="auto" w:fill="auto"/>
            <w:noWrap/>
            <w:vAlign w:val="center"/>
          </w:tcPr>
          <w:p w14:paraId="779FB3C9"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1.</w:t>
            </w:r>
          </w:p>
        </w:tc>
        <w:tc>
          <w:tcPr>
            <w:tcW w:w="1283" w:type="dxa"/>
            <w:tcBorders>
              <w:top w:val="nil"/>
              <w:left w:val="nil"/>
              <w:bottom w:val="single" w:sz="4" w:space="0" w:color="auto"/>
              <w:right w:val="single" w:sz="4" w:space="0" w:color="auto"/>
            </w:tcBorders>
            <w:shd w:val="clear" w:color="auto" w:fill="auto"/>
            <w:noWrap/>
            <w:vAlign w:val="center"/>
          </w:tcPr>
          <w:p w14:paraId="44C10BC6" w14:textId="77777777" w:rsidR="00BB2CBC" w:rsidRPr="009C45E8" w:rsidRDefault="00BB2CBC" w:rsidP="00D61998">
            <w:pPr>
              <w:jc w:val="center"/>
              <w:rPr>
                <w:rFonts w:eastAsia="Times New Roman"/>
                <w:szCs w:val="24"/>
                <w:lang w:eastAsia="hr-HR"/>
              </w:rPr>
            </w:pPr>
            <w:r>
              <w:rPr>
                <w:rFonts w:ascii="Arial" w:eastAsia="Times New Roman" w:hAnsi="Arial" w:cs="Arial"/>
                <w:sz w:val="18"/>
                <w:szCs w:val="18"/>
                <w:lang w:eastAsia="hr-HR"/>
              </w:rPr>
              <w:t>BRLOG OZALJSKI</w:t>
            </w:r>
            <w:r w:rsidRPr="009F3107">
              <w:rPr>
                <w:rFonts w:ascii="Arial" w:eastAsia="Times New Roman" w:hAnsi="Arial" w:cs="Arial"/>
                <w:sz w:val="18"/>
                <w:szCs w:val="18"/>
                <w:lang w:eastAsia="hr-HR"/>
              </w:rPr>
              <w:t> </w:t>
            </w:r>
          </w:p>
        </w:tc>
        <w:tc>
          <w:tcPr>
            <w:tcW w:w="717" w:type="dxa"/>
            <w:tcBorders>
              <w:top w:val="nil"/>
              <w:left w:val="nil"/>
              <w:bottom w:val="single" w:sz="4" w:space="0" w:color="auto"/>
              <w:right w:val="single" w:sz="4" w:space="0" w:color="auto"/>
            </w:tcBorders>
            <w:shd w:val="clear" w:color="auto" w:fill="auto"/>
            <w:noWrap/>
            <w:vAlign w:val="center"/>
          </w:tcPr>
          <w:p w14:paraId="3CED782E" w14:textId="77777777" w:rsidR="00BB2CBC" w:rsidRPr="009C45E8" w:rsidRDefault="00BB2CBC" w:rsidP="00D61998">
            <w:pPr>
              <w:jc w:val="center"/>
              <w:rPr>
                <w:rFonts w:eastAsia="Times New Roman"/>
                <w:szCs w:val="24"/>
                <w:lang w:eastAsia="hr-HR"/>
              </w:rPr>
            </w:pPr>
            <w:r>
              <w:rPr>
                <w:rFonts w:ascii="Arial" w:eastAsia="Times New Roman" w:hAnsi="Arial" w:cs="Arial"/>
                <w:sz w:val="18"/>
                <w:szCs w:val="18"/>
                <w:lang w:eastAsia="hr-HR"/>
              </w:rPr>
              <w:t>-</w:t>
            </w:r>
            <w:r w:rsidRPr="009F3107">
              <w:rPr>
                <w:rFonts w:ascii="Arial" w:eastAsia="Times New Roman" w:hAnsi="Arial" w:cs="Arial"/>
                <w:sz w:val="18"/>
                <w:szCs w:val="18"/>
                <w:lang w:eastAsia="hr-HR"/>
              </w:rPr>
              <w:t> </w:t>
            </w:r>
          </w:p>
        </w:tc>
        <w:tc>
          <w:tcPr>
            <w:tcW w:w="1283" w:type="dxa"/>
            <w:tcBorders>
              <w:top w:val="nil"/>
              <w:left w:val="nil"/>
              <w:bottom w:val="single" w:sz="4" w:space="0" w:color="auto"/>
              <w:right w:val="single" w:sz="4" w:space="0" w:color="auto"/>
            </w:tcBorders>
            <w:shd w:val="clear" w:color="auto" w:fill="auto"/>
            <w:vAlign w:val="center"/>
          </w:tcPr>
          <w:p w14:paraId="7D2860F6"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1319/6</w:t>
            </w:r>
            <w:r w:rsidRPr="009F3107">
              <w:rPr>
                <w:rFonts w:eastAsia="Times New Roman"/>
                <w:sz w:val="18"/>
                <w:szCs w:val="18"/>
                <w:lang w:eastAsia="hr-HR"/>
              </w:rPr>
              <w:t> </w:t>
            </w:r>
          </w:p>
        </w:tc>
        <w:tc>
          <w:tcPr>
            <w:tcW w:w="1363" w:type="dxa"/>
            <w:tcBorders>
              <w:top w:val="nil"/>
              <w:left w:val="nil"/>
              <w:bottom w:val="single" w:sz="4" w:space="0" w:color="auto"/>
              <w:right w:val="single" w:sz="4" w:space="0" w:color="auto"/>
            </w:tcBorders>
            <w:shd w:val="clear" w:color="auto" w:fill="auto"/>
            <w:vAlign w:val="center"/>
          </w:tcPr>
          <w:p w14:paraId="111CBEEC"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ORANICA</w:t>
            </w:r>
            <w:r w:rsidRPr="009F3107">
              <w:rPr>
                <w:rFonts w:eastAsia="Times New Roman"/>
                <w:sz w:val="18"/>
                <w:szCs w:val="18"/>
                <w:lang w:eastAsia="hr-HR"/>
              </w:rPr>
              <w:t> </w:t>
            </w:r>
          </w:p>
        </w:tc>
        <w:tc>
          <w:tcPr>
            <w:tcW w:w="1476" w:type="dxa"/>
            <w:tcBorders>
              <w:top w:val="nil"/>
              <w:left w:val="nil"/>
              <w:bottom w:val="single" w:sz="4" w:space="0" w:color="auto"/>
              <w:right w:val="single" w:sz="4" w:space="0" w:color="auto"/>
            </w:tcBorders>
            <w:shd w:val="clear" w:color="auto" w:fill="auto"/>
            <w:vAlign w:val="center"/>
          </w:tcPr>
          <w:p w14:paraId="16D51976"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OBRASLO</w:t>
            </w:r>
            <w:r w:rsidRPr="009F3107">
              <w:rPr>
                <w:rFonts w:eastAsia="Times New Roman"/>
                <w:sz w:val="18"/>
                <w:szCs w:val="18"/>
                <w:lang w:eastAsia="hr-HR"/>
              </w:rPr>
              <w:t> </w:t>
            </w:r>
          </w:p>
        </w:tc>
        <w:tc>
          <w:tcPr>
            <w:tcW w:w="1237" w:type="dxa"/>
            <w:tcBorders>
              <w:top w:val="nil"/>
              <w:left w:val="nil"/>
              <w:bottom w:val="single" w:sz="4" w:space="0" w:color="auto"/>
              <w:right w:val="single" w:sz="4" w:space="0" w:color="auto"/>
            </w:tcBorders>
            <w:shd w:val="clear" w:color="auto" w:fill="auto"/>
            <w:vAlign w:val="center"/>
          </w:tcPr>
          <w:p w14:paraId="083E806A"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0,0575</w:t>
            </w:r>
            <w:r w:rsidRPr="009F3107">
              <w:rPr>
                <w:rFonts w:eastAsia="Times New Roman"/>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tcPr>
          <w:p w14:paraId="60D10CFE"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316</w:t>
            </w:r>
          </w:p>
        </w:tc>
        <w:tc>
          <w:tcPr>
            <w:tcW w:w="1245" w:type="dxa"/>
            <w:tcBorders>
              <w:top w:val="nil"/>
              <w:left w:val="nil"/>
              <w:bottom w:val="single" w:sz="4" w:space="0" w:color="auto"/>
              <w:right w:val="single" w:sz="4" w:space="0" w:color="auto"/>
            </w:tcBorders>
            <w:shd w:val="clear" w:color="auto" w:fill="auto"/>
            <w:vAlign w:val="center"/>
          </w:tcPr>
          <w:p w14:paraId="4EEC45BD" w14:textId="77777777" w:rsidR="00BB2CBC" w:rsidRDefault="00BB2CBC" w:rsidP="00D61998">
            <w:pPr>
              <w:jc w:val="center"/>
              <w:rPr>
                <w:rFonts w:eastAsia="Times New Roman"/>
                <w:szCs w:val="24"/>
                <w:lang w:eastAsia="hr-HR"/>
              </w:rPr>
            </w:pPr>
            <w:r>
              <w:rPr>
                <w:rFonts w:eastAsia="Times New Roman"/>
                <w:sz w:val="18"/>
                <w:szCs w:val="18"/>
                <w:lang w:eastAsia="hr-HR"/>
              </w:rPr>
              <w:t>18,17</w:t>
            </w:r>
            <w:r w:rsidRPr="009F3107">
              <w:rPr>
                <w:rFonts w:eastAsia="Times New Roman"/>
                <w:sz w:val="18"/>
                <w:szCs w:val="18"/>
                <w:lang w:eastAsia="hr-HR"/>
              </w:rPr>
              <w:t> </w:t>
            </w:r>
          </w:p>
        </w:tc>
        <w:tc>
          <w:tcPr>
            <w:tcW w:w="1532" w:type="dxa"/>
            <w:tcBorders>
              <w:top w:val="nil"/>
              <w:left w:val="nil"/>
              <w:bottom w:val="single" w:sz="4" w:space="0" w:color="auto"/>
              <w:right w:val="single" w:sz="4" w:space="0" w:color="auto"/>
            </w:tcBorders>
            <w:shd w:val="clear" w:color="auto" w:fill="auto"/>
            <w:vAlign w:val="center"/>
          </w:tcPr>
          <w:p w14:paraId="593C38DA"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w:t>
            </w:r>
          </w:p>
        </w:tc>
        <w:tc>
          <w:tcPr>
            <w:tcW w:w="1334" w:type="dxa"/>
            <w:tcBorders>
              <w:top w:val="nil"/>
              <w:left w:val="nil"/>
              <w:bottom w:val="single" w:sz="4" w:space="0" w:color="auto"/>
              <w:right w:val="single" w:sz="4" w:space="0" w:color="auto"/>
            </w:tcBorders>
            <w:shd w:val="clear" w:color="auto" w:fill="auto"/>
            <w:vAlign w:val="center"/>
          </w:tcPr>
          <w:p w14:paraId="765DF130" w14:textId="77777777" w:rsidR="00BB2CBC" w:rsidRDefault="00BB2CBC" w:rsidP="00D61998">
            <w:pPr>
              <w:jc w:val="center"/>
              <w:rPr>
                <w:rFonts w:eastAsia="Times New Roman"/>
                <w:szCs w:val="24"/>
                <w:lang w:eastAsia="hr-HR"/>
              </w:rPr>
            </w:pPr>
            <w:r>
              <w:rPr>
                <w:rFonts w:eastAsia="Times New Roman"/>
                <w:sz w:val="18"/>
                <w:szCs w:val="18"/>
                <w:lang w:eastAsia="hr-HR"/>
              </w:rPr>
              <w:t>18,17</w:t>
            </w:r>
            <w:r w:rsidRPr="009F3107">
              <w:rPr>
                <w:rFonts w:eastAsia="Times New Roman"/>
                <w:sz w:val="18"/>
                <w:szCs w:val="18"/>
                <w:lang w:eastAsia="hr-HR"/>
              </w:rPr>
              <w:t> </w:t>
            </w:r>
          </w:p>
        </w:tc>
        <w:tc>
          <w:tcPr>
            <w:tcW w:w="1701" w:type="dxa"/>
            <w:tcBorders>
              <w:top w:val="nil"/>
              <w:left w:val="nil"/>
              <w:bottom w:val="double" w:sz="6" w:space="0" w:color="auto"/>
              <w:right w:val="single" w:sz="8" w:space="0" w:color="auto"/>
            </w:tcBorders>
            <w:shd w:val="clear" w:color="auto" w:fill="auto"/>
            <w:noWrap/>
            <w:vAlign w:val="bottom"/>
          </w:tcPr>
          <w:p w14:paraId="0CFAB128" w14:textId="77777777" w:rsidR="00BB2CBC" w:rsidRPr="009C45E8" w:rsidRDefault="00BB2CBC" w:rsidP="00D61998">
            <w:pPr>
              <w:rPr>
                <w:rFonts w:eastAsia="Times New Roman"/>
                <w:szCs w:val="24"/>
                <w:lang w:eastAsia="hr-HR"/>
              </w:rPr>
            </w:pPr>
          </w:p>
        </w:tc>
      </w:tr>
      <w:tr w:rsidR="00BB2CBC" w:rsidRPr="009C45E8" w14:paraId="24C4DBD9" w14:textId="77777777" w:rsidTr="00D61998">
        <w:trPr>
          <w:trHeight w:val="170"/>
        </w:trPr>
        <w:tc>
          <w:tcPr>
            <w:tcW w:w="818" w:type="dxa"/>
            <w:tcBorders>
              <w:top w:val="nil"/>
              <w:left w:val="single" w:sz="8" w:space="0" w:color="auto"/>
              <w:bottom w:val="single" w:sz="4" w:space="0" w:color="auto"/>
              <w:right w:val="single" w:sz="4" w:space="0" w:color="auto"/>
            </w:tcBorders>
            <w:shd w:val="clear" w:color="auto" w:fill="auto"/>
            <w:noWrap/>
            <w:vAlign w:val="center"/>
          </w:tcPr>
          <w:p w14:paraId="0C4FBB32"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2.</w:t>
            </w:r>
          </w:p>
        </w:tc>
        <w:tc>
          <w:tcPr>
            <w:tcW w:w="1283" w:type="dxa"/>
            <w:tcBorders>
              <w:top w:val="nil"/>
              <w:left w:val="nil"/>
              <w:bottom w:val="single" w:sz="4" w:space="0" w:color="auto"/>
              <w:right w:val="single" w:sz="4" w:space="0" w:color="auto"/>
            </w:tcBorders>
            <w:shd w:val="clear" w:color="auto" w:fill="auto"/>
            <w:noWrap/>
            <w:vAlign w:val="center"/>
          </w:tcPr>
          <w:p w14:paraId="69CD1A32"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BRLOG OZALJSKI</w:t>
            </w:r>
          </w:p>
        </w:tc>
        <w:tc>
          <w:tcPr>
            <w:tcW w:w="717" w:type="dxa"/>
            <w:tcBorders>
              <w:top w:val="nil"/>
              <w:left w:val="nil"/>
              <w:bottom w:val="single" w:sz="4" w:space="0" w:color="auto"/>
              <w:right w:val="single" w:sz="4" w:space="0" w:color="auto"/>
            </w:tcBorders>
            <w:shd w:val="clear" w:color="auto" w:fill="auto"/>
            <w:noWrap/>
            <w:vAlign w:val="center"/>
          </w:tcPr>
          <w:p w14:paraId="7C72D05E"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w:t>
            </w:r>
          </w:p>
        </w:tc>
        <w:tc>
          <w:tcPr>
            <w:tcW w:w="1283" w:type="dxa"/>
            <w:tcBorders>
              <w:top w:val="nil"/>
              <w:left w:val="nil"/>
              <w:bottom w:val="single" w:sz="4" w:space="0" w:color="auto"/>
              <w:right w:val="single" w:sz="4" w:space="0" w:color="auto"/>
            </w:tcBorders>
            <w:shd w:val="clear" w:color="auto" w:fill="auto"/>
            <w:vAlign w:val="center"/>
          </w:tcPr>
          <w:p w14:paraId="5BB0AF0B"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1319/7</w:t>
            </w:r>
          </w:p>
        </w:tc>
        <w:tc>
          <w:tcPr>
            <w:tcW w:w="1363" w:type="dxa"/>
            <w:tcBorders>
              <w:top w:val="nil"/>
              <w:left w:val="nil"/>
              <w:bottom w:val="single" w:sz="4" w:space="0" w:color="auto"/>
              <w:right w:val="single" w:sz="4" w:space="0" w:color="auto"/>
            </w:tcBorders>
            <w:shd w:val="clear" w:color="auto" w:fill="auto"/>
            <w:vAlign w:val="center"/>
          </w:tcPr>
          <w:p w14:paraId="24380D71"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ORANICA</w:t>
            </w:r>
          </w:p>
        </w:tc>
        <w:tc>
          <w:tcPr>
            <w:tcW w:w="1476" w:type="dxa"/>
            <w:tcBorders>
              <w:top w:val="nil"/>
              <w:left w:val="nil"/>
              <w:bottom w:val="single" w:sz="4" w:space="0" w:color="auto"/>
              <w:right w:val="single" w:sz="4" w:space="0" w:color="auto"/>
            </w:tcBorders>
            <w:shd w:val="clear" w:color="auto" w:fill="auto"/>
            <w:vAlign w:val="center"/>
          </w:tcPr>
          <w:p w14:paraId="156876BA"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OBRASLO</w:t>
            </w:r>
          </w:p>
        </w:tc>
        <w:tc>
          <w:tcPr>
            <w:tcW w:w="1237" w:type="dxa"/>
            <w:tcBorders>
              <w:top w:val="nil"/>
              <w:left w:val="nil"/>
              <w:bottom w:val="single" w:sz="4" w:space="0" w:color="auto"/>
              <w:right w:val="single" w:sz="4" w:space="0" w:color="auto"/>
            </w:tcBorders>
            <w:shd w:val="clear" w:color="auto" w:fill="auto"/>
            <w:vAlign w:val="center"/>
          </w:tcPr>
          <w:p w14:paraId="639F8CC5"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0,1421</w:t>
            </w:r>
          </w:p>
        </w:tc>
        <w:tc>
          <w:tcPr>
            <w:tcW w:w="1134" w:type="dxa"/>
            <w:tcBorders>
              <w:top w:val="nil"/>
              <w:left w:val="nil"/>
              <w:bottom w:val="single" w:sz="4" w:space="0" w:color="auto"/>
              <w:right w:val="single" w:sz="4" w:space="0" w:color="auto"/>
            </w:tcBorders>
            <w:shd w:val="clear" w:color="auto" w:fill="auto"/>
            <w:vAlign w:val="center"/>
          </w:tcPr>
          <w:p w14:paraId="7AE83B2D"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316</w:t>
            </w:r>
          </w:p>
        </w:tc>
        <w:tc>
          <w:tcPr>
            <w:tcW w:w="1245" w:type="dxa"/>
            <w:tcBorders>
              <w:top w:val="nil"/>
              <w:left w:val="nil"/>
              <w:bottom w:val="single" w:sz="4" w:space="0" w:color="auto"/>
              <w:right w:val="single" w:sz="4" w:space="0" w:color="auto"/>
            </w:tcBorders>
            <w:shd w:val="clear" w:color="auto" w:fill="auto"/>
            <w:vAlign w:val="center"/>
          </w:tcPr>
          <w:p w14:paraId="3A3336D7" w14:textId="77777777" w:rsidR="00BB2CBC" w:rsidRDefault="00BB2CBC" w:rsidP="00D61998">
            <w:pPr>
              <w:jc w:val="center"/>
              <w:rPr>
                <w:rFonts w:eastAsia="Times New Roman"/>
                <w:szCs w:val="24"/>
                <w:lang w:eastAsia="hr-HR"/>
              </w:rPr>
            </w:pPr>
            <w:r>
              <w:rPr>
                <w:rFonts w:eastAsia="Times New Roman"/>
                <w:sz w:val="18"/>
                <w:szCs w:val="18"/>
                <w:lang w:eastAsia="hr-HR"/>
              </w:rPr>
              <w:t>44,90</w:t>
            </w:r>
            <w:r w:rsidRPr="009F3107">
              <w:rPr>
                <w:rFonts w:eastAsia="Times New Roman"/>
                <w:sz w:val="18"/>
                <w:szCs w:val="18"/>
                <w:lang w:eastAsia="hr-HR"/>
              </w:rPr>
              <w:t> </w:t>
            </w:r>
          </w:p>
        </w:tc>
        <w:tc>
          <w:tcPr>
            <w:tcW w:w="1532" w:type="dxa"/>
            <w:tcBorders>
              <w:top w:val="nil"/>
              <w:left w:val="nil"/>
              <w:bottom w:val="single" w:sz="4" w:space="0" w:color="auto"/>
              <w:right w:val="single" w:sz="4" w:space="0" w:color="auto"/>
            </w:tcBorders>
            <w:shd w:val="clear" w:color="auto" w:fill="auto"/>
            <w:vAlign w:val="center"/>
          </w:tcPr>
          <w:p w14:paraId="59CBBBEF"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w:t>
            </w:r>
          </w:p>
        </w:tc>
        <w:tc>
          <w:tcPr>
            <w:tcW w:w="1334" w:type="dxa"/>
            <w:tcBorders>
              <w:top w:val="nil"/>
              <w:left w:val="nil"/>
              <w:bottom w:val="single" w:sz="4" w:space="0" w:color="auto"/>
              <w:right w:val="single" w:sz="4" w:space="0" w:color="auto"/>
            </w:tcBorders>
            <w:shd w:val="clear" w:color="auto" w:fill="auto"/>
            <w:vAlign w:val="center"/>
          </w:tcPr>
          <w:p w14:paraId="77F593E4" w14:textId="77777777" w:rsidR="00BB2CBC"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44,90</w:t>
            </w:r>
          </w:p>
        </w:tc>
        <w:tc>
          <w:tcPr>
            <w:tcW w:w="1701" w:type="dxa"/>
            <w:tcBorders>
              <w:top w:val="nil"/>
              <w:left w:val="nil"/>
              <w:bottom w:val="double" w:sz="6" w:space="0" w:color="auto"/>
              <w:right w:val="single" w:sz="8" w:space="0" w:color="auto"/>
            </w:tcBorders>
            <w:shd w:val="clear" w:color="auto" w:fill="auto"/>
            <w:noWrap/>
            <w:vAlign w:val="bottom"/>
          </w:tcPr>
          <w:p w14:paraId="23378A64" w14:textId="77777777" w:rsidR="00BB2CBC" w:rsidRPr="009C45E8" w:rsidRDefault="00BB2CBC" w:rsidP="00D61998">
            <w:pPr>
              <w:rPr>
                <w:rFonts w:eastAsia="Times New Roman"/>
                <w:szCs w:val="24"/>
                <w:lang w:eastAsia="hr-HR"/>
              </w:rPr>
            </w:pPr>
          </w:p>
        </w:tc>
      </w:tr>
      <w:tr w:rsidR="00BB2CBC" w:rsidRPr="009C45E8" w14:paraId="7140E5E8" w14:textId="77777777" w:rsidTr="00D61998">
        <w:trPr>
          <w:trHeight w:val="170"/>
        </w:trPr>
        <w:tc>
          <w:tcPr>
            <w:tcW w:w="818" w:type="dxa"/>
            <w:tcBorders>
              <w:top w:val="nil"/>
              <w:left w:val="single" w:sz="8" w:space="0" w:color="auto"/>
              <w:bottom w:val="single" w:sz="4" w:space="0" w:color="auto"/>
              <w:right w:val="single" w:sz="4" w:space="0" w:color="auto"/>
            </w:tcBorders>
            <w:shd w:val="clear" w:color="auto" w:fill="auto"/>
            <w:noWrap/>
            <w:vAlign w:val="center"/>
          </w:tcPr>
          <w:p w14:paraId="2F32CC2E"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3.</w:t>
            </w:r>
          </w:p>
        </w:tc>
        <w:tc>
          <w:tcPr>
            <w:tcW w:w="1283" w:type="dxa"/>
            <w:tcBorders>
              <w:top w:val="nil"/>
              <w:left w:val="nil"/>
              <w:bottom w:val="single" w:sz="4" w:space="0" w:color="auto"/>
              <w:right w:val="single" w:sz="4" w:space="0" w:color="auto"/>
            </w:tcBorders>
            <w:shd w:val="clear" w:color="auto" w:fill="auto"/>
            <w:noWrap/>
            <w:vAlign w:val="center"/>
          </w:tcPr>
          <w:p w14:paraId="4ACFCAF7"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BRLOG OZALJSKI</w:t>
            </w:r>
          </w:p>
        </w:tc>
        <w:tc>
          <w:tcPr>
            <w:tcW w:w="717" w:type="dxa"/>
            <w:tcBorders>
              <w:top w:val="nil"/>
              <w:left w:val="nil"/>
              <w:bottom w:val="single" w:sz="4" w:space="0" w:color="auto"/>
              <w:right w:val="single" w:sz="4" w:space="0" w:color="auto"/>
            </w:tcBorders>
            <w:shd w:val="clear" w:color="auto" w:fill="auto"/>
            <w:noWrap/>
            <w:vAlign w:val="center"/>
          </w:tcPr>
          <w:p w14:paraId="20AA3FCC"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w:t>
            </w:r>
          </w:p>
        </w:tc>
        <w:tc>
          <w:tcPr>
            <w:tcW w:w="1283" w:type="dxa"/>
            <w:tcBorders>
              <w:top w:val="nil"/>
              <w:left w:val="nil"/>
              <w:bottom w:val="single" w:sz="4" w:space="0" w:color="auto"/>
              <w:right w:val="single" w:sz="4" w:space="0" w:color="auto"/>
            </w:tcBorders>
            <w:shd w:val="clear" w:color="auto" w:fill="auto"/>
            <w:vAlign w:val="center"/>
          </w:tcPr>
          <w:p w14:paraId="3E5E3553"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1912</w:t>
            </w:r>
          </w:p>
        </w:tc>
        <w:tc>
          <w:tcPr>
            <w:tcW w:w="1363" w:type="dxa"/>
            <w:tcBorders>
              <w:top w:val="nil"/>
              <w:left w:val="nil"/>
              <w:bottom w:val="single" w:sz="4" w:space="0" w:color="auto"/>
              <w:right w:val="single" w:sz="4" w:space="0" w:color="auto"/>
            </w:tcBorders>
            <w:shd w:val="clear" w:color="auto" w:fill="auto"/>
            <w:vAlign w:val="center"/>
          </w:tcPr>
          <w:p w14:paraId="3F307E2E"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PAŠNJAK</w:t>
            </w:r>
          </w:p>
        </w:tc>
        <w:tc>
          <w:tcPr>
            <w:tcW w:w="1476" w:type="dxa"/>
            <w:tcBorders>
              <w:top w:val="nil"/>
              <w:left w:val="nil"/>
              <w:bottom w:val="single" w:sz="4" w:space="0" w:color="auto"/>
              <w:right w:val="single" w:sz="4" w:space="0" w:color="auto"/>
            </w:tcBorders>
            <w:shd w:val="clear" w:color="auto" w:fill="auto"/>
            <w:vAlign w:val="center"/>
          </w:tcPr>
          <w:p w14:paraId="42657A0F"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OBRASLO</w:t>
            </w:r>
            <w:r w:rsidRPr="009F3107">
              <w:rPr>
                <w:rFonts w:eastAsia="Times New Roman"/>
                <w:sz w:val="18"/>
                <w:szCs w:val="18"/>
                <w:lang w:eastAsia="hr-HR"/>
              </w:rPr>
              <w:t> </w:t>
            </w:r>
          </w:p>
        </w:tc>
        <w:tc>
          <w:tcPr>
            <w:tcW w:w="1237" w:type="dxa"/>
            <w:tcBorders>
              <w:top w:val="nil"/>
              <w:left w:val="nil"/>
              <w:bottom w:val="single" w:sz="4" w:space="0" w:color="auto"/>
              <w:right w:val="single" w:sz="4" w:space="0" w:color="auto"/>
            </w:tcBorders>
            <w:shd w:val="clear" w:color="auto" w:fill="auto"/>
            <w:vAlign w:val="center"/>
          </w:tcPr>
          <w:p w14:paraId="4A087900"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0,0165</w:t>
            </w:r>
          </w:p>
        </w:tc>
        <w:tc>
          <w:tcPr>
            <w:tcW w:w="1134" w:type="dxa"/>
            <w:tcBorders>
              <w:top w:val="nil"/>
              <w:left w:val="nil"/>
              <w:bottom w:val="single" w:sz="4" w:space="0" w:color="auto"/>
              <w:right w:val="single" w:sz="4" w:space="0" w:color="auto"/>
            </w:tcBorders>
            <w:shd w:val="clear" w:color="auto" w:fill="auto"/>
            <w:vAlign w:val="center"/>
          </w:tcPr>
          <w:p w14:paraId="4216CFE3"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127</w:t>
            </w:r>
          </w:p>
        </w:tc>
        <w:tc>
          <w:tcPr>
            <w:tcW w:w="1245" w:type="dxa"/>
            <w:tcBorders>
              <w:top w:val="nil"/>
              <w:left w:val="nil"/>
              <w:bottom w:val="single" w:sz="4" w:space="0" w:color="auto"/>
              <w:right w:val="single" w:sz="4" w:space="0" w:color="auto"/>
            </w:tcBorders>
            <w:shd w:val="clear" w:color="auto" w:fill="auto"/>
            <w:vAlign w:val="center"/>
          </w:tcPr>
          <w:p w14:paraId="00321DF9" w14:textId="77777777" w:rsidR="00BB2CBC"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2,10</w:t>
            </w:r>
          </w:p>
        </w:tc>
        <w:tc>
          <w:tcPr>
            <w:tcW w:w="1532" w:type="dxa"/>
            <w:tcBorders>
              <w:top w:val="nil"/>
              <w:left w:val="nil"/>
              <w:bottom w:val="single" w:sz="4" w:space="0" w:color="auto"/>
              <w:right w:val="single" w:sz="4" w:space="0" w:color="auto"/>
            </w:tcBorders>
            <w:shd w:val="clear" w:color="auto" w:fill="auto"/>
            <w:vAlign w:val="center"/>
          </w:tcPr>
          <w:p w14:paraId="1DB47927"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w:t>
            </w:r>
          </w:p>
        </w:tc>
        <w:tc>
          <w:tcPr>
            <w:tcW w:w="1334" w:type="dxa"/>
            <w:tcBorders>
              <w:top w:val="nil"/>
              <w:left w:val="nil"/>
              <w:bottom w:val="single" w:sz="4" w:space="0" w:color="auto"/>
              <w:right w:val="single" w:sz="4" w:space="0" w:color="auto"/>
            </w:tcBorders>
            <w:shd w:val="clear" w:color="auto" w:fill="auto"/>
            <w:vAlign w:val="center"/>
          </w:tcPr>
          <w:p w14:paraId="2F98A0A4" w14:textId="77777777" w:rsidR="00BB2CBC"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2,10</w:t>
            </w:r>
          </w:p>
        </w:tc>
        <w:tc>
          <w:tcPr>
            <w:tcW w:w="1701" w:type="dxa"/>
            <w:tcBorders>
              <w:top w:val="nil"/>
              <w:left w:val="nil"/>
              <w:bottom w:val="double" w:sz="6" w:space="0" w:color="auto"/>
              <w:right w:val="single" w:sz="8" w:space="0" w:color="auto"/>
            </w:tcBorders>
            <w:shd w:val="clear" w:color="auto" w:fill="auto"/>
            <w:noWrap/>
            <w:vAlign w:val="bottom"/>
          </w:tcPr>
          <w:p w14:paraId="0D5782C8" w14:textId="77777777" w:rsidR="00BB2CBC" w:rsidRPr="009C45E8" w:rsidRDefault="00BB2CBC" w:rsidP="00D61998">
            <w:pPr>
              <w:rPr>
                <w:rFonts w:eastAsia="Times New Roman"/>
                <w:szCs w:val="24"/>
                <w:lang w:eastAsia="hr-HR"/>
              </w:rPr>
            </w:pPr>
          </w:p>
        </w:tc>
      </w:tr>
      <w:tr w:rsidR="00BB2CBC" w:rsidRPr="009C45E8" w14:paraId="733D8555" w14:textId="77777777" w:rsidTr="00D61998">
        <w:trPr>
          <w:trHeight w:val="170"/>
        </w:trPr>
        <w:tc>
          <w:tcPr>
            <w:tcW w:w="818" w:type="dxa"/>
            <w:tcBorders>
              <w:top w:val="nil"/>
              <w:left w:val="single" w:sz="8" w:space="0" w:color="auto"/>
              <w:bottom w:val="single" w:sz="4" w:space="0" w:color="auto"/>
              <w:right w:val="single" w:sz="4" w:space="0" w:color="auto"/>
            </w:tcBorders>
            <w:shd w:val="clear" w:color="auto" w:fill="auto"/>
            <w:noWrap/>
            <w:vAlign w:val="center"/>
          </w:tcPr>
          <w:p w14:paraId="61C0D869"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4.</w:t>
            </w:r>
          </w:p>
        </w:tc>
        <w:tc>
          <w:tcPr>
            <w:tcW w:w="1283" w:type="dxa"/>
            <w:tcBorders>
              <w:top w:val="nil"/>
              <w:left w:val="nil"/>
              <w:bottom w:val="single" w:sz="4" w:space="0" w:color="auto"/>
              <w:right w:val="single" w:sz="4" w:space="0" w:color="auto"/>
            </w:tcBorders>
            <w:shd w:val="clear" w:color="auto" w:fill="auto"/>
            <w:noWrap/>
            <w:vAlign w:val="center"/>
          </w:tcPr>
          <w:p w14:paraId="3E3B19F9"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BRATOVANCI</w:t>
            </w:r>
          </w:p>
        </w:tc>
        <w:tc>
          <w:tcPr>
            <w:tcW w:w="717" w:type="dxa"/>
            <w:tcBorders>
              <w:top w:val="nil"/>
              <w:left w:val="nil"/>
              <w:bottom w:val="single" w:sz="4" w:space="0" w:color="auto"/>
              <w:right w:val="single" w:sz="4" w:space="0" w:color="auto"/>
            </w:tcBorders>
            <w:shd w:val="clear" w:color="auto" w:fill="auto"/>
            <w:noWrap/>
            <w:vAlign w:val="center"/>
          </w:tcPr>
          <w:p w14:paraId="7C603986"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w:t>
            </w:r>
          </w:p>
        </w:tc>
        <w:tc>
          <w:tcPr>
            <w:tcW w:w="1283" w:type="dxa"/>
            <w:tcBorders>
              <w:top w:val="nil"/>
              <w:left w:val="nil"/>
              <w:bottom w:val="single" w:sz="4" w:space="0" w:color="auto"/>
              <w:right w:val="single" w:sz="4" w:space="0" w:color="auto"/>
            </w:tcBorders>
            <w:shd w:val="clear" w:color="auto" w:fill="auto"/>
            <w:vAlign w:val="center"/>
          </w:tcPr>
          <w:p w14:paraId="128BC23E"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697/2</w:t>
            </w:r>
          </w:p>
        </w:tc>
        <w:tc>
          <w:tcPr>
            <w:tcW w:w="1363" w:type="dxa"/>
            <w:tcBorders>
              <w:top w:val="nil"/>
              <w:left w:val="nil"/>
              <w:bottom w:val="single" w:sz="4" w:space="0" w:color="auto"/>
              <w:right w:val="single" w:sz="4" w:space="0" w:color="auto"/>
            </w:tcBorders>
            <w:shd w:val="clear" w:color="auto" w:fill="auto"/>
            <w:vAlign w:val="center"/>
          </w:tcPr>
          <w:p w14:paraId="16A7820B"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PAŠNJAK</w:t>
            </w:r>
          </w:p>
        </w:tc>
        <w:tc>
          <w:tcPr>
            <w:tcW w:w="1476" w:type="dxa"/>
            <w:tcBorders>
              <w:top w:val="nil"/>
              <w:left w:val="nil"/>
              <w:bottom w:val="single" w:sz="4" w:space="0" w:color="auto"/>
              <w:right w:val="single" w:sz="4" w:space="0" w:color="auto"/>
            </w:tcBorders>
            <w:shd w:val="clear" w:color="auto" w:fill="auto"/>
            <w:vAlign w:val="center"/>
          </w:tcPr>
          <w:p w14:paraId="33349858" w14:textId="77777777" w:rsidR="00BB2CBC" w:rsidRPr="009C45E8" w:rsidRDefault="00BB2CBC" w:rsidP="00D61998">
            <w:pPr>
              <w:jc w:val="center"/>
              <w:rPr>
                <w:rFonts w:eastAsia="Times New Roman"/>
                <w:szCs w:val="24"/>
                <w:lang w:eastAsia="hr-HR"/>
              </w:rPr>
            </w:pPr>
            <w:r>
              <w:rPr>
                <w:rFonts w:eastAsia="Times New Roman"/>
                <w:sz w:val="18"/>
                <w:szCs w:val="18"/>
                <w:lang w:eastAsia="hr-HR"/>
              </w:rPr>
              <w:t>OBRASLO</w:t>
            </w:r>
          </w:p>
        </w:tc>
        <w:tc>
          <w:tcPr>
            <w:tcW w:w="1237" w:type="dxa"/>
            <w:tcBorders>
              <w:top w:val="nil"/>
              <w:left w:val="nil"/>
              <w:bottom w:val="single" w:sz="4" w:space="0" w:color="auto"/>
              <w:right w:val="single" w:sz="4" w:space="0" w:color="auto"/>
            </w:tcBorders>
            <w:shd w:val="clear" w:color="auto" w:fill="auto"/>
            <w:vAlign w:val="center"/>
          </w:tcPr>
          <w:p w14:paraId="03C5323A"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0,0805</w:t>
            </w:r>
          </w:p>
        </w:tc>
        <w:tc>
          <w:tcPr>
            <w:tcW w:w="1134" w:type="dxa"/>
            <w:tcBorders>
              <w:top w:val="nil"/>
              <w:left w:val="nil"/>
              <w:bottom w:val="single" w:sz="4" w:space="0" w:color="auto"/>
              <w:right w:val="single" w:sz="4" w:space="0" w:color="auto"/>
            </w:tcBorders>
            <w:shd w:val="clear" w:color="auto" w:fill="auto"/>
            <w:vAlign w:val="center"/>
          </w:tcPr>
          <w:p w14:paraId="3F248EC5"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127</w:t>
            </w:r>
          </w:p>
        </w:tc>
        <w:tc>
          <w:tcPr>
            <w:tcW w:w="1245" w:type="dxa"/>
            <w:tcBorders>
              <w:top w:val="nil"/>
              <w:left w:val="nil"/>
              <w:bottom w:val="single" w:sz="4" w:space="0" w:color="auto"/>
              <w:right w:val="single" w:sz="4" w:space="0" w:color="auto"/>
            </w:tcBorders>
            <w:shd w:val="clear" w:color="auto" w:fill="auto"/>
            <w:vAlign w:val="center"/>
          </w:tcPr>
          <w:p w14:paraId="78860224" w14:textId="77777777" w:rsidR="00BB2CBC"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10,22</w:t>
            </w:r>
          </w:p>
        </w:tc>
        <w:tc>
          <w:tcPr>
            <w:tcW w:w="1532" w:type="dxa"/>
            <w:tcBorders>
              <w:top w:val="nil"/>
              <w:left w:val="nil"/>
              <w:bottom w:val="single" w:sz="4" w:space="0" w:color="auto"/>
              <w:right w:val="single" w:sz="4" w:space="0" w:color="auto"/>
            </w:tcBorders>
            <w:shd w:val="clear" w:color="auto" w:fill="auto"/>
            <w:vAlign w:val="center"/>
          </w:tcPr>
          <w:p w14:paraId="480D1278"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w:t>
            </w:r>
          </w:p>
        </w:tc>
        <w:tc>
          <w:tcPr>
            <w:tcW w:w="1334" w:type="dxa"/>
            <w:tcBorders>
              <w:top w:val="nil"/>
              <w:left w:val="nil"/>
              <w:bottom w:val="single" w:sz="4" w:space="0" w:color="auto"/>
              <w:right w:val="single" w:sz="4" w:space="0" w:color="auto"/>
            </w:tcBorders>
            <w:shd w:val="clear" w:color="auto" w:fill="auto"/>
            <w:vAlign w:val="center"/>
          </w:tcPr>
          <w:p w14:paraId="388A54F2" w14:textId="77777777" w:rsidR="00BB2CBC"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10,22</w:t>
            </w:r>
          </w:p>
        </w:tc>
        <w:tc>
          <w:tcPr>
            <w:tcW w:w="1701" w:type="dxa"/>
            <w:tcBorders>
              <w:top w:val="nil"/>
              <w:left w:val="nil"/>
              <w:bottom w:val="double" w:sz="6" w:space="0" w:color="auto"/>
              <w:right w:val="single" w:sz="8" w:space="0" w:color="auto"/>
            </w:tcBorders>
            <w:shd w:val="clear" w:color="auto" w:fill="auto"/>
            <w:noWrap/>
            <w:vAlign w:val="bottom"/>
          </w:tcPr>
          <w:p w14:paraId="2DE9891A" w14:textId="77777777" w:rsidR="00BB2CBC" w:rsidRPr="009C45E8" w:rsidRDefault="00BB2CBC" w:rsidP="00D61998">
            <w:pPr>
              <w:rPr>
                <w:rFonts w:eastAsia="Times New Roman"/>
                <w:szCs w:val="24"/>
                <w:lang w:eastAsia="hr-HR"/>
              </w:rPr>
            </w:pPr>
          </w:p>
        </w:tc>
      </w:tr>
      <w:tr w:rsidR="00BB2CBC" w:rsidRPr="009C45E8" w14:paraId="0129DBEE" w14:textId="77777777" w:rsidTr="00D61998">
        <w:trPr>
          <w:trHeight w:val="157"/>
        </w:trPr>
        <w:tc>
          <w:tcPr>
            <w:tcW w:w="818" w:type="dxa"/>
            <w:tcBorders>
              <w:top w:val="nil"/>
              <w:left w:val="single" w:sz="8" w:space="0" w:color="auto"/>
              <w:bottom w:val="single" w:sz="4" w:space="0" w:color="auto"/>
              <w:right w:val="single" w:sz="4" w:space="0" w:color="auto"/>
            </w:tcBorders>
            <w:shd w:val="clear" w:color="auto" w:fill="auto"/>
            <w:noWrap/>
            <w:vAlign w:val="center"/>
            <w:hideMark/>
          </w:tcPr>
          <w:p w14:paraId="1A30F462"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5.</w:t>
            </w:r>
          </w:p>
        </w:tc>
        <w:tc>
          <w:tcPr>
            <w:tcW w:w="1283" w:type="dxa"/>
            <w:tcBorders>
              <w:top w:val="nil"/>
              <w:left w:val="nil"/>
              <w:bottom w:val="single" w:sz="4" w:space="0" w:color="auto"/>
              <w:right w:val="single" w:sz="4" w:space="0" w:color="auto"/>
            </w:tcBorders>
            <w:shd w:val="clear" w:color="auto" w:fill="auto"/>
            <w:noWrap/>
            <w:vAlign w:val="center"/>
            <w:hideMark/>
          </w:tcPr>
          <w:p w14:paraId="631C19A8"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BRATOVANCI</w:t>
            </w:r>
          </w:p>
        </w:tc>
        <w:tc>
          <w:tcPr>
            <w:tcW w:w="717" w:type="dxa"/>
            <w:tcBorders>
              <w:top w:val="nil"/>
              <w:left w:val="nil"/>
              <w:bottom w:val="single" w:sz="4" w:space="0" w:color="auto"/>
              <w:right w:val="single" w:sz="4" w:space="0" w:color="auto"/>
            </w:tcBorders>
            <w:shd w:val="clear" w:color="auto" w:fill="auto"/>
            <w:noWrap/>
            <w:vAlign w:val="center"/>
            <w:hideMark/>
          </w:tcPr>
          <w:p w14:paraId="48113BDD" w14:textId="77777777" w:rsidR="00BB2CBC" w:rsidRPr="009C45E8" w:rsidRDefault="00BB2CBC" w:rsidP="00D61998">
            <w:pPr>
              <w:jc w:val="center"/>
              <w:rPr>
                <w:rFonts w:eastAsia="Times New Roman"/>
                <w:szCs w:val="24"/>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w:t>
            </w:r>
          </w:p>
        </w:tc>
        <w:tc>
          <w:tcPr>
            <w:tcW w:w="1283" w:type="dxa"/>
            <w:tcBorders>
              <w:top w:val="nil"/>
              <w:left w:val="nil"/>
              <w:bottom w:val="single" w:sz="4" w:space="0" w:color="auto"/>
              <w:right w:val="single" w:sz="4" w:space="0" w:color="auto"/>
            </w:tcBorders>
            <w:shd w:val="clear" w:color="auto" w:fill="auto"/>
            <w:vAlign w:val="center"/>
            <w:hideMark/>
          </w:tcPr>
          <w:p w14:paraId="58327476"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780/13</w:t>
            </w:r>
          </w:p>
        </w:tc>
        <w:tc>
          <w:tcPr>
            <w:tcW w:w="1363" w:type="dxa"/>
            <w:tcBorders>
              <w:top w:val="nil"/>
              <w:left w:val="nil"/>
              <w:bottom w:val="single" w:sz="4" w:space="0" w:color="auto"/>
              <w:right w:val="single" w:sz="4" w:space="0" w:color="auto"/>
            </w:tcBorders>
            <w:shd w:val="clear" w:color="auto" w:fill="auto"/>
            <w:vAlign w:val="center"/>
            <w:hideMark/>
          </w:tcPr>
          <w:p w14:paraId="22AAB147"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PAŠNJAK</w:t>
            </w:r>
          </w:p>
        </w:tc>
        <w:tc>
          <w:tcPr>
            <w:tcW w:w="1476" w:type="dxa"/>
            <w:tcBorders>
              <w:top w:val="nil"/>
              <w:left w:val="nil"/>
              <w:bottom w:val="single" w:sz="4" w:space="0" w:color="auto"/>
              <w:right w:val="single" w:sz="4" w:space="0" w:color="auto"/>
            </w:tcBorders>
            <w:shd w:val="clear" w:color="auto" w:fill="auto"/>
            <w:vAlign w:val="center"/>
          </w:tcPr>
          <w:p w14:paraId="095FC58A"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OBRASLO</w:t>
            </w:r>
          </w:p>
        </w:tc>
        <w:tc>
          <w:tcPr>
            <w:tcW w:w="1237" w:type="dxa"/>
            <w:tcBorders>
              <w:top w:val="nil"/>
              <w:left w:val="nil"/>
              <w:bottom w:val="single" w:sz="4" w:space="0" w:color="auto"/>
              <w:right w:val="single" w:sz="4" w:space="0" w:color="auto"/>
            </w:tcBorders>
            <w:shd w:val="clear" w:color="auto" w:fill="auto"/>
            <w:vAlign w:val="center"/>
            <w:hideMark/>
          </w:tcPr>
          <w:p w14:paraId="3A2A0351"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0,0174</w:t>
            </w:r>
          </w:p>
        </w:tc>
        <w:tc>
          <w:tcPr>
            <w:tcW w:w="1134" w:type="dxa"/>
            <w:tcBorders>
              <w:top w:val="nil"/>
              <w:left w:val="nil"/>
              <w:bottom w:val="single" w:sz="4" w:space="0" w:color="auto"/>
              <w:right w:val="single" w:sz="4" w:space="0" w:color="auto"/>
            </w:tcBorders>
            <w:shd w:val="clear" w:color="auto" w:fill="auto"/>
            <w:vAlign w:val="center"/>
            <w:hideMark/>
          </w:tcPr>
          <w:p w14:paraId="78CE1F80"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127</w:t>
            </w:r>
          </w:p>
        </w:tc>
        <w:tc>
          <w:tcPr>
            <w:tcW w:w="1245" w:type="dxa"/>
            <w:tcBorders>
              <w:top w:val="nil"/>
              <w:left w:val="nil"/>
              <w:bottom w:val="single" w:sz="4" w:space="0" w:color="auto"/>
              <w:right w:val="single" w:sz="4" w:space="0" w:color="auto"/>
            </w:tcBorders>
            <w:shd w:val="clear" w:color="auto" w:fill="auto"/>
            <w:vAlign w:val="center"/>
            <w:hideMark/>
          </w:tcPr>
          <w:p w14:paraId="169B72FB"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2,21</w:t>
            </w:r>
          </w:p>
        </w:tc>
        <w:tc>
          <w:tcPr>
            <w:tcW w:w="1532" w:type="dxa"/>
            <w:tcBorders>
              <w:top w:val="nil"/>
              <w:left w:val="nil"/>
              <w:bottom w:val="single" w:sz="4" w:space="0" w:color="auto"/>
              <w:right w:val="single" w:sz="4" w:space="0" w:color="auto"/>
            </w:tcBorders>
            <w:shd w:val="clear" w:color="auto" w:fill="auto"/>
            <w:vAlign w:val="center"/>
            <w:hideMark/>
          </w:tcPr>
          <w:p w14:paraId="6496B5DD"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w:t>
            </w:r>
          </w:p>
        </w:tc>
        <w:tc>
          <w:tcPr>
            <w:tcW w:w="1334" w:type="dxa"/>
            <w:tcBorders>
              <w:top w:val="nil"/>
              <w:left w:val="nil"/>
              <w:bottom w:val="single" w:sz="4" w:space="0" w:color="auto"/>
              <w:right w:val="single" w:sz="4" w:space="0" w:color="auto"/>
            </w:tcBorders>
            <w:shd w:val="clear" w:color="auto" w:fill="auto"/>
            <w:vAlign w:val="center"/>
            <w:hideMark/>
          </w:tcPr>
          <w:p w14:paraId="04CBBF59" w14:textId="77777777" w:rsidR="00BB2CBC" w:rsidRPr="009C45E8" w:rsidRDefault="00BB2CBC" w:rsidP="00D61998">
            <w:pPr>
              <w:jc w:val="center"/>
              <w:rPr>
                <w:rFonts w:eastAsia="Times New Roman"/>
                <w:szCs w:val="24"/>
                <w:lang w:eastAsia="hr-HR"/>
              </w:rPr>
            </w:pPr>
            <w:r w:rsidRPr="009F3107">
              <w:rPr>
                <w:rFonts w:eastAsia="Times New Roman"/>
                <w:sz w:val="18"/>
                <w:szCs w:val="18"/>
                <w:lang w:eastAsia="hr-HR"/>
              </w:rPr>
              <w:t> </w:t>
            </w:r>
            <w:r>
              <w:rPr>
                <w:rFonts w:eastAsia="Times New Roman"/>
                <w:sz w:val="18"/>
                <w:szCs w:val="18"/>
                <w:lang w:eastAsia="hr-HR"/>
              </w:rPr>
              <w:t>2,21</w:t>
            </w:r>
          </w:p>
        </w:tc>
        <w:tc>
          <w:tcPr>
            <w:tcW w:w="1701" w:type="dxa"/>
            <w:tcBorders>
              <w:top w:val="nil"/>
              <w:left w:val="nil"/>
              <w:bottom w:val="single" w:sz="4" w:space="0" w:color="auto"/>
              <w:right w:val="single" w:sz="8" w:space="0" w:color="auto"/>
            </w:tcBorders>
            <w:shd w:val="clear" w:color="auto" w:fill="auto"/>
            <w:noWrap/>
            <w:vAlign w:val="bottom"/>
            <w:hideMark/>
          </w:tcPr>
          <w:p w14:paraId="17786791" w14:textId="77777777" w:rsidR="00BB2CBC" w:rsidRPr="009C45E8" w:rsidRDefault="00BB2CBC" w:rsidP="00D61998">
            <w:pPr>
              <w:rPr>
                <w:rFonts w:eastAsia="Times New Roman"/>
                <w:szCs w:val="24"/>
                <w:lang w:eastAsia="hr-HR"/>
              </w:rPr>
            </w:pPr>
            <w:r w:rsidRPr="009C45E8">
              <w:rPr>
                <w:rFonts w:eastAsia="Times New Roman"/>
                <w:szCs w:val="24"/>
                <w:lang w:eastAsia="hr-HR"/>
              </w:rPr>
              <w:t> </w:t>
            </w:r>
          </w:p>
        </w:tc>
      </w:tr>
    </w:tbl>
    <w:p w14:paraId="3DE6DA0E" w14:textId="77777777" w:rsidR="00BB2CBC" w:rsidRPr="00986EA1" w:rsidRDefault="00BB2CBC" w:rsidP="00BB2CBC">
      <w:pPr>
        <w:pStyle w:val="Bezproreda"/>
        <w:rPr>
          <w:rFonts w:ascii="Times New Roman" w:hAnsi="Times New Roman"/>
          <w:b/>
          <w:sz w:val="24"/>
          <w:szCs w:val="24"/>
        </w:rPr>
      </w:pPr>
      <w:r>
        <w:rPr>
          <w:rFonts w:ascii="Times New Roman" w:hAnsi="Times New Roman"/>
          <w:b/>
          <w:sz w:val="24"/>
          <w:szCs w:val="24"/>
        </w:rPr>
        <w:t>Tablica 1</w:t>
      </w:r>
      <w:r w:rsidRPr="00986EA1">
        <w:rPr>
          <w:rFonts w:ascii="Times New Roman" w:hAnsi="Times New Roman"/>
          <w:b/>
          <w:sz w:val="24"/>
          <w:szCs w:val="24"/>
        </w:rPr>
        <w:t>.:</w:t>
      </w:r>
      <w:r>
        <w:rPr>
          <w:rFonts w:ascii="Times New Roman" w:hAnsi="Times New Roman"/>
          <w:b/>
          <w:sz w:val="24"/>
          <w:szCs w:val="24"/>
          <w:lang w:eastAsia="hr-HR"/>
        </w:rPr>
        <w:t>Na rok od 2</w:t>
      </w:r>
      <w:r w:rsidRPr="00986EA1">
        <w:rPr>
          <w:rFonts w:ascii="Times New Roman" w:hAnsi="Times New Roman"/>
          <w:b/>
          <w:sz w:val="24"/>
          <w:szCs w:val="24"/>
          <w:lang w:eastAsia="hr-HR"/>
        </w:rPr>
        <w:t xml:space="preserve">5 godina </w:t>
      </w:r>
    </w:p>
    <w:p w14:paraId="0AF196EC" w14:textId="77777777" w:rsidR="00BB2CBC" w:rsidRDefault="00BB2CBC" w:rsidP="00BB2CBC">
      <w:pPr>
        <w:rPr>
          <w:szCs w:val="24"/>
        </w:rPr>
      </w:pPr>
    </w:p>
    <w:p w14:paraId="7137A1CA" w14:textId="77777777" w:rsidR="00BB2CBC" w:rsidRPr="00C12DB7" w:rsidRDefault="00BB2CBC" w:rsidP="00BB2CBC">
      <w:pPr>
        <w:rPr>
          <w:szCs w:val="24"/>
        </w:rPr>
      </w:pPr>
      <w:r w:rsidRPr="00C12DB7">
        <w:rPr>
          <w:szCs w:val="24"/>
        </w:rPr>
        <w:t>Sveukupna površina u natječaju u ha:</w:t>
      </w:r>
      <w:r>
        <w:rPr>
          <w:szCs w:val="24"/>
        </w:rPr>
        <w:t xml:space="preserve"> 0,314</w:t>
      </w:r>
    </w:p>
    <w:p w14:paraId="7E46BC36" w14:textId="77777777" w:rsidR="00BB2CBC" w:rsidRPr="00732F94" w:rsidRDefault="00BB2CBC" w:rsidP="00BB2CBC">
      <w:pPr>
        <w:rPr>
          <w:szCs w:val="24"/>
        </w:rPr>
      </w:pPr>
      <w:r w:rsidRPr="00C12DB7">
        <w:rPr>
          <w:szCs w:val="24"/>
        </w:rPr>
        <w:t>Sveukupna početna zakupnina u natječaju u k</w:t>
      </w:r>
      <w:r>
        <w:rPr>
          <w:szCs w:val="24"/>
        </w:rPr>
        <w:t>n: 77,60</w:t>
      </w:r>
    </w:p>
    <w:p w14:paraId="70499E6C" w14:textId="142BE83E" w:rsidR="00067FFB" w:rsidRPr="00BB2CBC" w:rsidRDefault="00067FFB">
      <w:pPr>
        <w:spacing w:after="160" w:line="259" w:lineRule="auto"/>
        <w:rPr>
          <w:b/>
          <w:szCs w:val="24"/>
        </w:rPr>
      </w:pPr>
    </w:p>
    <w:p w14:paraId="6086EBEF" w14:textId="0F9A1CD9" w:rsidR="006E253E" w:rsidRDefault="009871CB" w:rsidP="00934D37">
      <w:pPr>
        <w:spacing w:after="160" w:line="259" w:lineRule="auto"/>
        <w:rPr>
          <w:szCs w:val="24"/>
        </w:rPr>
        <w:sectPr w:rsidR="006E253E" w:rsidSect="00BB2CBC">
          <w:pgSz w:w="16838" w:h="11906" w:orient="landscape"/>
          <w:pgMar w:top="1417" w:right="1417" w:bottom="1417" w:left="1417" w:header="708" w:footer="708" w:gutter="0"/>
          <w:cols w:space="708"/>
          <w:docGrid w:linePitch="360"/>
        </w:sectPr>
      </w:pPr>
      <w:r>
        <w:rPr>
          <w:szCs w:val="24"/>
        </w:rPr>
        <w:br w:type="page"/>
      </w:r>
    </w:p>
    <w:p w14:paraId="33161DBF" w14:textId="77777777" w:rsidR="00732277" w:rsidRPr="009C45E8" w:rsidRDefault="00512CFF" w:rsidP="009C45E8">
      <w:pPr>
        <w:rPr>
          <w:szCs w:val="24"/>
        </w:rPr>
      </w:pPr>
      <w:r w:rsidRPr="009C45E8">
        <w:rPr>
          <w:szCs w:val="24"/>
        </w:rPr>
        <w:lastRenderedPageBreak/>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14:paraId="30D1800D" w14:textId="77777777" w:rsidTr="006E253E">
        <w:trPr>
          <w:trHeight w:val="223"/>
        </w:trPr>
        <w:tc>
          <w:tcPr>
            <w:tcW w:w="13135" w:type="dxa"/>
            <w:gridSpan w:val="7"/>
            <w:noWrap/>
            <w:hideMark/>
          </w:tcPr>
          <w:p w14:paraId="727FEDC4" w14:textId="20C0EEE0"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OPĆINA</w:t>
            </w:r>
            <w:r w:rsidR="00642767">
              <w:rPr>
                <w:rFonts w:eastAsiaTheme="minorHAnsi"/>
                <w:b/>
                <w:bCs/>
                <w:color w:val="000000" w:themeColor="text1"/>
                <w:szCs w:val="24"/>
              </w:rPr>
              <w:t xml:space="preserve"> KAMANJE</w:t>
            </w:r>
          </w:p>
        </w:tc>
      </w:tr>
      <w:tr w:rsidR="006E253E" w:rsidRPr="006E253E" w14:paraId="1DD9EF40" w14:textId="77777777" w:rsidTr="006E253E">
        <w:trPr>
          <w:trHeight w:val="300"/>
        </w:trPr>
        <w:tc>
          <w:tcPr>
            <w:tcW w:w="13135" w:type="dxa"/>
            <w:gridSpan w:val="7"/>
            <w:noWrap/>
            <w:hideMark/>
          </w:tcPr>
          <w:p w14:paraId="702A3256"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14:paraId="6B2B9371" w14:textId="77777777" w:rsidTr="006E253E">
        <w:trPr>
          <w:trHeight w:val="290"/>
        </w:trPr>
        <w:tc>
          <w:tcPr>
            <w:tcW w:w="13135" w:type="dxa"/>
            <w:gridSpan w:val="7"/>
            <w:noWrap/>
            <w:hideMark/>
          </w:tcPr>
          <w:p w14:paraId="4CBC3434"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14:paraId="62CF1D23" w14:textId="77777777" w:rsidTr="006E253E">
        <w:trPr>
          <w:trHeight w:val="266"/>
        </w:trPr>
        <w:tc>
          <w:tcPr>
            <w:tcW w:w="13135" w:type="dxa"/>
            <w:gridSpan w:val="7"/>
            <w:noWrap/>
            <w:hideMark/>
          </w:tcPr>
          <w:p w14:paraId="01C44D1E"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14:paraId="183DEDA2" w14:textId="77777777" w:rsidTr="006E253E">
        <w:trPr>
          <w:trHeight w:val="314"/>
        </w:trPr>
        <w:tc>
          <w:tcPr>
            <w:tcW w:w="585" w:type="dxa"/>
            <w:noWrap/>
            <w:hideMark/>
          </w:tcPr>
          <w:p w14:paraId="3E9DAC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41E0FB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6F0B063E" w14:textId="77777777" w:rsidR="006E253E" w:rsidRPr="006E253E" w:rsidRDefault="006E253E" w:rsidP="006E253E">
            <w:pPr>
              <w:spacing w:after="0"/>
              <w:rPr>
                <w:rFonts w:eastAsiaTheme="minorHAnsi"/>
                <w:color w:val="000000" w:themeColor="text1"/>
                <w:szCs w:val="24"/>
              </w:rPr>
            </w:pPr>
            <w:proofErr w:type="spellStart"/>
            <w:r w:rsidRPr="006E253E">
              <w:rPr>
                <w:rFonts w:eastAsiaTheme="minorHAnsi"/>
                <w:color w:val="000000" w:themeColor="text1"/>
                <w:szCs w:val="24"/>
              </w:rPr>
              <w:t>Podkriterij</w:t>
            </w:r>
            <w:proofErr w:type="spellEnd"/>
          </w:p>
        </w:tc>
        <w:tc>
          <w:tcPr>
            <w:tcW w:w="1034" w:type="dxa"/>
            <w:noWrap/>
            <w:hideMark/>
          </w:tcPr>
          <w:p w14:paraId="14FB7C6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0EE022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47A7ED8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105141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14:paraId="0373E095" w14:textId="77777777" w:rsidTr="006E253E">
        <w:trPr>
          <w:trHeight w:val="269"/>
        </w:trPr>
        <w:tc>
          <w:tcPr>
            <w:tcW w:w="585" w:type="dxa"/>
            <w:noWrap/>
            <w:hideMark/>
          </w:tcPr>
          <w:p w14:paraId="1AD21F9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0A13B9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31D293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76809D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3F26DAC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50A466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4DFD24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14:paraId="5EF0741C" w14:textId="77777777" w:rsidTr="006E253E">
        <w:trPr>
          <w:trHeight w:val="514"/>
        </w:trPr>
        <w:tc>
          <w:tcPr>
            <w:tcW w:w="585" w:type="dxa"/>
            <w:vMerge w:val="restart"/>
            <w:noWrap/>
            <w:hideMark/>
          </w:tcPr>
          <w:p w14:paraId="0F7B534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09377A0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30513C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377F72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2F5F443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74C9DFD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F9DAC8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19DD8D31" w14:textId="77777777" w:rsidTr="006E253E">
        <w:trPr>
          <w:trHeight w:val="664"/>
        </w:trPr>
        <w:tc>
          <w:tcPr>
            <w:tcW w:w="585" w:type="dxa"/>
            <w:vMerge/>
            <w:hideMark/>
          </w:tcPr>
          <w:p w14:paraId="49A3318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4AF322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024BC0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C4EC7B7" w14:textId="77777777" w:rsidR="006E253E" w:rsidRPr="006E253E" w:rsidRDefault="006E253E" w:rsidP="006E253E">
            <w:pPr>
              <w:spacing w:after="0"/>
              <w:rPr>
                <w:rFonts w:eastAsiaTheme="minorHAnsi"/>
                <w:color w:val="000000" w:themeColor="text1"/>
                <w:szCs w:val="24"/>
              </w:rPr>
            </w:pPr>
          </w:p>
        </w:tc>
        <w:tc>
          <w:tcPr>
            <w:tcW w:w="1623" w:type="dxa"/>
            <w:hideMark/>
          </w:tcPr>
          <w:p w14:paraId="355089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DB8D5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6F32BA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14:paraId="346DCE16" w14:textId="77777777" w:rsidTr="006E253E">
        <w:trPr>
          <w:trHeight w:val="563"/>
        </w:trPr>
        <w:tc>
          <w:tcPr>
            <w:tcW w:w="585" w:type="dxa"/>
            <w:vMerge/>
            <w:hideMark/>
          </w:tcPr>
          <w:p w14:paraId="637E522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021F18B"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313C19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69A6FE7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467E4F5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76B58F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2E52AAC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7D859A8C" w14:textId="77777777" w:rsidTr="006E253E">
        <w:trPr>
          <w:trHeight w:val="840"/>
        </w:trPr>
        <w:tc>
          <w:tcPr>
            <w:tcW w:w="585" w:type="dxa"/>
            <w:vMerge/>
            <w:hideMark/>
          </w:tcPr>
          <w:p w14:paraId="7387F4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1B299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BA8C13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409CA28" w14:textId="77777777" w:rsidR="006E253E" w:rsidRPr="006E253E" w:rsidRDefault="006E253E" w:rsidP="006E253E">
            <w:pPr>
              <w:spacing w:after="0"/>
              <w:rPr>
                <w:rFonts w:eastAsiaTheme="minorHAnsi"/>
                <w:color w:val="000000" w:themeColor="text1"/>
                <w:szCs w:val="24"/>
              </w:rPr>
            </w:pPr>
          </w:p>
        </w:tc>
        <w:tc>
          <w:tcPr>
            <w:tcW w:w="1623" w:type="dxa"/>
            <w:hideMark/>
          </w:tcPr>
          <w:p w14:paraId="569D0C3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1EA6F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79D1B7D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14:paraId="51E074CC" w14:textId="77777777" w:rsidTr="006E253E">
        <w:trPr>
          <w:trHeight w:val="1588"/>
        </w:trPr>
        <w:tc>
          <w:tcPr>
            <w:tcW w:w="585" w:type="dxa"/>
            <w:vMerge w:val="restart"/>
            <w:noWrap/>
            <w:hideMark/>
          </w:tcPr>
          <w:p w14:paraId="0986F3F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1949C4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3E0A6C4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mliječnim govedarstvom i isporučuje mlijeko u odobreni objekt u poslovanju s hranom životinjskog podrijetla ili je upisan u Upisnik odobrenih objekata u poslovanju s hranom životinjskog </w:t>
            </w:r>
            <w:r w:rsidRPr="006E253E">
              <w:rPr>
                <w:rFonts w:eastAsiaTheme="minorHAnsi"/>
                <w:color w:val="000000" w:themeColor="text1"/>
                <w:szCs w:val="24"/>
              </w:rPr>
              <w:lastRenderedPageBreak/>
              <w:t xml:space="preserve">podrijetla ili je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30E799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30</w:t>
            </w:r>
          </w:p>
        </w:tc>
        <w:tc>
          <w:tcPr>
            <w:tcW w:w="1623" w:type="dxa"/>
            <w:hideMark/>
          </w:tcPr>
          <w:p w14:paraId="3FF6FE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019E0F9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27C87F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5CA9AE1A" w14:textId="77777777" w:rsidTr="006E253E">
        <w:trPr>
          <w:trHeight w:val="4211"/>
        </w:trPr>
        <w:tc>
          <w:tcPr>
            <w:tcW w:w="585" w:type="dxa"/>
            <w:vMerge/>
            <w:hideMark/>
          </w:tcPr>
          <w:p w14:paraId="2AEDA95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A85332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3078DB8"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3D4BB1D" w14:textId="77777777" w:rsidR="006E253E" w:rsidRPr="006E253E" w:rsidRDefault="006E253E" w:rsidP="006E253E">
            <w:pPr>
              <w:spacing w:after="0"/>
              <w:rPr>
                <w:rFonts w:eastAsiaTheme="minorHAnsi"/>
                <w:color w:val="000000" w:themeColor="text1"/>
                <w:szCs w:val="24"/>
              </w:rPr>
            </w:pPr>
          </w:p>
        </w:tc>
        <w:tc>
          <w:tcPr>
            <w:tcW w:w="1623" w:type="dxa"/>
            <w:hideMark/>
          </w:tcPr>
          <w:p w14:paraId="031B174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isporučuje mlijeko u odobreni objekt/ upisan u upisnik odobrenih objekata u poslovanju s hranom životinjskog podrijetla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p>
        </w:tc>
        <w:tc>
          <w:tcPr>
            <w:tcW w:w="1623" w:type="dxa"/>
            <w:hideMark/>
          </w:tcPr>
          <w:p w14:paraId="415823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6D43CA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14:paraId="07E73E25" w14:textId="77777777" w:rsidTr="006E253E">
        <w:trPr>
          <w:trHeight w:val="1400"/>
        </w:trPr>
        <w:tc>
          <w:tcPr>
            <w:tcW w:w="585" w:type="dxa"/>
            <w:vMerge/>
            <w:hideMark/>
          </w:tcPr>
          <w:p w14:paraId="7489138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9C00EF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80A242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81A5FAF" w14:textId="77777777" w:rsidR="006E253E" w:rsidRPr="006E253E" w:rsidRDefault="006E253E" w:rsidP="006E253E">
            <w:pPr>
              <w:spacing w:after="0"/>
              <w:rPr>
                <w:rFonts w:eastAsiaTheme="minorHAnsi"/>
                <w:color w:val="000000" w:themeColor="text1"/>
                <w:szCs w:val="24"/>
              </w:rPr>
            </w:pPr>
          </w:p>
        </w:tc>
        <w:tc>
          <w:tcPr>
            <w:tcW w:w="1623" w:type="dxa"/>
            <w:hideMark/>
          </w:tcPr>
          <w:p w14:paraId="56D5A32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5CE0DC3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396C398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09F34E9C" w14:textId="77777777" w:rsidTr="006E253E">
        <w:trPr>
          <w:trHeight w:val="1124"/>
        </w:trPr>
        <w:tc>
          <w:tcPr>
            <w:tcW w:w="585" w:type="dxa"/>
            <w:vMerge/>
            <w:hideMark/>
          </w:tcPr>
          <w:p w14:paraId="4D47C5F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5827B3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9BE72D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A490F07" w14:textId="77777777" w:rsidR="006E253E" w:rsidRPr="006E253E" w:rsidRDefault="006E253E" w:rsidP="006E253E">
            <w:pPr>
              <w:spacing w:after="0"/>
              <w:rPr>
                <w:rFonts w:eastAsiaTheme="minorHAnsi"/>
                <w:color w:val="000000" w:themeColor="text1"/>
                <w:szCs w:val="24"/>
              </w:rPr>
            </w:pPr>
          </w:p>
        </w:tc>
        <w:tc>
          <w:tcPr>
            <w:tcW w:w="1623" w:type="dxa"/>
            <w:hideMark/>
          </w:tcPr>
          <w:p w14:paraId="0FD266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15BB7F4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550DB55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AC1C65C" w14:textId="77777777" w:rsidTr="006E253E">
        <w:trPr>
          <w:trHeight w:val="1087"/>
        </w:trPr>
        <w:tc>
          <w:tcPr>
            <w:tcW w:w="585" w:type="dxa"/>
            <w:vMerge/>
            <w:hideMark/>
          </w:tcPr>
          <w:p w14:paraId="561B756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6733213"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C54FE4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3ACFCD6" w14:textId="77777777" w:rsidR="006E253E" w:rsidRPr="006E253E" w:rsidRDefault="006E253E" w:rsidP="006E253E">
            <w:pPr>
              <w:spacing w:after="0"/>
              <w:rPr>
                <w:rFonts w:eastAsiaTheme="minorHAnsi"/>
                <w:color w:val="000000" w:themeColor="text1"/>
                <w:szCs w:val="24"/>
              </w:rPr>
            </w:pPr>
          </w:p>
        </w:tc>
        <w:tc>
          <w:tcPr>
            <w:tcW w:w="1623" w:type="dxa"/>
            <w:hideMark/>
          </w:tcPr>
          <w:p w14:paraId="3E6C52F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5CB6C00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69F22D53" w14:textId="77777777" w:rsidR="006E253E" w:rsidRPr="006E253E" w:rsidRDefault="006E253E" w:rsidP="006E253E">
            <w:pPr>
              <w:spacing w:after="0"/>
              <w:rPr>
                <w:rFonts w:eastAsiaTheme="minorHAnsi"/>
                <w:color w:val="000000" w:themeColor="text1"/>
                <w:szCs w:val="24"/>
              </w:rPr>
            </w:pPr>
          </w:p>
        </w:tc>
      </w:tr>
      <w:tr w:rsidR="006E253E" w:rsidRPr="006E253E" w14:paraId="6AEE46BD" w14:textId="77777777" w:rsidTr="006E253E">
        <w:trPr>
          <w:trHeight w:val="3522"/>
        </w:trPr>
        <w:tc>
          <w:tcPr>
            <w:tcW w:w="585" w:type="dxa"/>
            <w:vMerge/>
            <w:hideMark/>
          </w:tcPr>
          <w:p w14:paraId="46E37EE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08848B3"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759BA4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w:t>
            </w:r>
            <w:r w:rsidRPr="006E253E">
              <w:rPr>
                <w:rFonts w:eastAsiaTheme="minorHAnsi"/>
                <w:color w:val="000000" w:themeColor="text1"/>
                <w:szCs w:val="24"/>
              </w:rPr>
              <w:lastRenderedPageBreak/>
              <w:t>livade po uvjetnom grlu odnosno najmanje 2 ha pašnjaka po uvjetnom grlu odnosno najmanje 3,3 ha krških pašnjaka po uvjetnom grlu</w:t>
            </w:r>
          </w:p>
        </w:tc>
        <w:tc>
          <w:tcPr>
            <w:tcW w:w="1034" w:type="dxa"/>
            <w:vMerge w:val="restart"/>
            <w:noWrap/>
            <w:hideMark/>
          </w:tcPr>
          <w:p w14:paraId="384BA8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14:paraId="4981BDF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11629BF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0F05C1F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66E38291" w14:textId="77777777" w:rsidTr="006E253E">
        <w:trPr>
          <w:trHeight w:val="1133"/>
        </w:trPr>
        <w:tc>
          <w:tcPr>
            <w:tcW w:w="585" w:type="dxa"/>
            <w:vMerge/>
            <w:hideMark/>
          </w:tcPr>
          <w:p w14:paraId="521CBB1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3425A1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386098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8295C16" w14:textId="77777777" w:rsidR="006E253E" w:rsidRPr="006E253E" w:rsidRDefault="006E253E" w:rsidP="006E253E">
            <w:pPr>
              <w:spacing w:after="0"/>
              <w:rPr>
                <w:rFonts w:eastAsiaTheme="minorHAnsi"/>
                <w:color w:val="000000" w:themeColor="text1"/>
                <w:szCs w:val="24"/>
              </w:rPr>
            </w:pPr>
          </w:p>
        </w:tc>
        <w:tc>
          <w:tcPr>
            <w:tcW w:w="1623" w:type="dxa"/>
            <w:hideMark/>
          </w:tcPr>
          <w:p w14:paraId="05BE87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ne ispunjavaju uvjet prosječnog odnosa broja </w:t>
            </w:r>
            <w:r w:rsidRPr="006E253E">
              <w:rPr>
                <w:rFonts w:eastAsiaTheme="minorHAnsi"/>
                <w:color w:val="000000" w:themeColor="text1"/>
                <w:szCs w:val="24"/>
              </w:rPr>
              <w:lastRenderedPageBreak/>
              <w:t>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79525C8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67B527BF"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2BC2AFEB" w14:textId="77777777" w:rsidR="006E253E" w:rsidRPr="006E253E" w:rsidRDefault="006E253E" w:rsidP="006E253E">
            <w:pPr>
              <w:spacing w:after="0"/>
              <w:rPr>
                <w:rFonts w:eastAsiaTheme="minorHAnsi"/>
                <w:color w:val="000000" w:themeColor="text1"/>
                <w:szCs w:val="24"/>
              </w:rPr>
            </w:pPr>
          </w:p>
        </w:tc>
      </w:tr>
      <w:tr w:rsidR="006E253E" w:rsidRPr="006E253E" w14:paraId="1B998F2A" w14:textId="77777777" w:rsidTr="006E253E">
        <w:trPr>
          <w:trHeight w:val="1698"/>
        </w:trPr>
        <w:tc>
          <w:tcPr>
            <w:tcW w:w="585" w:type="dxa"/>
            <w:vMerge/>
            <w:hideMark/>
          </w:tcPr>
          <w:p w14:paraId="4114D75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796A05D" w14:textId="77777777" w:rsidR="006E253E" w:rsidRPr="006E253E" w:rsidRDefault="006E253E" w:rsidP="006E253E">
            <w:pPr>
              <w:spacing w:after="0"/>
              <w:rPr>
                <w:rFonts w:eastAsiaTheme="minorHAnsi"/>
                <w:color w:val="000000" w:themeColor="text1"/>
                <w:szCs w:val="24"/>
              </w:rPr>
            </w:pPr>
          </w:p>
        </w:tc>
        <w:tc>
          <w:tcPr>
            <w:tcW w:w="4134" w:type="dxa"/>
            <w:hideMark/>
          </w:tcPr>
          <w:p w14:paraId="4892F59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48E55C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220B4A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2622EC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24CB055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14:paraId="7CD78359" w14:textId="77777777" w:rsidTr="006E253E">
        <w:trPr>
          <w:trHeight w:val="1557"/>
        </w:trPr>
        <w:tc>
          <w:tcPr>
            <w:tcW w:w="585" w:type="dxa"/>
            <w:vMerge/>
            <w:hideMark/>
          </w:tcPr>
          <w:p w14:paraId="6D15F19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DE1CB3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A3E51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3D133F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2BC27E5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F74B42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1B2F33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14:paraId="354C75C7" w14:textId="77777777" w:rsidTr="006E253E">
        <w:trPr>
          <w:trHeight w:val="899"/>
        </w:trPr>
        <w:tc>
          <w:tcPr>
            <w:tcW w:w="585" w:type="dxa"/>
            <w:vMerge/>
            <w:hideMark/>
          </w:tcPr>
          <w:p w14:paraId="72D6E2F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8CE24D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679FA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D656E57" w14:textId="77777777" w:rsidR="006E253E" w:rsidRPr="006E253E" w:rsidRDefault="006E253E" w:rsidP="006E253E">
            <w:pPr>
              <w:spacing w:after="0"/>
              <w:rPr>
                <w:rFonts w:eastAsiaTheme="minorHAnsi"/>
                <w:color w:val="000000" w:themeColor="text1"/>
                <w:szCs w:val="24"/>
              </w:rPr>
            </w:pPr>
          </w:p>
        </w:tc>
        <w:tc>
          <w:tcPr>
            <w:tcW w:w="1623" w:type="dxa"/>
            <w:hideMark/>
          </w:tcPr>
          <w:p w14:paraId="7746C5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711F9DF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64FC12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3C25A35F" w14:textId="77777777" w:rsidTr="006E253E">
        <w:trPr>
          <w:trHeight w:val="989"/>
        </w:trPr>
        <w:tc>
          <w:tcPr>
            <w:tcW w:w="585" w:type="dxa"/>
            <w:vMerge/>
            <w:hideMark/>
          </w:tcPr>
          <w:p w14:paraId="514F27F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BCEBF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EB48C1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F700F46" w14:textId="77777777" w:rsidR="006E253E" w:rsidRPr="006E253E" w:rsidRDefault="006E253E" w:rsidP="006E253E">
            <w:pPr>
              <w:spacing w:after="0"/>
              <w:rPr>
                <w:rFonts w:eastAsiaTheme="minorHAnsi"/>
                <w:color w:val="000000" w:themeColor="text1"/>
                <w:szCs w:val="24"/>
              </w:rPr>
            </w:pPr>
          </w:p>
        </w:tc>
        <w:tc>
          <w:tcPr>
            <w:tcW w:w="1623" w:type="dxa"/>
            <w:hideMark/>
          </w:tcPr>
          <w:p w14:paraId="7906C8F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1459ACF1"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4F4C45FC" w14:textId="77777777" w:rsidR="006E253E" w:rsidRPr="006E253E" w:rsidRDefault="006E253E" w:rsidP="006E253E">
            <w:pPr>
              <w:spacing w:after="0"/>
              <w:rPr>
                <w:rFonts w:eastAsiaTheme="minorHAnsi"/>
                <w:color w:val="000000" w:themeColor="text1"/>
                <w:szCs w:val="24"/>
              </w:rPr>
            </w:pPr>
          </w:p>
        </w:tc>
      </w:tr>
      <w:tr w:rsidR="006E253E" w:rsidRPr="006E253E" w14:paraId="2CF4047B" w14:textId="77777777" w:rsidTr="006E253E">
        <w:trPr>
          <w:trHeight w:val="1963"/>
        </w:trPr>
        <w:tc>
          <w:tcPr>
            <w:tcW w:w="585" w:type="dxa"/>
            <w:vMerge/>
            <w:hideMark/>
          </w:tcPr>
          <w:p w14:paraId="0AF950A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997C1AE"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DEDED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5BC5D7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4FE0AF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79B629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5C57BC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14:paraId="5AF63433" w14:textId="77777777" w:rsidTr="006E253E">
        <w:trPr>
          <w:trHeight w:val="959"/>
        </w:trPr>
        <w:tc>
          <w:tcPr>
            <w:tcW w:w="585" w:type="dxa"/>
            <w:vMerge/>
            <w:hideMark/>
          </w:tcPr>
          <w:p w14:paraId="285CB90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832186F"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E00F3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2B4E0B0" w14:textId="77777777" w:rsidR="006E253E" w:rsidRPr="006E253E" w:rsidRDefault="006E253E" w:rsidP="006E253E">
            <w:pPr>
              <w:spacing w:after="0"/>
              <w:rPr>
                <w:rFonts w:eastAsiaTheme="minorHAnsi"/>
                <w:color w:val="000000" w:themeColor="text1"/>
                <w:szCs w:val="24"/>
              </w:rPr>
            </w:pPr>
          </w:p>
        </w:tc>
        <w:tc>
          <w:tcPr>
            <w:tcW w:w="1623" w:type="dxa"/>
            <w:vMerge w:val="restart"/>
            <w:hideMark/>
          </w:tcPr>
          <w:p w14:paraId="101C97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33F69C75" w14:textId="77777777"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16DD0A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38D83F0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4A609AE5" w14:textId="77777777" w:rsidTr="006E253E">
        <w:trPr>
          <w:trHeight w:val="3267"/>
        </w:trPr>
        <w:tc>
          <w:tcPr>
            <w:tcW w:w="585" w:type="dxa"/>
            <w:vMerge/>
            <w:hideMark/>
          </w:tcPr>
          <w:p w14:paraId="323D67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8C2788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95F6CE"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F2A261D"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7F04E1E0"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795A492E"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17B65ED4" w14:textId="77777777" w:rsidR="006E253E" w:rsidRPr="006E253E" w:rsidRDefault="006E253E" w:rsidP="006E253E">
            <w:pPr>
              <w:spacing w:after="0"/>
              <w:rPr>
                <w:rFonts w:eastAsiaTheme="minorHAnsi"/>
                <w:color w:val="000000" w:themeColor="text1"/>
                <w:szCs w:val="24"/>
              </w:rPr>
            </w:pPr>
          </w:p>
        </w:tc>
      </w:tr>
      <w:tr w:rsidR="006E253E" w:rsidRPr="006E253E" w14:paraId="5B2EF188" w14:textId="77777777" w:rsidTr="006E253E">
        <w:trPr>
          <w:trHeight w:val="3592"/>
        </w:trPr>
        <w:tc>
          <w:tcPr>
            <w:tcW w:w="585" w:type="dxa"/>
            <w:vMerge/>
            <w:hideMark/>
          </w:tcPr>
          <w:p w14:paraId="77231FA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982290E" w14:textId="77777777" w:rsidR="006E253E" w:rsidRPr="006E253E" w:rsidRDefault="006E253E" w:rsidP="006E253E">
            <w:pPr>
              <w:spacing w:after="0"/>
              <w:rPr>
                <w:rFonts w:eastAsiaTheme="minorHAnsi"/>
                <w:color w:val="000000" w:themeColor="text1"/>
                <w:szCs w:val="24"/>
              </w:rPr>
            </w:pPr>
          </w:p>
        </w:tc>
        <w:tc>
          <w:tcPr>
            <w:tcW w:w="4134" w:type="dxa"/>
            <w:hideMark/>
          </w:tcPr>
          <w:p w14:paraId="316DBA6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5994E3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3FF1160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1EE72B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14:paraId="25767ACE" w14:textId="77777777" w:rsidR="006E253E" w:rsidRPr="006E253E" w:rsidRDefault="006E253E" w:rsidP="006E253E">
            <w:pPr>
              <w:spacing w:after="0"/>
              <w:rPr>
                <w:rFonts w:eastAsiaTheme="minorHAnsi"/>
                <w:color w:val="000000" w:themeColor="text1"/>
                <w:szCs w:val="24"/>
              </w:rPr>
            </w:pPr>
          </w:p>
        </w:tc>
        <w:tc>
          <w:tcPr>
            <w:tcW w:w="2362" w:type="dxa"/>
            <w:noWrap/>
            <w:hideMark/>
          </w:tcPr>
          <w:p w14:paraId="4D51EE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14:paraId="0B4B8AF9" w14:textId="77777777" w:rsidTr="006E253E">
        <w:trPr>
          <w:trHeight w:val="2831"/>
        </w:trPr>
        <w:tc>
          <w:tcPr>
            <w:tcW w:w="585" w:type="dxa"/>
            <w:vMerge w:val="restart"/>
            <w:noWrap/>
            <w:hideMark/>
          </w:tcPr>
          <w:p w14:paraId="32F4E3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77BADC2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569BC81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3157D5A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1AB289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6E416E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F423D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2EB14CD0" w14:textId="77777777" w:rsidTr="006E253E">
        <w:trPr>
          <w:trHeight w:val="3297"/>
        </w:trPr>
        <w:tc>
          <w:tcPr>
            <w:tcW w:w="585" w:type="dxa"/>
            <w:vMerge/>
            <w:hideMark/>
          </w:tcPr>
          <w:p w14:paraId="6C1F1D7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0BA42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870AF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BBC2A3A" w14:textId="77777777" w:rsidR="006E253E" w:rsidRPr="006E253E" w:rsidRDefault="006E253E" w:rsidP="006E253E">
            <w:pPr>
              <w:spacing w:after="0"/>
              <w:rPr>
                <w:rFonts w:eastAsiaTheme="minorHAnsi"/>
                <w:color w:val="000000" w:themeColor="text1"/>
                <w:szCs w:val="24"/>
              </w:rPr>
            </w:pPr>
          </w:p>
        </w:tc>
        <w:tc>
          <w:tcPr>
            <w:tcW w:w="1623" w:type="dxa"/>
            <w:hideMark/>
          </w:tcPr>
          <w:p w14:paraId="0CACD4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5D616D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7DA7F0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14:paraId="6147D661" w14:textId="77777777" w:rsidTr="006E253E">
        <w:trPr>
          <w:trHeight w:val="565"/>
        </w:trPr>
        <w:tc>
          <w:tcPr>
            <w:tcW w:w="585" w:type="dxa"/>
            <w:vMerge/>
            <w:hideMark/>
          </w:tcPr>
          <w:p w14:paraId="62DC87A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14BEA9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873075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FEE14DD" w14:textId="77777777" w:rsidR="006E253E" w:rsidRPr="006E253E" w:rsidRDefault="006E253E" w:rsidP="006E253E">
            <w:pPr>
              <w:spacing w:after="0"/>
              <w:rPr>
                <w:rFonts w:eastAsiaTheme="minorHAnsi"/>
                <w:color w:val="000000" w:themeColor="text1"/>
                <w:szCs w:val="24"/>
              </w:rPr>
            </w:pPr>
          </w:p>
        </w:tc>
        <w:tc>
          <w:tcPr>
            <w:tcW w:w="1623" w:type="dxa"/>
            <w:hideMark/>
          </w:tcPr>
          <w:p w14:paraId="3BA31D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7BBD1D8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12346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14:paraId="2C3E42CE" w14:textId="77777777" w:rsidTr="006E253E">
        <w:trPr>
          <w:trHeight w:val="5020"/>
        </w:trPr>
        <w:tc>
          <w:tcPr>
            <w:tcW w:w="585" w:type="dxa"/>
            <w:vMerge/>
            <w:hideMark/>
          </w:tcPr>
          <w:p w14:paraId="1BF8439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E46F252"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2CAF9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5FC5EE77" w14:textId="77777777" w:rsidR="006E253E" w:rsidRPr="006E253E" w:rsidRDefault="006E253E" w:rsidP="006E253E">
            <w:pPr>
              <w:spacing w:after="0"/>
              <w:rPr>
                <w:rFonts w:eastAsiaTheme="minorHAnsi"/>
                <w:color w:val="000000" w:themeColor="text1"/>
                <w:szCs w:val="24"/>
              </w:rPr>
            </w:pPr>
          </w:p>
        </w:tc>
        <w:tc>
          <w:tcPr>
            <w:tcW w:w="1034" w:type="dxa"/>
            <w:vMerge w:val="restart"/>
            <w:hideMark/>
          </w:tcPr>
          <w:p w14:paraId="475A312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6A1BC06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45B08A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20BA759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14:paraId="31F06A11" w14:textId="77777777" w:rsidTr="006E253E">
        <w:trPr>
          <w:trHeight w:val="565"/>
        </w:trPr>
        <w:tc>
          <w:tcPr>
            <w:tcW w:w="585" w:type="dxa"/>
            <w:vMerge/>
            <w:hideMark/>
          </w:tcPr>
          <w:p w14:paraId="6B95929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261FD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5A186A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0B789F0" w14:textId="77777777" w:rsidR="006E253E" w:rsidRPr="006E253E" w:rsidRDefault="006E253E" w:rsidP="006E253E">
            <w:pPr>
              <w:spacing w:after="0"/>
              <w:rPr>
                <w:rFonts w:eastAsiaTheme="minorHAnsi"/>
                <w:color w:val="000000" w:themeColor="text1"/>
                <w:szCs w:val="24"/>
              </w:rPr>
            </w:pPr>
          </w:p>
        </w:tc>
        <w:tc>
          <w:tcPr>
            <w:tcW w:w="1623" w:type="dxa"/>
            <w:hideMark/>
          </w:tcPr>
          <w:p w14:paraId="5C338AC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40602F9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450F77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7D72A3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14:paraId="13625A9B" w14:textId="77777777" w:rsidTr="006E253E">
        <w:trPr>
          <w:trHeight w:val="2185"/>
        </w:trPr>
        <w:tc>
          <w:tcPr>
            <w:tcW w:w="585" w:type="dxa"/>
            <w:vMerge/>
            <w:hideMark/>
          </w:tcPr>
          <w:p w14:paraId="6F21C99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E3FA7A1"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B0EBC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2F5EB16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5EC9A61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78F5DE7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0B63EC0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01F61A0A" w14:textId="77777777" w:rsidTr="006E253E">
        <w:trPr>
          <w:trHeight w:val="1027"/>
        </w:trPr>
        <w:tc>
          <w:tcPr>
            <w:tcW w:w="585" w:type="dxa"/>
            <w:vMerge/>
            <w:hideMark/>
          </w:tcPr>
          <w:p w14:paraId="3F3A972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5C6229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D28D543"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28A5B36" w14:textId="77777777" w:rsidR="006E253E" w:rsidRPr="006E253E" w:rsidRDefault="006E253E" w:rsidP="006E253E">
            <w:pPr>
              <w:spacing w:after="0"/>
              <w:rPr>
                <w:rFonts w:eastAsiaTheme="minorHAnsi"/>
                <w:color w:val="000000" w:themeColor="text1"/>
                <w:szCs w:val="24"/>
              </w:rPr>
            </w:pPr>
          </w:p>
        </w:tc>
        <w:tc>
          <w:tcPr>
            <w:tcW w:w="1623" w:type="dxa"/>
            <w:hideMark/>
          </w:tcPr>
          <w:p w14:paraId="10D9E15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11A76FD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5F7AB8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346222D3" w14:textId="77777777" w:rsidTr="006E253E">
        <w:trPr>
          <w:trHeight w:val="2124"/>
        </w:trPr>
        <w:tc>
          <w:tcPr>
            <w:tcW w:w="585" w:type="dxa"/>
            <w:vMerge/>
            <w:hideMark/>
          </w:tcPr>
          <w:p w14:paraId="59519B8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AC80567"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68400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2121B3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4EFABC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14:paraId="199D1A2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3B011A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6099A946" w14:textId="77777777" w:rsidTr="006E253E">
        <w:trPr>
          <w:trHeight w:val="2162"/>
        </w:trPr>
        <w:tc>
          <w:tcPr>
            <w:tcW w:w="585" w:type="dxa"/>
            <w:vMerge/>
            <w:hideMark/>
          </w:tcPr>
          <w:p w14:paraId="33DEC45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41EB5E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934AA78"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47C91BC" w14:textId="77777777" w:rsidR="006E253E" w:rsidRPr="006E253E" w:rsidRDefault="006E253E" w:rsidP="006E253E">
            <w:pPr>
              <w:spacing w:after="0"/>
              <w:rPr>
                <w:rFonts w:eastAsiaTheme="minorHAnsi"/>
                <w:color w:val="000000" w:themeColor="text1"/>
                <w:szCs w:val="24"/>
              </w:rPr>
            </w:pPr>
          </w:p>
        </w:tc>
        <w:tc>
          <w:tcPr>
            <w:tcW w:w="1623" w:type="dxa"/>
            <w:hideMark/>
          </w:tcPr>
          <w:p w14:paraId="19EFD8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215DF6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CC0195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C9ED46" w14:textId="77777777" w:rsidTr="006E253E">
        <w:trPr>
          <w:trHeight w:val="1284"/>
        </w:trPr>
        <w:tc>
          <w:tcPr>
            <w:tcW w:w="585" w:type="dxa"/>
            <w:vMerge/>
            <w:hideMark/>
          </w:tcPr>
          <w:p w14:paraId="01FFCDE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89F65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40BC845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ili pravna osoba u rangu mikro ili malih poduzeća koja je vlasnik proizvodnog objekta u funkciji poljoprivredne proizvodnje na području jedinice lokalne samouprave odnosno </w:t>
            </w:r>
            <w:r w:rsidRPr="006E253E">
              <w:rPr>
                <w:rFonts w:eastAsiaTheme="minorHAnsi"/>
                <w:color w:val="000000" w:themeColor="text1"/>
                <w:szCs w:val="24"/>
              </w:rPr>
              <w:lastRenderedPageBreak/>
              <w:t>Grada Zagreba koja raspisuje javni natječaj najmanje tri godine prije objave javnog natječaja</w:t>
            </w:r>
          </w:p>
        </w:tc>
        <w:tc>
          <w:tcPr>
            <w:tcW w:w="1034" w:type="dxa"/>
            <w:vMerge w:val="restart"/>
            <w:noWrap/>
            <w:hideMark/>
          </w:tcPr>
          <w:p w14:paraId="1B2E87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8</w:t>
            </w:r>
          </w:p>
        </w:tc>
        <w:tc>
          <w:tcPr>
            <w:tcW w:w="1623" w:type="dxa"/>
            <w:hideMark/>
          </w:tcPr>
          <w:p w14:paraId="6314F2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3596545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632E0D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14:paraId="3CC3ECB8" w14:textId="77777777" w:rsidTr="006E253E">
        <w:trPr>
          <w:trHeight w:val="707"/>
        </w:trPr>
        <w:tc>
          <w:tcPr>
            <w:tcW w:w="585" w:type="dxa"/>
            <w:vMerge/>
            <w:hideMark/>
          </w:tcPr>
          <w:p w14:paraId="75A0929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245D9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A26F5E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3B51B94" w14:textId="77777777" w:rsidR="006E253E" w:rsidRPr="006E253E" w:rsidRDefault="006E253E" w:rsidP="006E253E">
            <w:pPr>
              <w:spacing w:after="0"/>
              <w:rPr>
                <w:rFonts w:eastAsiaTheme="minorHAnsi"/>
                <w:color w:val="000000" w:themeColor="text1"/>
                <w:szCs w:val="24"/>
              </w:rPr>
            </w:pPr>
          </w:p>
        </w:tc>
        <w:tc>
          <w:tcPr>
            <w:tcW w:w="1623" w:type="dxa"/>
            <w:hideMark/>
          </w:tcPr>
          <w:p w14:paraId="25EFC32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7A1D6B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55B5F0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3FC50FF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0603042D" w14:textId="77777777" w:rsidR="006E253E" w:rsidRPr="006E253E" w:rsidRDefault="006E253E" w:rsidP="006E253E">
            <w:pPr>
              <w:spacing w:after="0"/>
              <w:rPr>
                <w:rFonts w:eastAsiaTheme="minorHAnsi"/>
                <w:color w:val="000000" w:themeColor="text1"/>
                <w:szCs w:val="24"/>
              </w:rPr>
            </w:pPr>
          </w:p>
        </w:tc>
      </w:tr>
      <w:tr w:rsidR="006E253E" w:rsidRPr="006E253E" w14:paraId="23E5EB87" w14:textId="77777777" w:rsidTr="006E253E">
        <w:trPr>
          <w:trHeight w:val="2075"/>
        </w:trPr>
        <w:tc>
          <w:tcPr>
            <w:tcW w:w="585" w:type="dxa"/>
            <w:vMerge w:val="restart"/>
            <w:hideMark/>
          </w:tcPr>
          <w:p w14:paraId="435D156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650BD47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11E3636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5B683AE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48A8B8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0BC3F8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781049A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4C12993D" w14:textId="77777777" w:rsidTr="006E253E">
        <w:trPr>
          <w:trHeight w:val="583"/>
        </w:trPr>
        <w:tc>
          <w:tcPr>
            <w:tcW w:w="585" w:type="dxa"/>
            <w:vMerge/>
            <w:hideMark/>
          </w:tcPr>
          <w:p w14:paraId="4689508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CE2B3D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01926E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FF72F50" w14:textId="77777777" w:rsidR="006E253E" w:rsidRPr="006E253E" w:rsidRDefault="006E253E" w:rsidP="006E253E">
            <w:pPr>
              <w:spacing w:after="0"/>
              <w:rPr>
                <w:rFonts w:eastAsiaTheme="minorHAnsi"/>
                <w:color w:val="000000" w:themeColor="text1"/>
                <w:szCs w:val="24"/>
              </w:rPr>
            </w:pPr>
          </w:p>
        </w:tc>
        <w:tc>
          <w:tcPr>
            <w:tcW w:w="1623" w:type="dxa"/>
            <w:hideMark/>
          </w:tcPr>
          <w:p w14:paraId="68DEC2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44C6D9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B8EB0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14:paraId="6ABD1168" w14:textId="77777777" w:rsidTr="006E253E">
        <w:trPr>
          <w:trHeight w:val="2218"/>
        </w:trPr>
        <w:tc>
          <w:tcPr>
            <w:tcW w:w="585" w:type="dxa"/>
            <w:vMerge/>
            <w:hideMark/>
          </w:tcPr>
          <w:p w14:paraId="008DA4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4FF19A2"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9873D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345456B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290067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w:t>
            </w:r>
            <w:r w:rsidRPr="006E253E">
              <w:rPr>
                <w:rFonts w:eastAsiaTheme="minorHAnsi"/>
                <w:color w:val="000000" w:themeColor="text1"/>
                <w:szCs w:val="24"/>
              </w:rPr>
              <w:lastRenderedPageBreak/>
              <w:t xml:space="preserve">prava u </w:t>
            </w:r>
            <w:r w:rsidRPr="006E253E">
              <w:rPr>
                <w:rFonts w:eastAsiaTheme="minorHAnsi"/>
                <w:color w:val="000000" w:themeColor="text1"/>
                <w:szCs w:val="24"/>
              </w:rPr>
              <w:br/>
              <w:t>pravnoj osobi</w:t>
            </w:r>
          </w:p>
        </w:tc>
        <w:tc>
          <w:tcPr>
            <w:tcW w:w="1623" w:type="dxa"/>
            <w:hideMark/>
          </w:tcPr>
          <w:p w14:paraId="0A550ED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FINA i podnositelj</w:t>
            </w:r>
          </w:p>
        </w:tc>
        <w:tc>
          <w:tcPr>
            <w:tcW w:w="2362" w:type="dxa"/>
            <w:hideMark/>
          </w:tcPr>
          <w:p w14:paraId="7C2677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14:paraId="40389639" w14:textId="77777777" w:rsidTr="006E253E">
        <w:trPr>
          <w:trHeight w:val="2038"/>
        </w:trPr>
        <w:tc>
          <w:tcPr>
            <w:tcW w:w="585" w:type="dxa"/>
            <w:vMerge/>
            <w:hideMark/>
          </w:tcPr>
          <w:p w14:paraId="7251A3A9"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100854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C05CA7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533F5C5" w14:textId="77777777" w:rsidR="006E253E" w:rsidRPr="006E253E" w:rsidRDefault="006E253E" w:rsidP="006E253E">
            <w:pPr>
              <w:spacing w:after="0"/>
              <w:rPr>
                <w:rFonts w:eastAsiaTheme="minorHAnsi"/>
                <w:color w:val="000000" w:themeColor="text1"/>
                <w:szCs w:val="24"/>
              </w:rPr>
            </w:pPr>
          </w:p>
        </w:tc>
        <w:tc>
          <w:tcPr>
            <w:tcW w:w="1623" w:type="dxa"/>
            <w:hideMark/>
          </w:tcPr>
          <w:p w14:paraId="05683A3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0A8D49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6946124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14:paraId="779A7AA6" w14:textId="77777777" w:rsidTr="006E253E">
        <w:trPr>
          <w:trHeight w:val="1336"/>
        </w:trPr>
        <w:tc>
          <w:tcPr>
            <w:tcW w:w="585" w:type="dxa"/>
            <w:vMerge/>
            <w:hideMark/>
          </w:tcPr>
          <w:p w14:paraId="55E7CD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8C04B0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40A23A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405AF27" w14:textId="77777777" w:rsidR="006E253E" w:rsidRPr="006E253E" w:rsidRDefault="006E253E" w:rsidP="006E253E">
            <w:pPr>
              <w:spacing w:after="0"/>
              <w:rPr>
                <w:rFonts w:eastAsiaTheme="minorHAnsi"/>
                <w:color w:val="000000" w:themeColor="text1"/>
                <w:szCs w:val="24"/>
              </w:rPr>
            </w:pPr>
          </w:p>
        </w:tc>
        <w:tc>
          <w:tcPr>
            <w:tcW w:w="1623" w:type="dxa"/>
            <w:hideMark/>
          </w:tcPr>
          <w:p w14:paraId="791D58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75E9CCF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56A3C5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14:paraId="750E7A0B" w14:textId="77777777" w:rsidTr="006E253E">
        <w:trPr>
          <w:trHeight w:val="3257"/>
        </w:trPr>
        <w:tc>
          <w:tcPr>
            <w:tcW w:w="585" w:type="dxa"/>
            <w:vMerge/>
            <w:hideMark/>
          </w:tcPr>
          <w:p w14:paraId="7C601B5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063F03" w14:textId="77777777" w:rsidR="006E253E" w:rsidRPr="006E253E" w:rsidRDefault="006E253E" w:rsidP="006E253E">
            <w:pPr>
              <w:spacing w:after="0"/>
              <w:rPr>
                <w:rFonts w:eastAsiaTheme="minorHAnsi"/>
                <w:color w:val="000000" w:themeColor="text1"/>
                <w:szCs w:val="24"/>
              </w:rPr>
            </w:pPr>
          </w:p>
        </w:tc>
        <w:tc>
          <w:tcPr>
            <w:tcW w:w="4134" w:type="dxa"/>
            <w:hideMark/>
          </w:tcPr>
          <w:p w14:paraId="20AC1E8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061CAD2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52AEE1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2AFD6C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572D04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63850A6F" w14:textId="77777777" w:rsidTr="006E253E">
        <w:trPr>
          <w:trHeight w:val="1542"/>
        </w:trPr>
        <w:tc>
          <w:tcPr>
            <w:tcW w:w="585" w:type="dxa"/>
            <w:vMerge w:val="restart"/>
            <w:hideMark/>
          </w:tcPr>
          <w:p w14:paraId="476CF2A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e)</w:t>
            </w:r>
          </w:p>
        </w:tc>
        <w:tc>
          <w:tcPr>
            <w:tcW w:w="1771" w:type="dxa"/>
            <w:vMerge w:val="restart"/>
            <w:hideMark/>
          </w:tcPr>
          <w:p w14:paraId="39A5D7D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2A5657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4D76277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48D584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poljoprivrednog obrta/minimalno jedan zaposleni </w:t>
            </w:r>
          </w:p>
        </w:tc>
        <w:tc>
          <w:tcPr>
            <w:tcW w:w="1623" w:type="dxa"/>
            <w:hideMark/>
          </w:tcPr>
          <w:p w14:paraId="423EB0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7A066C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14:paraId="60D1808B" w14:textId="77777777" w:rsidTr="006E253E">
        <w:trPr>
          <w:trHeight w:val="2265"/>
        </w:trPr>
        <w:tc>
          <w:tcPr>
            <w:tcW w:w="585" w:type="dxa"/>
            <w:vMerge/>
            <w:hideMark/>
          </w:tcPr>
          <w:p w14:paraId="01EE24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7F9781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87FFCA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10D0A75" w14:textId="77777777" w:rsidR="006E253E" w:rsidRPr="006E253E" w:rsidRDefault="006E253E" w:rsidP="006E253E">
            <w:pPr>
              <w:spacing w:after="0"/>
              <w:rPr>
                <w:rFonts w:eastAsiaTheme="minorHAnsi"/>
                <w:color w:val="000000" w:themeColor="text1"/>
                <w:szCs w:val="24"/>
              </w:rPr>
            </w:pPr>
          </w:p>
        </w:tc>
        <w:tc>
          <w:tcPr>
            <w:tcW w:w="1623" w:type="dxa"/>
            <w:hideMark/>
          </w:tcPr>
          <w:p w14:paraId="7C56F8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2F7FAA7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4FBB55A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14:paraId="4ECEE477" w14:textId="77777777" w:rsidTr="006E253E">
        <w:trPr>
          <w:trHeight w:val="3896"/>
        </w:trPr>
        <w:tc>
          <w:tcPr>
            <w:tcW w:w="585" w:type="dxa"/>
            <w:vMerge/>
            <w:hideMark/>
          </w:tcPr>
          <w:p w14:paraId="603D3A0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7E7D6BE"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425F3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3EF532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5FAEFA7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14:paraId="56CBC8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62C586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14:paraId="360E17ED" w14:textId="77777777" w:rsidTr="006E253E">
        <w:trPr>
          <w:trHeight w:val="3716"/>
        </w:trPr>
        <w:tc>
          <w:tcPr>
            <w:tcW w:w="585" w:type="dxa"/>
            <w:vMerge/>
            <w:hideMark/>
          </w:tcPr>
          <w:p w14:paraId="721F80F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DA39ED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9112B38"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2B3D504" w14:textId="77777777" w:rsidR="006E253E" w:rsidRPr="006E253E" w:rsidRDefault="006E253E" w:rsidP="006E253E">
            <w:pPr>
              <w:spacing w:after="0"/>
              <w:rPr>
                <w:rFonts w:eastAsiaTheme="minorHAnsi"/>
                <w:color w:val="000000" w:themeColor="text1"/>
                <w:szCs w:val="24"/>
              </w:rPr>
            </w:pPr>
          </w:p>
        </w:tc>
        <w:tc>
          <w:tcPr>
            <w:tcW w:w="1623" w:type="dxa"/>
            <w:hideMark/>
          </w:tcPr>
          <w:p w14:paraId="37FFD3D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6C6ED3B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72BC1F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14:paraId="4B528E02" w14:textId="77777777" w:rsidTr="006E253E">
        <w:trPr>
          <w:trHeight w:val="1699"/>
        </w:trPr>
        <w:tc>
          <w:tcPr>
            <w:tcW w:w="585" w:type="dxa"/>
            <w:vMerge/>
            <w:hideMark/>
          </w:tcPr>
          <w:p w14:paraId="55B8A0A9"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6F84AC3" w14:textId="77777777" w:rsidR="006E253E" w:rsidRPr="006E253E" w:rsidRDefault="006E253E" w:rsidP="006E253E">
            <w:pPr>
              <w:spacing w:after="0"/>
              <w:rPr>
                <w:rFonts w:eastAsiaTheme="minorHAnsi"/>
                <w:color w:val="000000" w:themeColor="text1"/>
                <w:szCs w:val="24"/>
              </w:rPr>
            </w:pPr>
          </w:p>
        </w:tc>
        <w:tc>
          <w:tcPr>
            <w:tcW w:w="4134" w:type="dxa"/>
            <w:hideMark/>
          </w:tcPr>
          <w:p w14:paraId="1E58EC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547ED69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0FB471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62E2BD8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F8CE5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14:paraId="3A05EF5D" w14:textId="77777777" w:rsidTr="006E253E">
        <w:trPr>
          <w:trHeight w:val="1903"/>
        </w:trPr>
        <w:tc>
          <w:tcPr>
            <w:tcW w:w="585" w:type="dxa"/>
            <w:vMerge w:val="restart"/>
            <w:hideMark/>
          </w:tcPr>
          <w:p w14:paraId="391EBCD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6B4057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1E764F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3BCC73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D70D56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5CB878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BFD933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14:paraId="07DB4B0A" w14:textId="77777777" w:rsidTr="006E253E">
        <w:trPr>
          <w:trHeight w:val="1258"/>
        </w:trPr>
        <w:tc>
          <w:tcPr>
            <w:tcW w:w="585" w:type="dxa"/>
            <w:vMerge/>
            <w:hideMark/>
          </w:tcPr>
          <w:p w14:paraId="10BC8DB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957189" w14:textId="77777777" w:rsidR="006E253E" w:rsidRPr="006E253E" w:rsidRDefault="006E253E" w:rsidP="006E253E">
            <w:pPr>
              <w:spacing w:after="0"/>
              <w:rPr>
                <w:rFonts w:eastAsiaTheme="minorHAnsi"/>
                <w:color w:val="000000" w:themeColor="text1"/>
                <w:szCs w:val="24"/>
              </w:rPr>
            </w:pPr>
          </w:p>
        </w:tc>
        <w:tc>
          <w:tcPr>
            <w:tcW w:w="4134" w:type="dxa"/>
            <w:hideMark/>
          </w:tcPr>
          <w:p w14:paraId="7C31564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0BC6F26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6A4D22F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w:t>
            </w:r>
            <w:r w:rsidRPr="006E253E">
              <w:rPr>
                <w:rFonts w:eastAsiaTheme="minorHAnsi"/>
                <w:color w:val="000000" w:themeColor="text1"/>
                <w:szCs w:val="24"/>
              </w:rPr>
              <w:lastRenderedPageBreak/>
              <w:t xml:space="preserve">(autohtone) </w:t>
            </w:r>
            <w:r w:rsidRPr="006E253E">
              <w:rPr>
                <w:rFonts w:eastAsiaTheme="minorHAnsi"/>
                <w:color w:val="000000" w:themeColor="text1"/>
                <w:szCs w:val="24"/>
              </w:rPr>
              <w:br/>
              <w:t xml:space="preserve">pasmine </w:t>
            </w:r>
          </w:p>
        </w:tc>
        <w:tc>
          <w:tcPr>
            <w:tcW w:w="1623" w:type="dxa"/>
            <w:hideMark/>
          </w:tcPr>
          <w:p w14:paraId="2C4352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Ministarstvo poljoprivrede</w:t>
            </w:r>
          </w:p>
        </w:tc>
        <w:tc>
          <w:tcPr>
            <w:tcW w:w="2362" w:type="dxa"/>
            <w:hideMark/>
          </w:tcPr>
          <w:p w14:paraId="2DC55F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68EF7537" w14:textId="77777777" w:rsidTr="006E253E">
        <w:trPr>
          <w:trHeight w:val="1982"/>
        </w:trPr>
        <w:tc>
          <w:tcPr>
            <w:tcW w:w="585" w:type="dxa"/>
            <w:vMerge w:val="restart"/>
            <w:noWrap/>
            <w:hideMark/>
          </w:tcPr>
          <w:p w14:paraId="02DA7A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12A01F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23D5F86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62A7244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1271BE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1466F0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4C2CAC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4BD9007C" w14:textId="77777777" w:rsidTr="006E253E">
        <w:trPr>
          <w:trHeight w:val="849"/>
        </w:trPr>
        <w:tc>
          <w:tcPr>
            <w:tcW w:w="585" w:type="dxa"/>
            <w:vMerge/>
            <w:hideMark/>
          </w:tcPr>
          <w:p w14:paraId="4570B9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08029F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FD6AE6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9EDEF81" w14:textId="77777777" w:rsidR="006E253E" w:rsidRPr="006E253E" w:rsidRDefault="006E253E" w:rsidP="006E253E">
            <w:pPr>
              <w:spacing w:after="0"/>
              <w:rPr>
                <w:rFonts w:eastAsiaTheme="minorHAnsi"/>
                <w:color w:val="000000" w:themeColor="text1"/>
                <w:szCs w:val="24"/>
              </w:rPr>
            </w:pPr>
          </w:p>
        </w:tc>
        <w:tc>
          <w:tcPr>
            <w:tcW w:w="1623" w:type="dxa"/>
            <w:hideMark/>
          </w:tcPr>
          <w:p w14:paraId="0809D6E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7C86D1E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14:paraId="5B2F97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6E253E" w:rsidRPr="006E253E" w14:paraId="3CA0D9CD" w14:textId="77777777" w:rsidTr="006E253E">
        <w:trPr>
          <w:trHeight w:val="1708"/>
        </w:trPr>
        <w:tc>
          <w:tcPr>
            <w:tcW w:w="585" w:type="dxa"/>
            <w:vMerge/>
            <w:hideMark/>
          </w:tcPr>
          <w:p w14:paraId="5EF47EB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AD50D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8037B0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6893D8D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AF1AD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74A876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DD3A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14:paraId="16645FB8" w14:textId="77777777" w:rsidTr="006E253E">
        <w:trPr>
          <w:trHeight w:val="1978"/>
        </w:trPr>
        <w:tc>
          <w:tcPr>
            <w:tcW w:w="585" w:type="dxa"/>
            <w:vMerge/>
            <w:hideMark/>
          </w:tcPr>
          <w:p w14:paraId="01D0709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47CA9B3"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D870522"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FDCB04F" w14:textId="77777777" w:rsidR="006E253E" w:rsidRPr="006E253E" w:rsidRDefault="006E253E" w:rsidP="006E253E">
            <w:pPr>
              <w:spacing w:after="0"/>
              <w:rPr>
                <w:rFonts w:eastAsiaTheme="minorHAnsi"/>
                <w:color w:val="000000" w:themeColor="text1"/>
                <w:szCs w:val="24"/>
              </w:rPr>
            </w:pPr>
          </w:p>
        </w:tc>
        <w:tc>
          <w:tcPr>
            <w:tcW w:w="1623" w:type="dxa"/>
            <w:hideMark/>
          </w:tcPr>
          <w:p w14:paraId="4064A11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6F83BE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2C3F60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14:paraId="166ECCC5" w14:textId="77777777" w:rsidTr="006E253E">
        <w:trPr>
          <w:trHeight w:val="5005"/>
        </w:trPr>
        <w:tc>
          <w:tcPr>
            <w:tcW w:w="585" w:type="dxa"/>
            <w:vMerge/>
            <w:hideMark/>
          </w:tcPr>
          <w:p w14:paraId="23B8C8F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301C1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55A16C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C29A931" w14:textId="77777777" w:rsidR="006E253E" w:rsidRPr="006E253E" w:rsidRDefault="006E253E" w:rsidP="006E253E">
            <w:pPr>
              <w:spacing w:after="0"/>
              <w:rPr>
                <w:rFonts w:eastAsiaTheme="minorHAnsi"/>
                <w:color w:val="000000" w:themeColor="text1"/>
                <w:szCs w:val="24"/>
              </w:rPr>
            </w:pPr>
          </w:p>
        </w:tc>
        <w:tc>
          <w:tcPr>
            <w:tcW w:w="1623" w:type="dxa"/>
            <w:hideMark/>
          </w:tcPr>
          <w:p w14:paraId="054C8AC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6475B7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13148CE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14:paraId="6E98D4EC" w14:textId="77777777" w:rsidTr="006E253E">
        <w:trPr>
          <w:trHeight w:val="854"/>
        </w:trPr>
        <w:tc>
          <w:tcPr>
            <w:tcW w:w="585" w:type="dxa"/>
            <w:vMerge w:val="restart"/>
            <w:noWrap/>
            <w:hideMark/>
          </w:tcPr>
          <w:p w14:paraId="33B25A4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h)</w:t>
            </w:r>
          </w:p>
        </w:tc>
        <w:tc>
          <w:tcPr>
            <w:tcW w:w="1771" w:type="dxa"/>
            <w:vMerge w:val="restart"/>
            <w:hideMark/>
          </w:tcPr>
          <w:p w14:paraId="5C3E8F9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671865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2E086B0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3FE0D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4590F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37B9D12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14:paraId="433AAA92" w14:textId="77777777" w:rsidTr="006E253E">
        <w:trPr>
          <w:trHeight w:val="707"/>
        </w:trPr>
        <w:tc>
          <w:tcPr>
            <w:tcW w:w="585" w:type="dxa"/>
            <w:vMerge/>
            <w:hideMark/>
          </w:tcPr>
          <w:p w14:paraId="782D5E3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F834C66"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B16D3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tc>
        <w:tc>
          <w:tcPr>
            <w:tcW w:w="1034" w:type="dxa"/>
            <w:vMerge w:val="restart"/>
            <w:hideMark/>
          </w:tcPr>
          <w:p w14:paraId="65C544F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5BF45D3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14:paraId="48A940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14:paraId="2010E55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00546FCB" w14:textId="77777777" w:rsidTr="006E253E">
        <w:trPr>
          <w:trHeight w:val="1172"/>
        </w:trPr>
        <w:tc>
          <w:tcPr>
            <w:tcW w:w="585" w:type="dxa"/>
            <w:vMerge/>
            <w:hideMark/>
          </w:tcPr>
          <w:p w14:paraId="3CAE81D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DB74CE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C0D035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A452161" w14:textId="77777777" w:rsidR="006E253E" w:rsidRPr="006E253E" w:rsidRDefault="006E253E" w:rsidP="006E253E">
            <w:pPr>
              <w:spacing w:after="0"/>
              <w:rPr>
                <w:rFonts w:eastAsiaTheme="minorHAnsi"/>
                <w:color w:val="000000" w:themeColor="text1"/>
                <w:szCs w:val="24"/>
              </w:rPr>
            </w:pPr>
          </w:p>
        </w:tc>
        <w:tc>
          <w:tcPr>
            <w:tcW w:w="1623" w:type="dxa"/>
            <w:hideMark/>
          </w:tcPr>
          <w:p w14:paraId="391E4FB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5AE60D2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69294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20840185" w14:textId="77777777" w:rsidTr="006E253E">
        <w:trPr>
          <w:trHeight w:val="1259"/>
        </w:trPr>
        <w:tc>
          <w:tcPr>
            <w:tcW w:w="585" w:type="dxa"/>
            <w:vMerge/>
            <w:hideMark/>
          </w:tcPr>
          <w:p w14:paraId="4251649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78C9DE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89316E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DE2E0FB" w14:textId="77777777" w:rsidR="006E253E" w:rsidRPr="006E253E" w:rsidRDefault="006E253E" w:rsidP="006E253E">
            <w:pPr>
              <w:spacing w:after="0"/>
              <w:rPr>
                <w:rFonts w:eastAsiaTheme="minorHAnsi"/>
                <w:color w:val="000000" w:themeColor="text1"/>
                <w:szCs w:val="24"/>
              </w:rPr>
            </w:pPr>
          </w:p>
        </w:tc>
        <w:tc>
          <w:tcPr>
            <w:tcW w:w="1623" w:type="dxa"/>
            <w:hideMark/>
          </w:tcPr>
          <w:p w14:paraId="43DDCC3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2EF0E57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6AA03E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14:paraId="047C81D1" w14:textId="77777777" w:rsidTr="006E253E">
        <w:trPr>
          <w:trHeight w:val="1768"/>
        </w:trPr>
        <w:tc>
          <w:tcPr>
            <w:tcW w:w="585" w:type="dxa"/>
            <w:vMerge/>
            <w:hideMark/>
          </w:tcPr>
          <w:p w14:paraId="033B1F7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32CB0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4DA3D19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20AC7C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1443449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w:t>
            </w:r>
            <w:proofErr w:type="spellStart"/>
            <w:r w:rsidRPr="006E253E">
              <w:rPr>
                <w:rFonts w:eastAsiaTheme="minorHAnsi"/>
                <w:color w:val="000000" w:themeColor="text1"/>
                <w:szCs w:val="24"/>
              </w:rPr>
              <w:t>zaposlenog</w:t>
            </w:r>
            <w:proofErr w:type="spellEnd"/>
            <w:r w:rsidRPr="006E253E">
              <w:rPr>
                <w:rFonts w:eastAsiaTheme="minorHAnsi"/>
                <w:color w:val="000000" w:themeColor="text1"/>
                <w:szCs w:val="24"/>
              </w:rPr>
              <w:t xml:space="preserve"> na neodređeno vrijeme s punim radnim </w:t>
            </w:r>
            <w:r w:rsidRPr="006E253E">
              <w:rPr>
                <w:rFonts w:eastAsiaTheme="minorHAnsi"/>
                <w:color w:val="000000" w:themeColor="text1"/>
                <w:szCs w:val="24"/>
              </w:rPr>
              <w:lastRenderedPageBreak/>
              <w:t xml:space="preserve">vremenom na poslovima poljoprivrede najmanje na </w:t>
            </w:r>
            <w:r w:rsidRPr="006E253E">
              <w:rPr>
                <w:rFonts w:eastAsiaTheme="minorHAnsi"/>
                <w:color w:val="000000" w:themeColor="text1"/>
                <w:szCs w:val="24"/>
              </w:rPr>
              <w:br/>
              <w:t>svakih 50 ha</w:t>
            </w:r>
          </w:p>
        </w:tc>
        <w:tc>
          <w:tcPr>
            <w:tcW w:w="1623" w:type="dxa"/>
            <w:hideMark/>
          </w:tcPr>
          <w:p w14:paraId="73ABDA9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 xml:space="preserve">HZMO </w:t>
            </w:r>
          </w:p>
        </w:tc>
        <w:tc>
          <w:tcPr>
            <w:tcW w:w="2362" w:type="dxa"/>
            <w:hideMark/>
          </w:tcPr>
          <w:p w14:paraId="22ED4B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08FBFBF0" w14:textId="77777777" w:rsidTr="006E253E">
        <w:trPr>
          <w:trHeight w:val="1543"/>
        </w:trPr>
        <w:tc>
          <w:tcPr>
            <w:tcW w:w="585" w:type="dxa"/>
            <w:vMerge/>
            <w:hideMark/>
          </w:tcPr>
          <w:p w14:paraId="378CE639"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368F47F"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C78732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3E719F5" w14:textId="77777777" w:rsidR="006E253E" w:rsidRPr="006E253E" w:rsidRDefault="006E253E" w:rsidP="006E253E">
            <w:pPr>
              <w:spacing w:after="0"/>
              <w:rPr>
                <w:rFonts w:eastAsiaTheme="minorHAnsi"/>
                <w:color w:val="000000" w:themeColor="text1"/>
                <w:szCs w:val="24"/>
              </w:rPr>
            </w:pPr>
          </w:p>
        </w:tc>
        <w:tc>
          <w:tcPr>
            <w:tcW w:w="1623" w:type="dxa"/>
            <w:hideMark/>
          </w:tcPr>
          <w:p w14:paraId="23DB7D9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366E869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92E1C2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54958032" w14:textId="77777777" w:rsidTr="006E253E">
        <w:trPr>
          <w:trHeight w:val="1273"/>
        </w:trPr>
        <w:tc>
          <w:tcPr>
            <w:tcW w:w="585" w:type="dxa"/>
            <w:vMerge w:val="restart"/>
            <w:noWrap/>
            <w:hideMark/>
          </w:tcPr>
          <w:p w14:paraId="45FCD6E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0FCCC5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3DB6A7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2340B4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045647D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7D0EA3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35B0A42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14:paraId="424EBCE1" w14:textId="77777777" w:rsidTr="006E253E">
        <w:trPr>
          <w:trHeight w:val="1963"/>
        </w:trPr>
        <w:tc>
          <w:tcPr>
            <w:tcW w:w="585" w:type="dxa"/>
            <w:vMerge/>
            <w:hideMark/>
          </w:tcPr>
          <w:p w14:paraId="0663E1D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0DAFF18"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C79125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BC1462F"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00AE43DB" w14:textId="77777777" w:rsidR="006E253E" w:rsidRPr="006E253E" w:rsidRDefault="006E253E" w:rsidP="006E253E">
            <w:pPr>
              <w:spacing w:after="0"/>
              <w:rPr>
                <w:rFonts w:eastAsiaTheme="minorHAnsi"/>
                <w:color w:val="000000" w:themeColor="text1"/>
                <w:szCs w:val="24"/>
              </w:rPr>
            </w:pPr>
          </w:p>
        </w:tc>
        <w:tc>
          <w:tcPr>
            <w:tcW w:w="1623" w:type="dxa"/>
            <w:hideMark/>
          </w:tcPr>
          <w:p w14:paraId="386DE6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6B37449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14:paraId="587950B7" w14:textId="77777777" w:rsidTr="006E253E">
        <w:trPr>
          <w:trHeight w:val="119"/>
        </w:trPr>
        <w:tc>
          <w:tcPr>
            <w:tcW w:w="13135" w:type="dxa"/>
            <w:gridSpan w:val="7"/>
          </w:tcPr>
          <w:p w14:paraId="61B0D8C8"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14:paraId="29A52284" w14:textId="77777777" w:rsidTr="006E253E">
        <w:trPr>
          <w:trHeight w:val="69"/>
        </w:trPr>
        <w:tc>
          <w:tcPr>
            <w:tcW w:w="13135" w:type="dxa"/>
            <w:gridSpan w:val="7"/>
          </w:tcPr>
          <w:p w14:paraId="411A5113"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14:paraId="45D90D02" w14:textId="77777777" w:rsidTr="006E253E">
        <w:trPr>
          <w:trHeight w:val="69"/>
        </w:trPr>
        <w:tc>
          <w:tcPr>
            <w:tcW w:w="13135" w:type="dxa"/>
            <w:gridSpan w:val="7"/>
          </w:tcPr>
          <w:p w14:paraId="3F29E8E9"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14:paraId="2BE7CB78" w14:textId="77777777" w:rsidTr="006E253E">
        <w:trPr>
          <w:trHeight w:val="464"/>
        </w:trPr>
        <w:tc>
          <w:tcPr>
            <w:tcW w:w="13135" w:type="dxa"/>
            <w:gridSpan w:val="7"/>
            <w:noWrap/>
            <w:hideMark/>
          </w:tcPr>
          <w:p w14:paraId="32D4E1D1"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16734785" w14:textId="77777777" w:rsidR="006E253E" w:rsidRDefault="006E253E" w:rsidP="009871CB">
      <w:pPr>
        <w:spacing w:after="160" w:line="259" w:lineRule="auto"/>
        <w:rPr>
          <w:b/>
          <w:szCs w:val="24"/>
        </w:rPr>
        <w:sectPr w:rsidR="006E253E" w:rsidSect="006E253E">
          <w:pgSz w:w="16838" w:h="11906" w:orient="landscape"/>
          <w:pgMar w:top="1418" w:right="1418" w:bottom="1418" w:left="1418" w:header="709" w:footer="709" w:gutter="0"/>
          <w:cols w:space="708"/>
          <w:docGrid w:linePitch="360"/>
        </w:sectPr>
      </w:pPr>
    </w:p>
    <w:p w14:paraId="022D012E" w14:textId="77777777" w:rsidR="00732277" w:rsidRPr="00512CFF" w:rsidRDefault="00732277" w:rsidP="009C45E8">
      <w:pPr>
        <w:rPr>
          <w:szCs w:val="24"/>
        </w:rPr>
      </w:pPr>
      <w:r w:rsidRPr="00512CFF">
        <w:rPr>
          <w:szCs w:val="24"/>
        </w:rPr>
        <w:lastRenderedPageBreak/>
        <w:t>TABLICA 2</w:t>
      </w:r>
    </w:p>
    <w:p w14:paraId="139305D3"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1F4101" w:rsidRPr="00437C10" w14:paraId="3DC98AD9"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532768"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1B6A4B"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4D34E29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E08B3C"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A65EB"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297EF82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52B80"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C277E8"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41E0823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26203"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76B3E8"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2DEB7AE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FE433"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25FA0"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76A8B1A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D7D567"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29B33"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018C369"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B3D0AC"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92622"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1F069D2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0D83EA"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A69B7"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29536E3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C78FFF"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C17A2"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4AAB898F"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B79E41"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EE388"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6D11BEE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C91E49"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9BA4E6"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21C3965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D4A7D6"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379E5F"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66C3AFB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BCD7D"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B72999"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74D5C2B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8F736"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70DCDC"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7FFFF5C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9B6AFA" w14:textId="77777777"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63CEC4"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48C6A5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53641"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166F"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4D17338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8EA38"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E32FF"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35258D20"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1FD806"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AF10D4"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63B979D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A3E50E"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74186"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6E11ED5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3DD82"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5AB1B" w14:textId="77777777" w:rsidR="001F4101" w:rsidRPr="00437C10" w:rsidRDefault="001F4101" w:rsidP="00E32CE3">
            <w:pPr>
              <w:rPr>
                <w:color w:val="000000" w:themeColor="text1"/>
                <w:szCs w:val="24"/>
              </w:rPr>
            </w:pPr>
            <w:r w:rsidRPr="00437C10">
              <w:rPr>
                <w:color w:val="000000" w:themeColor="text1"/>
                <w:szCs w:val="24"/>
              </w:rPr>
              <w:t>0,002</w:t>
            </w:r>
          </w:p>
        </w:tc>
      </w:tr>
    </w:tbl>
    <w:p w14:paraId="40CB2E32" w14:textId="77777777" w:rsidR="009871CB" w:rsidRDefault="009871CB" w:rsidP="009C45E8">
      <w:pPr>
        <w:rPr>
          <w:szCs w:val="24"/>
        </w:rPr>
      </w:pPr>
    </w:p>
    <w:p w14:paraId="78CB855F" w14:textId="36A80219" w:rsidR="006D26F1" w:rsidRPr="00642767" w:rsidRDefault="006D26F1" w:rsidP="00642767">
      <w:pPr>
        <w:spacing w:after="160" w:line="259" w:lineRule="auto"/>
        <w:rPr>
          <w:szCs w:val="24"/>
        </w:rPr>
      </w:pPr>
    </w:p>
    <w:p w14:paraId="32C89283" w14:textId="77777777" w:rsidR="00DC6AEB" w:rsidRPr="009C45E8" w:rsidRDefault="00DC6AEB" w:rsidP="006D26F1">
      <w:pPr>
        <w:autoSpaceDE w:val="0"/>
        <w:autoSpaceDN w:val="0"/>
        <w:adjustRightInd w:val="0"/>
        <w:spacing w:after="0"/>
        <w:rPr>
          <w:szCs w:val="24"/>
        </w:rPr>
      </w:pPr>
    </w:p>
    <w:sectPr w:rsidR="00DC6AEB" w:rsidRPr="009C4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63640903">
    <w:abstractNumId w:val="1"/>
  </w:num>
  <w:num w:numId="2" w16cid:durableId="156264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33D19"/>
    <w:rsid w:val="00067FFB"/>
    <w:rsid w:val="000A4EE0"/>
    <w:rsid w:val="000C55CB"/>
    <w:rsid w:val="000F10BB"/>
    <w:rsid w:val="001028B8"/>
    <w:rsid w:val="00102D5E"/>
    <w:rsid w:val="00146D7A"/>
    <w:rsid w:val="00162523"/>
    <w:rsid w:val="00162A18"/>
    <w:rsid w:val="0019089A"/>
    <w:rsid w:val="001942DD"/>
    <w:rsid w:val="001D0FE6"/>
    <w:rsid w:val="001D63E7"/>
    <w:rsid w:val="001E5707"/>
    <w:rsid w:val="001F4101"/>
    <w:rsid w:val="0020413D"/>
    <w:rsid w:val="002201E5"/>
    <w:rsid w:val="002227BA"/>
    <w:rsid w:val="0022792A"/>
    <w:rsid w:val="002479CD"/>
    <w:rsid w:val="0026019A"/>
    <w:rsid w:val="00264821"/>
    <w:rsid w:val="00297E0A"/>
    <w:rsid w:val="002A7978"/>
    <w:rsid w:val="002B0012"/>
    <w:rsid w:val="002B1B74"/>
    <w:rsid w:val="002F1516"/>
    <w:rsid w:val="00333763"/>
    <w:rsid w:val="003764D1"/>
    <w:rsid w:val="00390E63"/>
    <w:rsid w:val="004431F5"/>
    <w:rsid w:val="00490583"/>
    <w:rsid w:val="004B5972"/>
    <w:rsid w:val="004C1A34"/>
    <w:rsid w:val="004C3232"/>
    <w:rsid w:val="004C6536"/>
    <w:rsid w:val="004E7D42"/>
    <w:rsid w:val="0051275D"/>
    <w:rsid w:val="00512CFF"/>
    <w:rsid w:val="005317D8"/>
    <w:rsid w:val="005C1E5B"/>
    <w:rsid w:val="005D63B0"/>
    <w:rsid w:val="005F2F99"/>
    <w:rsid w:val="00642767"/>
    <w:rsid w:val="00643D90"/>
    <w:rsid w:val="006833A0"/>
    <w:rsid w:val="00685E3D"/>
    <w:rsid w:val="006B0600"/>
    <w:rsid w:val="006B62B4"/>
    <w:rsid w:val="006D26F1"/>
    <w:rsid w:val="006E253E"/>
    <w:rsid w:val="006E30EB"/>
    <w:rsid w:val="00702CC6"/>
    <w:rsid w:val="007151B3"/>
    <w:rsid w:val="0071634D"/>
    <w:rsid w:val="007165DC"/>
    <w:rsid w:val="00732277"/>
    <w:rsid w:val="00803B8D"/>
    <w:rsid w:val="0083797B"/>
    <w:rsid w:val="00852928"/>
    <w:rsid w:val="0086331E"/>
    <w:rsid w:val="008814F4"/>
    <w:rsid w:val="00894177"/>
    <w:rsid w:val="00911A48"/>
    <w:rsid w:val="00932874"/>
    <w:rsid w:val="00934D37"/>
    <w:rsid w:val="00966D1B"/>
    <w:rsid w:val="00967C4C"/>
    <w:rsid w:val="009871CB"/>
    <w:rsid w:val="009B35A5"/>
    <w:rsid w:val="009C45E8"/>
    <w:rsid w:val="009D16F6"/>
    <w:rsid w:val="009D1AB9"/>
    <w:rsid w:val="009F3A27"/>
    <w:rsid w:val="00A43682"/>
    <w:rsid w:val="00A632CD"/>
    <w:rsid w:val="00AA14C0"/>
    <w:rsid w:val="00AA6BC4"/>
    <w:rsid w:val="00AB7531"/>
    <w:rsid w:val="00B50B86"/>
    <w:rsid w:val="00B60F6E"/>
    <w:rsid w:val="00BB2CBC"/>
    <w:rsid w:val="00C57902"/>
    <w:rsid w:val="00C7297E"/>
    <w:rsid w:val="00CC7D5E"/>
    <w:rsid w:val="00CF68F4"/>
    <w:rsid w:val="00D15805"/>
    <w:rsid w:val="00D16E57"/>
    <w:rsid w:val="00D21F69"/>
    <w:rsid w:val="00D24FB4"/>
    <w:rsid w:val="00D35D4D"/>
    <w:rsid w:val="00D53664"/>
    <w:rsid w:val="00DA3A53"/>
    <w:rsid w:val="00DC6AEB"/>
    <w:rsid w:val="00E0478A"/>
    <w:rsid w:val="00E32086"/>
    <w:rsid w:val="00E32CE3"/>
    <w:rsid w:val="00E577F6"/>
    <w:rsid w:val="00E7663E"/>
    <w:rsid w:val="00ED24C1"/>
    <w:rsid w:val="00EF440C"/>
    <w:rsid w:val="00F2436C"/>
    <w:rsid w:val="00F82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456F"/>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F872-4BDF-4638-882F-052BD9F4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6688</Words>
  <Characters>38123</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OPĆINA KAMANJE</cp:lastModifiedBy>
  <cp:revision>3</cp:revision>
  <cp:lastPrinted>2022-09-29T12:04:00Z</cp:lastPrinted>
  <dcterms:created xsi:type="dcterms:W3CDTF">2022-11-29T11:28:00Z</dcterms:created>
  <dcterms:modified xsi:type="dcterms:W3CDTF">2022-11-29T11:48:00Z</dcterms:modified>
</cp:coreProperties>
</file>