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C2696" w14:textId="34539A78" w:rsidR="0071444A" w:rsidRPr="00D21B7E" w:rsidRDefault="0071444A" w:rsidP="0071444A">
      <w:pPr>
        <w:ind w:left="708"/>
        <w:rPr>
          <w:b/>
          <w:sz w:val="22"/>
          <w:szCs w:val="22"/>
        </w:rPr>
      </w:pPr>
      <w:r w:rsidRPr="00D21B7E">
        <w:rPr>
          <w:sz w:val="22"/>
          <w:szCs w:val="22"/>
        </w:rPr>
        <w:t xml:space="preserve">      </w:t>
      </w:r>
      <w:r w:rsidRPr="00D21B7E">
        <w:rPr>
          <w:noProof/>
          <w:sz w:val="22"/>
          <w:szCs w:val="22"/>
        </w:rPr>
        <w:drawing>
          <wp:inline distT="0" distB="0" distL="0" distR="0" wp14:anchorId="237FAE3D" wp14:editId="65F648CC">
            <wp:extent cx="391795" cy="445770"/>
            <wp:effectExtent l="0" t="0" r="825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9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12CD3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REPUBLIKA HRVATSKA</w:t>
      </w:r>
    </w:p>
    <w:p w14:paraId="18D15686" w14:textId="78132A94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 xml:space="preserve">KARLOVAČKA ŽUPANIJA         </w:t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="00A1340B">
        <w:rPr>
          <w:b/>
          <w:sz w:val="22"/>
          <w:szCs w:val="22"/>
        </w:rPr>
        <w:tab/>
      </w:r>
      <w:r w:rsidRPr="00D21B7E">
        <w:rPr>
          <w:b/>
          <w:sz w:val="22"/>
          <w:szCs w:val="22"/>
        </w:rPr>
        <w:t xml:space="preserve"> </w:t>
      </w:r>
    </w:p>
    <w:p w14:paraId="31F10B2D" w14:textId="77777777" w:rsidR="0071444A" w:rsidRDefault="0071444A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746958B" w14:textId="77777777" w:rsidR="0071444A" w:rsidRPr="00D21B7E" w:rsidRDefault="0071444A" w:rsidP="0071444A">
      <w:pPr>
        <w:rPr>
          <w:b/>
          <w:sz w:val="22"/>
          <w:szCs w:val="22"/>
        </w:rPr>
      </w:pPr>
      <w:r w:rsidRPr="00D21B7E">
        <w:rPr>
          <w:b/>
          <w:sz w:val="22"/>
          <w:szCs w:val="22"/>
        </w:rPr>
        <w:t>OPĆINA KAMANJE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9E3A0F5" w14:textId="0DC75F08" w:rsidR="0071444A" w:rsidRPr="00D17D13" w:rsidRDefault="00BA41C7" w:rsidP="0071444A">
      <w:pPr>
        <w:rPr>
          <w:b/>
          <w:sz w:val="22"/>
          <w:szCs w:val="22"/>
        </w:rPr>
      </w:pPr>
      <w:r>
        <w:rPr>
          <w:b/>
          <w:sz w:val="22"/>
          <w:szCs w:val="22"/>
        </w:rPr>
        <w:t>OPĆINSKI NAČELNIK</w:t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  <w:r w:rsidR="0071444A">
        <w:rPr>
          <w:b/>
        </w:rPr>
        <w:tab/>
      </w:r>
    </w:p>
    <w:p w14:paraId="6CA297F7" w14:textId="5C0E127D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KLASA:</w:t>
      </w:r>
      <w:r>
        <w:rPr>
          <w:sz w:val="20"/>
          <w:szCs w:val="20"/>
        </w:rPr>
        <w:t xml:space="preserve"> </w:t>
      </w:r>
      <w:r w:rsidR="00BA41C7">
        <w:rPr>
          <w:sz w:val="20"/>
          <w:szCs w:val="20"/>
        </w:rPr>
        <w:t>604-01/22-01/01</w:t>
      </w:r>
      <w:r>
        <w:rPr>
          <w:sz w:val="20"/>
          <w:szCs w:val="20"/>
        </w:rPr>
        <w:tab/>
      </w:r>
    </w:p>
    <w:p w14:paraId="34ACCB14" w14:textId="1364061A" w:rsidR="0071444A" w:rsidRPr="004957BA" w:rsidRDefault="0071444A" w:rsidP="0071444A">
      <w:pPr>
        <w:rPr>
          <w:sz w:val="20"/>
          <w:szCs w:val="20"/>
        </w:rPr>
      </w:pPr>
      <w:r w:rsidRPr="004957BA">
        <w:rPr>
          <w:sz w:val="20"/>
          <w:szCs w:val="20"/>
        </w:rPr>
        <w:t>UR.BROJ:</w:t>
      </w:r>
      <w:r>
        <w:rPr>
          <w:sz w:val="20"/>
          <w:szCs w:val="20"/>
        </w:rPr>
        <w:t xml:space="preserve"> 2133</w:t>
      </w:r>
      <w:r w:rsidR="00A86F7B">
        <w:rPr>
          <w:sz w:val="20"/>
          <w:szCs w:val="20"/>
        </w:rPr>
        <w:t>-18-01-22-</w:t>
      </w:r>
      <w:r w:rsidR="00BA41C7">
        <w:rPr>
          <w:sz w:val="20"/>
          <w:szCs w:val="20"/>
        </w:rPr>
        <w:t>06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9DEA1F" w14:textId="5C418BCE" w:rsidR="0071444A" w:rsidRDefault="0071444A" w:rsidP="0071444A">
      <w:pPr>
        <w:rPr>
          <w:sz w:val="20"/>
          <w:szCs w:val="20"/>
        </w:rPr>
      </w:pPr>
      <w:proofErr w:type="spellStart"/>
      <w:r w:rsidRPr="004957BA">
        <w:rPr>
          <w:sz w:val="20"/>
          <w:szCs w:val="20"/>
        </w:rPr>
        <w:t>Kamanje</w:t>
      </w:r>
      <w:proofErr w:type="spellEnd"/>
      <w:r w:rsidR="006C4636">
        <w:rPr>
          <w:sz w:val="20"/>
          <w:szCs w:val="20"/>
        </w:rPr>
        <w:t xml:space="preserve">, </w:t>
      </w:r>
      <w:r w:rsidR="005F5916">
        <w:rPr>
          <w:sz w:val="20"/>
          <w:szCs w:val="20"/>
        </w:rPr>
        <w:t>20.10.2022.</w:t>
      </w:r>
      <w:r>
        <w:rPr>
          <w:sz w:val="20"/>
          <w:szCs w:val="20"/>
        </w:rPr>
        <w:t xml:space="preserve"> godine</w:t>
      </w:r>
      <w:r>
        <w:rPr>
          <w:sz w:val="20"/>
          <w:szCs w:val="20"/>
        </w:rPr>
        <w:tab/>
      </w:r>
    </w:p>
    <w:p w14:paraId="56BBB6C4" w14:textId="7A5F571D" w:rsidR="0071444A" w:rsidRDefault="0071444A" w:rsidP="0071444A">
      <w:pPr>
        <w:rPr>
          <w:sz w:val="20"/>
          <w:szCs w:val="20"/>
        </w:rPr>
      </w:pPr>
    </w:p>
    <w:p w14:paraId="369DF28A" w14:textId="646E6D79" w:rsidR="0071444A" w:rsidRDefault="0071444A" w:rsidP="0071444A">
      <w:pPr>
        <w:rPr>
          <w:sz w:val="20"/>
          <w:szCs w:val="20"/>
        </w:rPr>
      </w:pPr>
    </w:p>
    <w:p w14:paraId="61207F73" w14:textId="7D8EEFDF" w:rsidR="00D20164" w:rsidRDefault="00D20164" w:rsidP="006C4636">
      <w:pPr>
        <w:ind w:firstLine="708"/>
        <w:jc w:val="both"/>
        <w:rPr>
          <w:color w:val="231F20"/>
        </w:rPr>
      </w:pPr>
      <w:r w:rsidRPr="00D20164">
        <w:rPr>
          <w:color w:val="231F20"/>
        </w:rPr>
        <w:t xml:space="preserve">Na temelju članka </w:t>
      </w:r>
      <w:r w:rsidR="00BA41C7">
        <w:rPr>
          <w:color w:val="231F20"/>
        </w:rPr>
        <w:t>41</w:t>
      </w:r>
      <w:r w:rsidR="005F5916">
        <w:rPr>
          <w:color w:val="231F20"/>
        </w:rPr>
        <w:t xml:space="preserve">. Statuta Općine </w:t>
      </w:r>
      <w:proofErr w:type="spellStart"/>
      <w:r w:rsidR="005F5916">
        <w:rPr>
          <w:color w:val="231F20"/>
        </w:rPr>
        <w:t>Kamanje</w:t>
      </w:r>
      <w:proofErr w:type="spellEnd"/>
      <w:r w:rsidR="005F5916">
        <w:rPr>
          <w:color w:val="231F20"/>
        </w:rPr>
        <w:t xml:space="preserve"> (Glasnik Općine </w:t>
      </w:r>
      <w:proofErr w:type="spellStart"/>
      <w:r w:rsidR="005F5916">
        <w:rPr>
          <w:color w:val="231F20"/>
        </w:rPr>
        <w:t>Kamanje</w:t>
      </w:r>
      <w:proofErr w:type="spellEnd"/>
      <w:r w:rsidR="005F5916">
        <w:rPr>
          <w:color w:val="231F20"/>
        </w:rPr>
        <w:t xml:space="preserve"> br. 01/21), </w:t>
      </w:r>
      <w:r w:rsidRPr="00D20164">
        <w:rPr>
          <w:color w:val="231F20"/>
        </w:rPr>
        <w:t>Općinsk</w:t>
      </w:r>
      <w:r w:rsidR="00BA41C7">
        <w:rPr>
          <w:color w:val="231F20"/>
        </w:rPr>
        <w:t xml:space="preserve">i načelnik Općine </w:t>
      </w:r>
      <w:proofErr w:type="spellStart"/>
      <w:r w:rsidR="00BA41C7">
        <w:rPr>
          <w:color w:val="231F20"/>
        </w:rPr>
        <w:t>Kamanje</w:t>
      </w:r>
      <w:proofErr w:type="spellEnd"/>
      <w:r w:rsidR="00BA41C7">
        <w:rPr>
          <w:color w:val="231F20"/>
        </w:rPr>
        <w:t xml:space="preserve">, </w:t>
      </w:r>
      <w:r w:rsidRPr="00D20164">
        <w:rPr>
          <w:color w:val="231F20"/>
        </w:rPr>
        <w:t>donosi</w:t>
      </w:r>
    </w:p>
    <w:p w14:paraId="6B08A5B2" w14:textId="77777777" w:rsidR="00D20164" w:rsidRPr="00D20164" w:rsidRDefault="00D20164" w:rsidP="00D20164">
      <w:pPr>
        <w:jc w:val="both"/>
        <w:rPr>
          <w:color w:val="231F20"/>
        </w:rPr>
      </w:pPr>
    </w:p>
    <w:p w14:paraId="6CD737AE" w14:textId="589D25B2" w:rsidR="00AF3C10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ODLUKU</w:t>
      </w:r>
    </w:p>
    <w:p w14:paraId="3C32D3E9" w14:textId="499ACBA8" w:rsidR="00BA41C7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o utvrđivanju deficitarnih zanimanja za dodjelu stipendija </w:t>
      </w:r>
    </w:p>
    <w:p w14:paraId="470CDF11" w14:textId="77777777" w:rsidR="00BA41C7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 xml:space="preserve">učenicima i studentima </w:t>
      </w:r>
    </w:p>
    <w:p w14:paraId="1FBBF389" w14:textId="04F85CCD" w:rsidR="00BA41C7" w:rsidRDefault="00BA41C7" w:rsidP="005F5916">
      <w:pPr>
        <w:jc w:val="center"/>
        <w:rPr>
          <w:b/>
          <w:bCs/>
          <w:color w:val="231F20"/>
        </w:rPr>
      </w:pPr>
      <w:r>
        <w:rPr>
          <w:b/>
          <w:bCs/>
          <w:color w:val="231F20"/>
        </w:rPr>
        <w:t>za školsku/akademsku godinu 2022./2023.</w:t>
      </w:r>
    </w:p>
    <w:p w14:paraId="5229DE6D" w14:textId="77777777" w:rsidR="005F5916" w:rsidRPr="005F5916" w:rsidRDefault="005F5916" w:rsidP="005F5916">
      <w:pPr>
        <w:jc w:val="center"/>
        <w:rPr>
          <w:b/>
          <w:bCs/>
          <w:color w:val="231F20"/>
        </w:rPr>
      </w:pPr>
    </w:p>
    <w:p w14:paraId="198D41F9" w14:textId="77777777" w:rsidR="00D20164" w:rsidRPr="00AF3C10" w:rsidRDefault="00D20164" w:rsidP="00AF3C10">
      <w:pPr>
        <w:jc w:val="center"/>
        <w:rPr>
          <w:b/>
          <w:bCs/>
          <w:color w:val="231F20"/>
        </w:rPr>
      </w:pPr>
      <w:r w:rsidRPr="00AF3C10">
        <w:rPr>
          <w:b/>
          <w:bCs/>
          <w:color w:val="231F20"/>
        </w:rPr>
        <w:t>I.</w:t>
      </w:r>
    </w:p>
    <w:p w14:paraId="25AA765C" w14:textId="77777777" w:rsidR="00AF3C10" w:rsidRPr="00AF3C10" w:rsidRDefault="00AF3C10" w:rsidP="005F5916">
      <w:pPr>
        <w:rPr>
          <w:b/>
          <w:bCs/>
          <w:color w:val="231F20"/>
        </w:rPr>
      </w:pPr>
    </w:p>
    <w:p w14:paraId="74E57594" w14:textId="7AE33001" w:rsidR="005F5916" w:rsidRDefault="00BA41C7" w:rsidP="005F5916">
      <w:pPr>
        <w:ind w:firstLine="708"/>
        <w:jc w:val="both"/>
        <w:rPr>
          <w:color w:val="231F20"/>
        </w:rPr>
      </w:pPr>
      <w:r>
        <w:rPr>
          <w:color w:val="231F20"/>
        </w:rPr>
        <w:t>Utvrđuju se deficitarna zanimanja za dodjelu stipendija učenicima za školsku godinu 2022./2023.:</w:t>
      </w:r>
    </w:p>
    <w:p w14:paraId="1DDB7BD2" w14:textId="77777777" w:rsidR="00BA41C7" w:rsidRDefault="00BA41C7" w:rsidP="00BA41C7">
      <w:pPr>
        <w:pStyle w:val="Odlomakpopisa"/>
        <w:numPr>
          <w:ilvl w:val="0"/>
          <w:numId w:val="4"/>
        </w:numPr>
        <w:jc w:val="both"/>
        <w:rPr>
          <w:rFonts w:eastAsiaTheme="minorHAnsi"/>
          <w:szCs w:val="22"/>
          <w:lang w:eastAsia="en-US"/>
        </w:rPr>
      </w:pPr>
      <w:r w:rsidRPr="00BA41C7">
        <w:rPr>
          <w:rFonts w:eastAsiaTheme="minorHAnsi"/>
          <w:b/>
          <w:bCs/>
          <w:szCs w:val="22"/>
          <w:u w:val="single"/>
          <w:lang w:eastAsia="en-US"/>
        </w:rPr>
        <w:t>Trogodišnji program</w:t>
      </w:r>
      <w:r>
        <w:rPr>
          <w:rFonts w:eastAsiaTheme="minorHAnsi"/>
          <w:szCs w:val="22"/>
          <w:lang w:eastAsia="en-US"/>
        </w:rPr>
        <w:t>: zidar, bravar, tesar, krovopokrivač, armirač, tokar, rukovoditelj samohodnim građevinskim strojevima, limar, vodoinstalater, vozač motornog vozila, mesar, šivač, elektroinstalater, instalater grijanja i klimatizacije, soboslikar-ličilac, fasader, monter, stolar, pekar, keramičar-oblagač, elektromehaničar</w:t>
      </w:r>
    </w:p>
    <w:p w14:paraId="78B590B8" w14:textId="0E62A19E" w:rsidR="00BA41C7" w:rsidRPr="00BA41C7" w:rsidRDefault="00BA41C7" w:rsidP="00BA41C7">
      <w:pPr>
        <w:pStyle w:val="Odlomakpopisa"/>
        <w:numPr>
          <w:ilvl w:val="0"/>
          <w:numId w:val="4"/>
        </w:numPr>
        <w:jc w:val="both"/>
        <w:rPr>
          <w:rFonts w:eastAsiaTheme="minorHAnsi"/>
          <w:szCs w:val="22"/>
          <w:lang w:eastAsia="en-US"/>
        </w:rPr>
      </w:pPr>
      <w:r w:rsidRPr="00BA41C7">
        <w:rPr>
          <w:rFonts w:eastAsiaTheme="minorHAnsi"/>
          <w:b/>
          <w:bCs/>
          <w:szCs w:val="22"/>
          <w:u w:val="single"/>
          <w:lang w:eastAsia="en-US"/>
        </w:rPr>
        <w:t>Četverogodišnji ili petogodišnji program:</w:t>
      </w:r>
      <w:r>
        <w:rPr>
          <w:rFonts w:eastAsiaTheme="minorHAnsi"/>
          <w:szCs w:val="22"/>
          <w:lang w:eastAsia="en-US"/>
        </w:rPr>
        <w:t xml:space="preserve"> medicinska sestra/tehničar opće zdravstvene njege</w:t>
      </w:r>
    </w:p>
    <w:p w14:paraId="52AE171D" w14:textId="7BB99B9B" w:rsidR="005F5916" w:rsidRDefault="005F5916" w:rsidP="005F5916">
      <w:pPr>
        <w:jc w:val="both"/>
        <w:rPr>
          <w:color w:val="231F20"/>
        </w:rPr>
      </w:pPr>
    </w:p>
    <w:p w14:paraId="1A9394FA" w14:textId="3964FE14" w:rsidR="005F5916" w:rsidRDefault="005F5916" w:rsidP="005F5916">
      <w:pPr>
        <w:jc w:val="center"/>
        <w:rPr>
          <w:b/>
          <w:bCs/>
          <w:color w:val="231F20"/>
        </w:rPr>
      </w:pPr>
      <w:r w:rsidRPr="005F5916">
        <w:rPr>
          <w:b/>
          <w:bCs/>
          <w:color w:val="231F20"/>
        </w:rPr>
        <w:t>II.</w:t>
      </w:r>
    </w:p>
    <w:p w14:paraId="18FEE3A7" w14:textId="1AFE00E3" w:rsidR="00BA41C7" w:rsidRDefault="00BA41C7" w:rsidP="00BA41C7">
      <w:pPr>
        <w:ind w:firstLine="708"/>
        <w:jc w:val="both"/>
        <w:rPr>
          <w:color w:val="231F20"/>
        </w:rPr>
      </w:pPr>
      <w:r>
        <w:rPr>
          <w:color w:val="231F20"/>
        </w:rPr>
        <w:t xml:space="preserve">Utvrđuju se deficitarna zanimanja za dodjelu stipendija </w:t>
      </w:r>
      <w:r>
        <w:rPr>
          <w:color w:val="231F20"/>
        </w:rPr>
        <w:t>studentima</w:t>
      </w:r>
      <w:r>
        <w:rPr>
          <w:color w:val="231F20"/>
        </w:rPr>
        <w:t xml:space="preserve"> za </w:t>
      </w:r>
      <w:r>
        <w:rPr>
          <w:color w:val="231F20"/>
        </w:rPr>
        <w:t>akademsku</w:t>
      </w:r>
      <w:r>
        <w:rPr>
          <w:color w:val="231F20"/>
        </w:rPr>
        <w:t xml:space="preserve"> godinu 2022./2023.:</w:t>
      </w:r>
    </w:p>
    <w:p w14:paraId="1D74D3D1" w14:textId="05D67622" w:rsidR="00BA41C7" w:rsidRDefault="00BA41C7" w:rsidP="00BA41C7">
      <w:pPr>
        <w:pStyle w:val="Odlomakpopisa"/>
        <w:numPr>
          <w:ilvl w:val="0"/>
          <w:numId w:val="4"/>
        </w:numPr>
        <w:jc w:val="both"/>
        <w:rPr>
          <w:color w:val="231F20"/>
        </w:rPr>
      </w:pPr>
      <w:r w:rsidRPr="00BA41C7">
        <w:rPr>
          <w:b/>
          <w:bCs/>
          <w:color w:val="231F20"/>
          <w:u w:val="single"/>
        </w:rPr>
        <w:t>Stručni studij:</w:t>
      </w:r>
      <w:r>
        <w:rPr>
          <w:color w:val="231F20"/>
        </w:rPr>
        <w:t xml:space="preserve"> građevinarstvo, informatika, strojarstvo, elektrotehnika</w:t>
      </w:r>
    </w:p>
    <w:p w14:paraId="0F7EB1FF" w14:textId="1E2C9D28" w:rsidR="00BA41C7" w:rsidRDefault="00BA41C7" w:rsidP="00BA41C7">
      <w:pPr>
        <w:pStyle w:val="Odlomakpopisa"/>
        <w:numPr>
          <w:ilvl w:val="0"/>
          <w:numId w:val="4"/>
        </w:numPr>
        <w:jc w:val="both"/>
        <w:rPr>
          <w:color w:val="231F20"/>
        </w:rPr>
      </w:pPr>
      <w:r w:rsidRPr="00BA41C7">
        <w:rPr>
          <w:b/>
          <w:bCs/>
          <w:color w:val="231F20"/>
          <w:u w:val="single"/>
        </w:rPr>
        <w:t>Sveučilišni studij:</w:t>
      </w:r>
      <w:r>
        <w:rPr>
          <w:color w:val="231F20"/>
        </w:rPr>
        <w:t xml:space="preserve"> medicina, informatika, građevinarstvo, strojarstvo, farmacija, logopedija, matematika, fizika, njemački jezik i književnost ili germanistika, biologija, kemija, rani i predškolski odgoj i obrazovanje, elektrotehnika  informacijska tehnologija, računarstvo, rehabilitacija</w:t>
      </w:r>
    </w:p>
    <w:p w14:paraId="3095CDBE" w14:textId="07FDE243" w:rsidR="00BA41C7" w:rsidRDefault="00BA41C7" w:rsidP="00BA41C7">
      <w:pPr>
        <w:ind w:left="360"/>
        <w:jc w:val="both"/>
        <w:rPr>
          <w:color w:val="231F20"/>
        </w:rPr>
      </w:pPr>
    </w:p>
    <w:p w14:paraId="31DDD8B7" w14:textId="6270AFC1" w:rsidR="00BA41C7" w:rsidRPr="00BA41C7" w:rsidRDefault="00BA41C7" w:rsidP="00BA41C7">
      <w:pPr>
        <w:ind w:left="360"/>
        <w:jc w:val="center"/>
        <w:rPr>
          <w:b/>
          <w:bCs/>
          <w:color w:val="231F20"/>
        </w:rPr>
      </w:pPr>
      <w:r w:rsidRPr="00BA41C7">
        <w:rPr>
          <w:b/>
          <w:bCs/>
          <w:color w:val="231F20"/>
        </w:rPr>
        <w:t>III.</w:t>
      </w:r>
    </w:p>
    <w:p w14:paraId="727406D3" w14:textId="1EDC9C8E" w:rsidR="00BA41C7" w:rsidRDefault="00BA41C7" w:rsidP="00BA41C7">
      <w:pPr>
        <w:ind w:firstLine="360"/>
        <w:rPr>
          <w:color w:val="231F20"/>
        </w:rPr>
      </w:pPr>
      <w:r w:rsidRPr="00BA41C7">
        <w:rPr>
          <w:color w:val="231F20"/>
        </w:rPr>
        <w:t>Zanimanja koja su navedena u ovoj Odluci odnose se na pripadnike oba spola.</w:t>
      </w:r>
    </w:p>
    <w:p w14:paraId="106EC0D7" w14:textId="03E8B600" w:rsidR="00BA41C7" w:rsidRDefault="00BA41C7" w:rsidP="00BA41C7">
      <w:pPr>
        <w:ind w:firstLine="360"/>
        <w:rPr>
          <w:color w:val="231F20"/>
        </w:rPr>
      </w:pPr>
    </w:p>
    <w:p w14:paraId="119AD2D4" w14:textId="3CC646B5" w:rsidR="00BA41C7" w:rsidRPr="00BA41C7" w:rsidRDefault="00BA41C7" w:rsidP="00BA41C7">
      <w:pPr>
        <w:ind w:firstLine="360"/>
        <w:jc w:val="center"/>
        <w:rPr>
          <w:color w:val="231F20"/>
        </w:rPr>
      </w:pPr>
      <w:r>
        <w:rPr>
          <w:color w:val="231F20"/>
        </w:rPr>
        <w:t>IV.</w:t>
      </w:r>
    </w:p>
    <w:p w14:paraId="501673F7" w14:textId="0B693937" w:rsidR="005F5916" w:rsidRPr="005F5916" w:rsidRDefault="005F5916" w:rsidP="00BA41C7">
      <w:pPr>
        <w:ind w:firstLine="360"/>
        <w:jc w:val="both"/>
        <w:rPr>
          <w:color w:val="231F20"/>
        </w:rPr>
      </w:pPr>
      <w:r w:rsidRPr="005F5916">
        <w:rPr>
          <w:color w:val="231F20"/>
        </w:rPr>
        <w:t xml:space="preserve">Ova </w:t>
      </w:r>
      <w:r w:rsidR="00BA41C7">
        <w:rPr>
          <w:color w:val="231F20"/>
        </w:rPr>
        <w:t>Odluka stupa na snagu prvi dan od dana objave</w:t>
      </w:r>
      <w:r w:rsidRPr="005F5916">
        <w:rPr>
          <w:color w:val="231F20"/>
        </w:rPr>
        <w:t xml:space="preserve"> u </w:t>
      </w:r>
      <w:r w:rsidR="00BA41C7">
        <w:rPr>
          <w:color w:val="231F20"/>
        </w:rPr>
        <w:t>„</w:t>
      </w:r>
      <w:r w:rsidRPr="005F5916">
        <w:rPr>
          <w:color w:val="231F20"/>
        </w:rPr>
        <w:t xml:space="preserve">Glasniku Općine </w:t>
      </w:r>
      <w:proofErr w:type="spellStart"/>
      <w:r w:rsidRPr="005F5916">
        <w:rPr>
          <w:color w:val="231F20"/>
        </w:rPr>
        <w:t>Kamanje</w:t>
      </w:r>
      <w:proofErr w:type="spellEnd"/>
      <w:r w:rsidR="00BA41C7">
        <w:rPr>
          <w:color w:val="231F20"/>
        </w:rPr>
        <w:t>“.</w:t>
      </w:r>
    </w:p>
    <w:p w14:paraId="284E4792" w14:textId="77777777" w:rsidR="005F5916" w:rsidRDefault="005F5916" w:rsidP="005F5916">
      <w:pPr>
        <w:rPr>
          <w:color w:val="231F20"/>
        </w:rPr>
      </w:pPr>
    </w:p>
    <w:p w14:paraId="7DEFD0E7" w14:textId="02AB1EE6" w:rsidR="004A0B5F" w:rsidRDefault="00BA41C7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9CD0676" w14:textId="01E8B91A" w:rsidR="00BA41C7" w:rsidRPr="00BA41C7" w:rsidRDefault="00BA41C7" w:rsidP="004220F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41C7">
        <w:rPr>
          <w:b/>
          <w:bCs/>
        </w:rPr>
        <w:t>OPĆINSKI NAČELNIK:</w:t>
      </w:r>
    </w:p>
    <w:p w14:paraId="76BC47AF" w14:textId="29EC764F" w:rsidR="00E0784F" w:rsidRPr="00BA41C7" w:rsidRDefault="00E0784F" w:rsidP="00BA41C7">
      <w:pPr>
        <w:rPr>
          <w:b/>
          <w:bCs/>
        </w:rPr>
      </w:pP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Pr="00BA41C7">
        <w:rPr>
          <w:b/>
          <w:bCs/>
        </w:rPr>
        <w:tab/>
      </w:r>
      <w:r w:rsidR="00BA41C7" w:rsidRPr="00BA41C7">
        <w:rPr>
          <w:b/>
          <w:bCs/>
        </w:rPr>
        <w:t xml:space="preserve">       Damir Mateljan</w:t>
      </w:r>
      <w:r w:rsidRPr="00BA41C7">
        <w:rPr>
          <w:b/>
          <w:bCs/>
        </w:rPr>
        <w:tab/>
      </w:r>
    </w:p>
    <w:p w14:paraId="491BEEF3" w14:textId="410DAABF" w:rsidR="00AA4F02" w:rsidRDefault="00E0784F" w:rsidP="004220F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A4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D7FFE"/>
    <w:multiLevelType w:val="hybridMultilevel"/>
    <w:tmpl w:val="2098AD3E"/>
    <w:lvl w:ilvl="0" w:tplc="671647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417509"/>
    <w:multiLevelType w:val="hybridMultilevel"/>
    <w:tmpl w:val="DBD0585E"/>
    <w:lvl w:ilvl="0" w:tplc="6F6AB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74EF5"/>
    <w:multiLevelType w:val="hybridMultilevel"/>
    <w:tmpl w:val="5AE6B32E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70B5DB9"/>
    <w:multiLevelType w:val="hybridMultilevel"/>
    <w:tmpl w:val="FD8A37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0352747">
    <w:abstractNumId w:val="3"/>
  </w:num>
  <w:num w:numId="2" w16cid:durableId="997348203">
    <w:abstractNumId w:val="1"/>
  </w:num>
  <w:num w:numId="3" w16cid:durableId="345252073">
    <w:abstractNumId w:val="2"/>
  </w:num>
  <w:num w:numId="4" w16cid:durableId="15291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44A"/>
    <w:rsid w:val="0005734F"/>
    <w:rsid w:val="000E591C"/>
    <w:rsid w:val="000F6E4A"/>
    <w:rsid w:val="00170335"/>
    <w:rsid w:val="00176953"/>
    <w:rsid w:val="00185FEA"/>
    <w:rsid w:val="002E49E6"/>
    <w:rsid w:val="00300401"/>
    <w:rsid w:val="004053B4"/>
    <w:rsid w:val="004220FF"/>
    <w:rsid w:val="00490FEA"/>
    <w:rsid w:val="004A0B5F"/>
    <w:rsid w:val="004E391E"/>
    <w:rsid w:val="004F01D3"/>
    <w:rsid w:val="00575D22"/>
    <w:rsid w:val="005A1928"/>
    <w:rsid w:val="005B17F1"/>
    <w:rsid w:val="005B5056"/>
    <w:rsid w:val="005B6F7A"/>
    <w:rsid w:val="005F5916"/>
    <w:rsid w:val="00625935"/>
    <w:rsid w:val="0069060A"/>
    <w:rsid w:val="006A15F7"/>
    <w:rsid w:val="006B0E33"/>
    <w:rsid w:val="006C4636"/>
    <w:rsid w:val="0071444A"/>
    <w:rsid w:val="007359D5"/>
    <w:rsid w:val="007B2345"/>
    <w:rsid w:val="007E6EF3"/>
    <w:rsid w:val="00855F5F"/>
    <w:rsid w:val="0092181C"/>
    <w:rsid w:val="0096310F"/>
    <w:rsid w:val="00993B33"/>
    <w:rsid w:val="009E6453"/>
    <w:rsid w:val="00A12107"/>
    <w:rsid w:val="00A1340B"/>
    <w:rsid w:val="00A41EB3"/>
    <w:rsid w:val="00A60B64"/>
    <w:rsid w:val="00A86F7B"/>
    <w:rsid w:val="00AA4F02"/>
    <w:rsid w:val="00AF3C10"/>
    <w:rsid w:val="00AF56A2"/>
    <w:rsid w:val="00B778B2"/>
    <w:rsid w:val="00BA41C7"/>
    <w:rsid w:val="00BB2019"/>
    <w:rsid w:val="00D20164"/>
    <w:rsid w:val="00DA012B"/>
    <w:rsid w:val="00DA2431"/>
    <w:rsid w:val="00DC29BA"/>
    <w:rsid w:val="00E0784F"/>
    <w:rsid w:val="00E16424"/>
    <w:rsid w:val="00E92086"/>
    <w:rsid w:val="00F26182"/>
    <w:rsid w:val="00F475E1"/>
    <w:rsid w:val="00FD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0E9D"/>
  <w15:chartTrackingRefBased/>
  <w15:docId w15:val="{CFD34B61-4100-4CFB-AF12-9D62374A9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6953"/>
    <w:pPr>
      <w:ind w:left="720"/>
      <w:contextualSpacing/>
    </w:pPr>
  </w:style>
  <w:style w:type="paragraph" w:customStyle="1" w:styleId="box470523">
    <w:name w:val="box_470523"/>
    <w:basedOn w:val="Normal"/>
    <w:rsid w:val="00300401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39"/>
    <w:rsid w:val="00E16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KAMANJE</dc:creator>
  <cp:keywords/>
  <dc:description/>
  <cp:lastModifiedBy>OPĆINA KAMANJE</cp:lastModifiedBy>
  <cp:revision>2</cp:revision>
  <cp:lastPrinted>2022-10-27T05:43:00Z</cp:lastPrinted>
  <dcterms:created xsi:type="dcterms:W3CDTF">2022-10-27T05:43:00Z</dcterms:created>
  <dcterms:modified xsi:type="dcterms:W3CDTF">2022-10-27T05:43:00Z</dcterms:modified>
</cp:coreProperties>
</file>