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749F" w14:textId="28343510" w:rsidR="00615C7E" w:rsidRPr="00615C7E" w:rsidRDefault="00615C7E" w:rsidP="00615C7E">
      <w:pPr>
        <w:spacing w:after="0" w:line="240" w:lineRule="auto"/>
        <w:rPr>
          <w:rFonts w:ascii="Times New Roman" w:eastAsia="Times New Roman" w:hAnsi="Times New Roman"/>
          <w:sz w:val="20"/>
          <w:szCs w:val="20"/>
          <w:lang w:eastAsia="hr-HR"/>
        </w:rPr>
      </w:pPr>
      <w:bookmarkStart w:id="0" w:name="_Hlk113961137"/>
      <w:r w:rsidRPr="00615C7E">
        <w:rPr>
          <w:rFonts w:ascii="Times New Roman" w:eastAsia="Times New Roman" w:hAnsi="Times New Roman"/>
          <w:sz w:val="20"/>
          <w:szCs w:val="20"/>
          <w:lang w:eastAsia="hr-HR"/>
        </w:rPr>
        <w:t xml:space="preserve">              </w:t>
      </w:r>
      <w:r w:rsidR="000D2986" w:rsidRPr="00615C7E">
        <w:rPr>
          <w:rFonts w:ascii="Times New Roman" w:eastAsia="Times New Roman" w:hAnsi="Times New Roman"/>
          <w:noProof/>
          <w:sz w:val="20"/>
          <w:szCs w:val="20"/>
          <w:lang w:eastAsia="hr-HR"/>
        </w:rPr>
        <w:drawing>
          <wp:inline distT="0" distB="0" distL="0" distR="0" wp14:anchorId="34205EED" wp14:editId="110281A4">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46CAE130" w14:textId="77777777" w:rsidR="00615C7E" w:rsidRPr="00615C7E" w:rsidRDefault="00615C7E" w:rsidP="00615C7E">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2DB7B7" w14:textId="4B3D2854" w:rsidR="00615C7E" w:rsidRPr="00615C7E" w:rsidRDefault="00615C7E"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24EDDA0C" w14:textId="0440F5A9" w:rsidR="00615C7E" w:rsidRPr="00615C7E" w:rsidRDefault="00725238"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8240" behindDoc="1" locked="0" layoutInCell="1" allowOverlap="1" wp14:anchorId="58E6825D" wp14:editId="42538DF6">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00615C7E" w:rsidRPr="00615C7E">
        <w:rPr>
          <w:rFonts w:ascii="Times New Roman" w:eastAsia="Times New Roman" w:hAnsi="Times New Roman"/>
          <w:b/>
          <w:bCs/>
          <w:sz w:val="20"/>
          <w:szCs w:val="20"/>
          <w:lang w:eastAsia="hr-HR"/>
        </w:rPr>
        <w:t xml:space="preserve">                </w:t>
      </w:r>
    </w:p>
    <w:p w14:paraId="53D2CDDB" w14:textId="302BC420"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OPĆINA KAMANJE</w:t>
      </w:r>
    </w:p>
    <w:p w14:paraId="5930400C" w14:textId="272E3E23"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OPĆINSKO VIJEĆE</w:t>
      </w:r>
    </w:p>
    <w:bookmarkEnd w:id="0"/>
    <w:p w14:paraId="2B15DF02" w14:textId="77777777" w:rsidR="00615C7E" w:rsidRPr="00615C7E" w:rsidRDefault="00615C7E" w:rsidP="00615C7E">
      <w:pPr>
        <w:spacing w:after="0" w:line="240" w:lineRule="auto"/>
        <w:rPr>
          <w:rFonts w:ascii="Times New Roman" w:eastAsia="Times New Roman" w:hAnsi="Times New Roman"/>
          <w:sz w:val="20"/>
          <w:szCs w:val="20"/>
          <w:lang w:eastAsia="hr-HR"/>
        </w:rPr>
      </w:pPr>
    </w:p>
    <w:p w14:paraId="0119109E"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sidR="00E32026">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399F3C6A" w14:textId="3301CBC0"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sidR="00427DB0">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sidR="008E60B8">
        <w:rPr>
          <w:rFonts w:ascii="Times New Roman" w:eastAsia="Times New Roman" w:hAnsi="Times New Roman"/>
          <w:sz w:val="20"/>
          <w:szCs w:val="20"/>
          <w:lang w:eastAsia="hr-HR"/>
        </w:rPr>
        <w:t>3</w:t>
      </w:r>
      <w:r w:rsidRPr="00615C7E">
        <w:rPr>
          <w:rFonts w:ascii="Times New Roman" w:eastAsia="Times New Roman" w:hAnsi="Times New Roman"/>
          <w:sz w:val="20"/>
          <w:szCs w:val="20"/>
          <w:lang w:eastAsia="hr-HR"/>
        </w:rPr>
        <w:t>-</w:t>
      </w:r>
      <w:r w:rsidR="008E60B8">
        <w:rPr>
          <w:rFonts w:ascii="Times New Roman" w:eastAsia="Times New Roman" w:hAnsi="Times New Roman"/>
          <w:sz w:val="20"/>
          <w:szCs w:val="20"/>
          <w:lang w:eastAsia="hr-HR"/>
        </w:rPr>
        <w:t>12</w:t>
      </w:r>
    </w:p>
    <w:p w14:paraId="2CDD7F22" w14:textId="64AF3373"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8E60B8">
        <w:rPr>
          <w:rFonts w:ascii="Times New Roman" w:eastAsia="Times New Roman" w:hAnsi="Times New Roman"/>
          <w:sz w:val="20"/>
          <w:szCs w:val="20"/>
          <w:lang w:eastAsia="hr-HR"/>
        </w:rPr>
        <w:t>04</w:t>
      </w:r>
      <w:r w:rsidR="007541E9">
        <w:rPr>
          <w:rFonts w:ascii="Times New Roman" w:eastAsia="Times New Roman" w:hAnsi="Times New Roman"/>
          <w:sz w:val="20"/>
          <w:szCs w:val="20"/>
          <w:lang w:eastAsia="hr-HR"/>
        </w:rPr>
        <w:t>.0</w:t>
      </w:r>
      <w:r w:rsidR="008E60B8">
        <w:rPr>
          <w:rFonts w:ascii="Times New Roman" w:eastAsia="Times New Roman" w:hAnsi="Times New Roman"/>
          <w:sz w:val="20"/>
          <w:szCs w:val="20"/>
          <w:lang w:eastAsia="hr-HR"/>
        </w:rPr>
        <w:t>9</w:t>
      </w:r>
      <w:r w:rsidR="007541E9">
        <w:rPr>
          <w:rFonts w:ascii="Times New Roman" w:eastAsia="Times New Roman" w:hAnsi="Times New Roman"/>
          <w:sz w:val="20"/>
          <w:szCs w:val="20"/>
          <w:lang w:eastAsia="hr-HR"/>
        </w:rPr>
        <w:t>.202</w:t>
      </w:r>
      <w:r w:rsidR="008E60B8">
        <w:rPr>
          <w:rFonts w:ascii="Times New Roman" w:eastAsia="Times New Roman" w:hAnsi="Times New Roman"/>
          <w:sz w:val="20"/>
          <w:szCs w:val="20"/>
          <w:lang w:eastAsia="hr-HR"/>
        </w:rPr>
        <w:t>3</w:t>
      </w:r>
      <w:r w:rsidR="007541E9">
        <w:rPr>
          <w:rFonts w:ascii="Times New Roman" w:eastAsia="Times New Roman" w:hAnsi="Times New Roman"/>
          <w:sz w:val="20"/>
          <w:szCs w:val="20"/>
          <w:lang w:eastAsia="hr-HR"/>
        </w:rPr>
        <w:t>.</w:t>
      </w:r>
      <w:r w:rsidRPr="00615C7E">
        <w:rPr>
          <w:rFonts w:ascii="Times New Roman" w:eastAsia="Times New Roman" w:hAnsi="Times New Roman"/>
          <w:sz w:val="20"/>
          <w:szCs w:val="20"/>
          <w:lang w:eastAsia="hr-HR"/>
        </w:rPr>
        <w:t xml:space="preserve"> godine</w:t>
      </w:r>
    </w:p>
    <w:p w14:paraId="48630B60"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AB83B6B" w14:textId="77777777" w:rsidR="00615C7E" w:rsidRPr="00C772A4" w:rsidRDefault="00615C7E" w:rsidP="00615C7E">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E32026">
        <w:rPr>
          <w:rFonts w:ascii="Times New Roman" w:eastAsia="Times New Roman" w:hAnsi="Times New Roman"/>
          <w:b/>
          <w:lang w:eastAsia="hr-HR"/>
        </w:rPr>
        <w:t>7</w:t>
      </w:r>
      <w:r w:rsidRPr="00C772A4">
        <w:rPr>
          <w:rFonts w:ascii="Times New Roman" w:eastAsia="Times New Roman" w:hAnsi="Times New Roman"/>
          <w:b/>
          <w:lang w:eastAsia="hr-HR"/>
        </w:rPr>
        <w:t>. SJEDNICE OPĆINSKOG VIJEĆA OPĆINE KAMANJE</w:t>
      </w:r>
    </w:p>
    <w:p w14:paraId="28CC2DAC" w14:textId="77777777" w:rsidR="00615C7E" w:rsidRPr="00C772A4" w:rsidRDefault="00615C7E" w:rsidP="00615C7E">
      <w:pPr>
        <w:spacing w:after="0" w:line="240" w:lineRule="auto"/>
        <w:rPr>
          <w:rFonts w:ascii="Times New Roman" w:eastAsia="Times New Roman" w:hAnsi="Times New Roman"/>
          <w:lang w:eastAsia="hr-HR"/>
        </w:rPr>
      </w:pPr>
    </w:p>
    <w:p w14:paraId="3C00E2FF" w14:textId="64D56C7A" w:rsidR="00C772A4" w:rsidRPr="00650131" w:rsidRDefault="00C772A4"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8E60B8">
        <w:rPr>
          <w:rFonts w:ascii="Times New Roman" w:eastAsia="Times New Roman" w:hAnsi="Times New Roman"/>
          <w:sz w:val="20"/>
          <w:szCs w:val="20"/>
          <w:lang w:eastAsia="hr-HR"/>
        </w:rPr>
        <w:t>8</w:t>
      </w:r>
      <w:r w:rsidRPr="00650131">
        <w:rPr>
          <w:rFonts w:ascii="Times New Roman" w:eastAsia="Times New Roman" w:hAnsi="Times New Roman"/>
          <w:sz w:val="20"/>
          <w:szCs w:val="20"/>
          <w:lang w:eastAsia="hr-HR"/>
        </w:rPr>
        <w:t>:00 sati u prostorima vijećnice Općine Kamanje.</w:t>
      </w:r>
    </w:p>
    <w:p w14:paraId="09111D5E" w14:textId="77777777" w:rsidR="00C772A4" w:rsidRPr="00650131" w:rsidRDefault="00C772A4" w:rsidP="00615C7E">
      <w:pPr>
        <w:spacing w:after="0" w:line="240" w:lineRule="auto"/>
        <w:rPr>
          <w:rFonts w:ascii="Times New Roman" w:eastAsia="Times New Roman" w:hAnsi="Times New Roman"/>
          <w:sz w:val="20"/>
          <w:szCs w:val="20"/>
          <w:lang w:eastAsia="hr-HR"/>
        </w:rPr>
      </w:pPr>
    </w:p>
    <w:p w14:paraId="70A0529F" w14:textId="66E6AFDA"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  </w:t>
      </w:r>
      <w:r w:rsidR="008E60B8" w:rsidRPr="00E32026">
        <w:rPr>
          <w:rFonts w:ascii="Times New Roman" w:eastAsia="Times New Roman" w:hAnsi="Times New Roman"/>
          <w:sz w:val="20"/>
          <w:szCs w:val="20"/>
          <w:lang w:eastAsia="hr-HR"/>
        </w:rPr>
        <w:t>Ružica Brgan</w:t>
      </w:r>
      <w:r w:rsidR="008E60B8">
        <w:rPr>
          <w:rFonts w:ascii="Times New Roman" w:eastAsia="Times New Roman" w:hAnsi="Times New Roman"/>
          <w:sz w:val="20"/>
          <w:szCs w:val="20"/>
          <w:lang w:eastAsia="hr-HR"/>
        </w:rPr>
        <w:t>,</w:t>
      </w:r>
      <w:r w:rsidR="008E60B8" w:rsidRPr="00650131">
        <w:rPr>
          <w:rFonts w:ascii="Times New Roman" w:eastAsia="Times New Roman" w:hAnsi="Times New Roman"/>
          <w:sz w:val="20"/>
          <w:szCs w:val="20"/>
          <w:lang w:eastAsia="hr-HR"/>
        </w:rPr>
        <w:t xml:space="preserve"> </w:t>
      </w:r>
      <w:r w:rsidR="00427DB0" w:rsidRPr="00650131">
        <w:rPr>
          <w:rFonts w:ascii="Times New Roman" w:eastAsia="Times New Roman" w:hAnsi="Times New Roman"/>
          <w:sz w:val="20"/>
          <w:szCs w:val="20"/>
          <w:lang w:eastAsia="hr-HR"/>
        </w:rPr>
        <w:t>Kristina Novosel</w:t>
      </w:r>
      <w:r w:rsidR="008E60B8">
        <w:rPr>
          <w:rFonts w:ascii="Times New Roman" w:eastAsia="Times New Roman" w:hAnsi="Times New Roman"/>
          <w:sz w:val="20"/>
          <w:szCs w:val="20"/>
          <w:lang w:eastAsia="hr-HR"/>
        </w:rPr>
        <w:t xml:space="preserve"> Mihalić</w:t>
      </w:r>
      <w:r w:rsidR="00E32026">
        <w:rPr>
          <w:rFonts w:ascii="Times New Roman" w:eastAsia="Times New Roman" w:hAnsi="Times New Roman"/>
          <w:sz w:val="20"/>
          <w:szCs w:val="20"/>
          <w:lang w:eastAsia="hr-HR"/>
        </w:rPr>
        <w:t>, Dragutin Ivančić</w:t>
      </w:r>
    </w:p>
    <w:p w14:paraId="518E95CC"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66158CA6" w14:textId="21BF7BE5"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w:t>
      </w:r>
      <w:r w:rsidR="00427DB0" w:rsidRPr="00650131">
        <w:rPr>
          <w:rFonts w:ascii="Times New Roman" w:eastAsia="Times New Roman" w:hAnsi="Times New Roman"/>
          <w:sz w:val="20"/>
          <w:szCs w:val="20"/>
          <w:lang w:eastAsia="hr-HR"/>
        </w:rPr>
        <w:t>:</w:t>
      </w:r>
      <w:r w:rsidRPr="00650131">
        <w:rPr>
          <w:rFonts w:ascii="Times New Roman" w:eastAsia="Times New Roman" w:hAnsi="Times New Roman"/>
          <w:sz w:val="20"/>
          <w:szCs w:val="20"/>
          <w:lang w:eastAsia="hr-HR"/>
        </w:rPr>
        <w:t xml:space="preserve"> Ana Ladika</w:t>
      </w:r>
      <w:r w:rsidR="007541E9">
        <w:rPr>
          <w:rFonts w:ascii="Times New Roman" w:eastAsia="Times New Roman" w:hAnsi="Times New Roman"/>
          <w:sz w:val="20"/>
          <w:szCs w:val="20"/>
          <w:lang w:eastAsia="hr-HR"/>
        </w:rPr>
        <w:t xml:space="preserve">, </w:t>
      </w:r>
      <w:r w:rsidR="008E60B8" w:rsidRPr="00650131">
        <w:rPr>
          <w:rFonts w:ascii="Times New Roman" w:eastAsia="Times New Roman" w:hAnsi="Times New Roman"/>
          <w:sz w:val="20"/>
          <w:szCs w:val="20"/>
          <w:lang w:eastAsia="hr-HR"/>
        </w:rPr>
        <w:t>Josip Ribarić</w:t>
      </w:r>
      <w:r w:rsidR="008E60B8">
        <w:rPr>
          <w:rFonts w:ascii="Times New Roman" w:eastAsia="Times New Roman" w:hAnsi="Times New Roman"/>
          <w:sz w:val="20"/>
          <w:szCs w:val="20"/>
          <w:lang w:eastAsia="hr-HR"/>
        </w:rPr>
        <w:t>, Stjepan Maršić</w:t>
      </w:r>
      <w:r w:rsidR="008E60B8" w:rsidRPr="00E32026">
        <w:rPr>
          <w:rFonts w:ascii="Times New Roman" w:eastAsia="Times New Roman" w:hAnsi="Times New Roman"/>
          <w:sz w:val="20"/>
          <w:szCs w:val="20"/>
          <w:lang w:eastAsia="hr-HR"/>
        </w:rPr>
        <w:t xml:space="preserve"> </w:t>
      </w:r>
    </w:p>
    <w:p w14:paraId="63C19877"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502F71B"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2DCE9389" w14:textId="77777777" w:rsidR="00615C7E" w:rsidRDefault="00615C7E" w:rsidP="00615C7E">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68FEC89B" w14:textId="78A5E38C" w:rsidR="006B0C41" w:rsidRPr="00650131" w:rsidRDefault="006B0C41" w:rsidP="006B0C41">
      <w:pPr>
        <w:spacing w:after="0" w:line="240" w:lineRule="auto"/>
        <w:contextualSpacing/>
        <w:rPr>
          <w:rFonts w:ascii="Times New Roman" w:eastAsia="Times New Roman" w:hAnsi="Times New Roman"/>
          <w:sz w:val="20"/>
          <w:szCs w:val="20"/>
          <w:lang w:eastAsia="hr-HR"/>
        </w:rPr>
      </w:pPr>
      <w:r w:rsidRPr="00342626">
        <w:rPr>
          <w:rFonts w:ascii="Times New Roman" w:eastAsia="Times New Roman" w:hAnsi="Times New Roman"/>
          <w:sz w:val="20"/>
          <w:szCs w:val="20"/>
          <w:lang w:eastAsia="hr-HR"/>
        </w:rPr>
        <w:t>Ostali nazočni:</w:t>
      </w:r>
      <w:r w:rsidR="0068709C">
        <w:rPr>
          <w:rFonts w:ascii="Times New Roman" w:eastAsia="Times New Roman" w:hAnsi="Times New Roman"/>
          <w:sz w:val="20"/>
          <w:szCs w:val="20"/>
          <w:lang w:eastAsia="hr-HR"/>
        </w:rPr>
        <w:t xml:space="preserve"> </w:t>
      </w:r>
      <w:r w:rsidR="008E60B8">
        <w:rPr>
          <w:rFonts w:ascii="Times New Roman" w:eastAsia="Times New Roman" w:hAnsi="Times New Roman"/>
          <w:sz w:val="20"/>
          <w:szCs w:val="20"/>
          <w:lang w:eastAsia="hr-HR"/>
        </w:rPr>
        <w:t xml:space="preserve">Mirjana </w:t>
      </w:r>
      <w:proofErr w:type="spellStart"/>
      <w:r w:rsidR="008E60B8">
        <w:rPr>
          <w:rFonts w:ascii="Times New Roman" w:eastAsia="Times New Roman" w:hAnsi="Times New Roman"/>
          <w:sz w:val="20"/>
          <w:szCs w:val="20"/>
          <w:lang w:eastAsia="hr-HR"/>
        </w:rPr>
        <w:t>Klemenić</w:t>
      </w:r>
      <w:proofErr w:type="spellEnd"/>
      <w:r w:rsidR="008E60B8">
        <w:rPr>
          <w:rFonts w:ascii="Times New Roman" w:eastAsia="Times New Roman" w:hAnsi="Times New Roman"/>
          <w:sz w:val="20"/>
          <w:szCs w:val="20"/>
          <w:lang w:eastAsia="hr-HR"/>
        </w:rPr>
        <w:t xml:space="preserve"> Guštin, ravnateljica Dječjeg vrtića Kamanje</w:t>
      </w:r>
    </w:p>
    <w:p w14:paraId="1162DA59"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85F3B5C"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Anita Matešić Štajcer </w:t>
      </w:r>
    </w:p>
    <w:p w14:paraId="187506A6"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5C8CDA0E" w14:textId="11F57C2F"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8E60B8">
        <w:rPr>
          <w:rFonts w:ascii="Times New Roman" w:eastAsia="Times New Roman" w:hAnsi="Times New Roman"/>
          <w:sz w:val="20"/>
          <w:szCs w:val="20"/>
          <w:lang w:eastAsia="hr-HR"/>
        </w:rPr>
        <w:t>4</w:t>
      </w:r>
      <w:r w:rsidRPr="00650131">
        <w:rPr>
          <w:rFonts w:ascii="Times New Roman" w:eastAsia="Times New Roman" w:hAnsi="Times New Roman"/>
          <w:sz w:val="20"/>
          <w:szCs w:val="20"/>
          <w:lang w:eastAsia="hr-HR"/>
        </w:rPr>
        <w:t xml:space="preserve">, od ukupno 7 vijećnika, te je utvrđen kvorum za donošenje odluka. </w:t>
      </w:r>
    </w:p>
    <w:p w14:paraId="22963D6E"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78BF5F7A" w14:textId="15B9A10B"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U uvodnom dijelu pozdravio je prisutne</w:t>
      </w:r>
      <w:r w:rsidR="00830B4E">
        <w:rPr>
          <w:rFonts w:ascii="Times New Roman" w:eastAsia="Times New Roman" w:hAnsi="Times New Roman"/>
          <w:sz w:val="20"/>
          <w:szCs w:val="20"/>
          <w:lang w:eastAsia="hr-HR"/>
        </w:rPr>
        <w:t xml:space="preserve"> te </w:t>
      </w:r>
      <w:r w:rsidR="008E60B8">
        <w:rPr>
          <w:rFonts w:ascii="Times New Roman" w:eastAsia="Times New Roman" w:hAnsi="Times New Roman"/>
          <w:sz w:val="20"/>
          <w:szCs w:val="20"/>
          <w:lang w:eastAsia="hr-HR"/>
        </w:rPr>
        <w:t>ravnateljicu Dječjeg vrtića Kamanje koja</w:t>
      </w:r>
      <w:r w:rsidR="00830B4E">
        <w:rPr>
          <w:rFonts w:ascii="Times New Roman" w:eastAsia="Times New Roman" w:hAnsi="Times New Roman"/>
          <w:sz w:val="20"/>
          <w:szCs w:val="20"/>
          <w:lang w:eastAsia="hr-HR"/>
        </w:rPr>
        <w:t xml:space="preserve"> se priključil</w:t>
      </w:r>
      <w:r w:rsidR="008E60B8">
        <w:rPr>
          <w:rFonts w:ascii="Times New Roman" w:eastAsia="Times New Roman" w:hAnsi="Times New Roman"/>
          <w:sz w:val="20"/>
          <w:szCs w:val="20"/>
          <w:lang w:eastAsia="hr-HR"/>
        </w:rPr>
        <w:t>a</w:t>
      </w:r>
      <w:r w:rsidR="00830B4E">
        <w:rPr>
          <w:rFonts w:ascii="Times New Roman" w:eastAsia="Times New Roman" w:hAnsi="Times New Roman"/>
          <w:sz w:val="20"/>
          <w:szCs w:val="20"/>
          <w:lang w:eastAsia="hr-HR"/>
        </w:rPr>
        <w:t xml:space="preserve"> sjednici Općinskog vijeća.</w:t>
      </w:r>
    </w:p>
    <w:p w14:paraId="60BEC633"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1C68E89"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0956E8DA" w14:textId="77777777" w:rsidR="00615C7E" w:rsidRPr="00650131" w:rsidRDefault="00615C7E" w:rsidP="00615C7E">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662FA6D2" w14:textId="77777777" w:rsidR="007541E9" w:rsidRDefault="007541E9" w:rsidP="00E32026">
      <w:pPr>
        <w:spacing w:after="0" w:line="240" w:lineRule="auto"/>
        <w:ind w:left="567"/>
        <w:jc w:val="both"/>
        <w:rPr>
          <w:rFonts w:ascii="Times New Roman" w:hAnsi="Times New Roman"/>
          <w:sz w:val="20"/>
          <w:szCs w:val="20"/>
        </w:rPr>
      </w:pPr>
    </w:p>
    <w:p w14:paraId="45DDD0C2" w14:textId="77777777" w:rsidR="001A37AC" w:rsidRPr="001A37AC" w:rsidRDefault="001A37AC" w:rsidP="001A37AC">
      <w:pPr>
        <w:numPr>
          <w:ilvl w:val="0"/>
          <w:numId w:val="50"/>
        </w:numPr>
        <w:spacing w:after="0" w:line="240" w:lineRule="auto"/>
        <w:ind w:left="142"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Aktualni sat</w:t>
      </w:r>
    </w:p>
    <w:p w14:paraId="699E6EC0" w14:textId="77777777" w:rsidR="001A37AC" w:rsidRPr="001A37AC" w:rsidRDefault="001A37AC" w:rsidP="001A37AC">
      <w:pPr>
        <w:numPr>
          <w:ilvl w:val="0"/>
          <w:numId w:val="50"/>
        </w:numPr>
        <w:spacing w:after="0" w:line="240" w:lineRule="auto"/>
        <w:ind w:left="142"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Realizacija točaka i prihvaćanje zapisnika sa 11. sjednice Općinskog vijeća</w:t>
      </w:r>
    </w:p>
    <w:p w14:paraId="7E0BB881" w14:textId="77777777" w:rsidR="001A37AC" w:rsidRPr="001A37AC" w:rsidRDefault="001A37AC" w:rsidP="001A37AC">
      <w:pPr>
        <w:numPr>
          <w:ilvl w:val="0"/>
          <w:numId w:val="50"/>
        </w:numPr>
        <w:spacing w:after="0" w:line="240" w:lineRule="auto"/>
        <w:ind w:left="709" w:hanging="567"/>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 xml:space="preserve">Prijedlog Odluke o davanju prethodne suglasnosti na prijedlog Odluke o visini osnovice za obračun plaće djelatnika </w:t>
      </w:r>
    </w:p>
    <w:p w14:paraId="22B21743" w14:textId="77777777" w:rsidR="001A37AC" w:rsidRPr="001A37AC" w:rsidRDefault="001A37AC" w:rsidP="001A37AC">
      <w:pPr>
        <w:spacing w:after="0" w:line="240" w:lineRule="auto"/>
        <w:ind w:left="284"/>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 xml:space="preserve">        Dječjeg vrtića Kamanje</w:t>
      </w:r>
    </w:p>
    <w:p w14:paraId="25333C7C" w14:textId="77777777" w:rsidR="001A37AC" w:rsidRPr="001A37AC" w:rsidRDefault="001A37AC" w:rsidP="001A37AC">
      <w:pPr>
        <w:numPr>
          <w:ilvl w:val="0"/>
          <w:numId w:val="50"/>
        </w:numPr>
        <w:spacing w:after="0" w:line="240" w:lineRule="auto"/>
        <w:ind w:left="709" w:hanging="567"/>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 xml:space="preserve">Zaključak o davanju suglasnosti na Godišnji plan i program rada Dječjeg vrtića Kamanje za pedagošku godinu </w:t>
      </w:r>
    </w:p>
    <w:p w14:paraId="39A41E0A" w14:textId="77777777" w:rsidR="001A37AC" w:rsidRPr="001A37AC" w:rsidRDefault="001A37AC" w:rsidP="001A37AC">
      <w:pPr>
        <w:spacing w:after="0" w:line="240" w:lineRule="auto"/>
        <w:ind w:left="142"/>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 xml:space="preserve">           2023./2024.</w:t>
      </w:r>
    </w:p>
    <w:p w14:paraId="682139ED" w14:textId="77777777" w:rsidR="001A37AC" w:rsidRPr="001A37AC" w:rsidRDefault="001A37AC" w:rsidP="001A37AC">
      <w:pPr>
        <w:numPr>
          <w:ilvl w:val="0"/>
          <w:numId w:val="50"/>
        </w:numPr>
        <w:spacing w:after="0" w:line="240" w:lineRule="auto"/>
        <w:ind w:left="709" w:hanging="567"/>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Zaključka o prihvaćanju Izvješća o radu Dječjeg vrtića Kamanje za pedagošku 2022./2023. godinu</w:t>
      </w:r>
    </w:p>
    <w:p w14:paraId="5DB82033" w14:textId="77777777" w:rsidR="001A37AC" w:rsidRPr="001A37AC" w:rsidRDefault="001A37AC" w:rsidP="001A37AC">
      <w:pPr>
        <w:numPr>
          <w:ilvl w:val="0"/>
          <w:numId w:val="50"/>
        </w:numPr>
        <w:spacing w:after="0" w:line="240" w:lineRule="auto"/>
        <w:ind w:left="709" w:hanging="567"/>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 xml:space="preserve">Prijedlog Zaključka o prihvaćanju Kurikuluma Dječjeg vrtića Kamanje za 2023./2024. pedagošku godinu </w:t>
      </w:r>
    </w:p>
    <w:p w14:paraId="7BB81BF7" w14:textId="77777777" w:rsidR="001A37AC" w:rsidRPr="001A37AC" w:rsidRDefault="001A37AC" w:rsidP="001A37AC">
      <w:pPr>
        <w:numPr>
          <w:ilvl w:val="0"/>
          <w:numId w:val="50"/>
        </w:numPr>
        <w:spacing w:after="0" w:line="240" w:lineRule="auto"/>
        <w:ind w:left="709" w:hanging="567"/>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Zaključka o davanju suglasnosti za upis djece u Dječji vrtić Kamanje za pedagošku 2023./2024. godinu</w:t>
      </w:r>
    </w:p>
    <w:p w14:paraId="6115D1F5" w14:textId="77777777" w:rsidR="001A37AC" w:rsidRPr="001A37AC" w:rsidRDefault="001A37AC" w:rsidP="001A37AC">
      <w:pPr>
        <w:numPr>
          <w:ilvl w:val="0"/>
          <w:numId w:val="50"/>
        </w:numPr>
        <w:spacing w:after="0" w:line="240" w:lineRule="auto"/>
        <w:ind w:left="709" w:hanging="567"/>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Odluke o donošenju Polugodišnjeg obračuna proračuna za razdoblje od 01.01.-30.06.2023. godine</w:t>
      </w:r>
    </w:p>
    <w:p w14:paraId="1D248E54" w14:textId="77777777" w:rsidR="001A37AC" w:rsidRPr="001A37AC" w:rsidRDefault="001A37AC" w:rsidP="001A37AC">
      <w:pPr>
        <w:numPr>
          <w:ilvl w:val="0"/>
          <w:numId w:val="50"/>
        </w:numPr>
        <w:spacing w:after="0" w:line="240" w:lineRule="auto"/>
        <w:ind w:left="709" w:hanging="567"/>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Odluke o prihvaćanju Izvješća o radu načelnika za razdoblje od 01.01. – 30.06.2023. godine</w:t>
      </w:r>
    </w:p>
    <w:p w14:paraId="07DB0B79" w14:textId="77777777" w:rsidR="001A37AC" w:rsidRDefault="001A37AC" w:rsidP="001A37AC">
      <w:pPr>
        <w:numPr>
          <w:ilvl w:val="0"/>
          <w:numId w:val="50"/>
        </w:numPr>
        <w:spacing w:after="0" w:line="240" w:lineRule="auto"/>
        <w:ind w:left="142"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 xml:space="preserve">Prijedlog Odluke o II. Izmjenama i dopunama Odluke o koeficijentima za obračun plaće službenika i namještenika u            </w:t>
      </w:r>
      <w:r>
        <w:rPr>
          <w:rFonts w:ascii="Times New Roman" w:eastAsia="Times New Roman" w:hAnsi="Times New Roman"/>
          <w:sz w:val="20"/>
          <w:szCs w:val="20"/>
          <w:lang w:eastAsia="hr-HR"/>
        </w:rPr>
        <w:t xml:space="preserve">  </w:t>
      </w:r>
    </w:p>
    <w:p w14:paraId="090ED36B" w14:textId="2AF00F10" w:rsidR="001A37AC" w:rsidRPr="001A37AC" w:rsidRDefault="001A37AC" w:rsidP="001A37AC">
      <w:pPr>
        <w:spacing w:after="0" w:line="240" w:lineRule="auto"/>
        <w:ind w:left="142"/>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Pr="001A37AC">
        <w:rPr>
          <w:rFonts w:ascii="Times New Roman" w:eastAsia="Times New Roman" w:hAnsi="Times New Roman"/>
          <w:sz w:val="20"/>
          <w:szCs w:val="20"/>
          <w:lang w:eastAsia="hr-HR"/>
        </w:rPr>
        <w:t>Jedinstvenom upravnom odjelu Općine Kamanje</w:t>
      </w:r>
    </w:p>
    <w:p w14:paraId="18D15D6E" w14:textId="77777777" w:rsidR="001A37AC" w:rsidRPr="001A37AC" w:rsidRDefault="001A37AC" w:rsidP="001A37AC">
      <w:pPr>
        <w:numPr>
          <w:ilvl w:val="0"/>
          <w:numId w:val="50"/>
        </w:numPr>
        <w:spacing w:after="0" w:line="240" w:lineRule="auto"/>
        <w:ind w:left="142"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Odluke o I. izmjenama i dopunama Proračuna Općine Kamanje za 2023. godinu</w:t>
      </w:r>
    </w:p>
    <w:p w14:paraId="714736DA" w14:textId="77777777" w:rsidR="001A37AC" w:rsidRDefault="001A37AC" w:rsidP="001A37AC">
      <w:pPr>
        <w:numPr>
          <w:ilvl w:val="0"/>
          <w:numId w:val="51"/>
        </w:numPr>
        <w:spacing w:after="0" w:line="240" w:lineRule="auto"/>
        <w:ind w:left="142" w:firstLine="567"/>
        <w:jc w:val="both"/>
        <w:rPr>
          <w:rFonts w:ascii="Times New Roman" w:eastAsia="Times New Roman" w:hAnsi="Times New Roman"/>
          <w:sz w:val="20"/>
          <w:szCs w:val="20"/>
          <w:lang w:eastAsia="hr-HR"/>
        </w:rPr>
      </w:pPr>
      <w:bookmarkStart w:id="1" w:name="_Hlk145932335"/>
      <w:r w:rsidRPr="001A37AC">
        <w:rPr>
          <w:rFonts w:ascii="Times New Roman" w:eastAsia="Times New Roman" w:hAnsi="Times New Roman"/>
          <w:sz w:val="20"/>
          <w:szCs w:val="20"/>
          <w:lang w:eastAsia="hr-HR"/>
        </w:rPr>
        <w:t xml:space="preserve">Prijedlog Odluke o izmjenama i dopunama Programa gradnje objekata i uređaja komunalne infrastrukture za </w:t>
      </w:r>
      <w:r>
        <w:rPr>
          <w:rFonts w:ascii="Times New Roman" w:eastAsia="Times New Roman" w:hAnsi="Times New Roman"/>
          <w:sz w:val="20"/>
          <w:szCs w:val="20"/>
          <w:lang w:eastAsia="hr-HR"/>
        </w:rPr>
        <w:t xml:space="preserve">  </w:t>
      </w:r>
    </w:p>
    <w:p w14:paraId="3D409564" w14:textId="2686177A" w:rsidR="001A37AC" w:rsidRPr="001A37AC" w:rsidRDefault="001A37AC" w:rsidP="001A37AC">
      <w:pPr>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Pr="001A37AC">
        <w:rPr>
          <w:rFonts w:ascii="Times New Roman" w:eastAsia="Times New Roman" w:hAnsi="Times New Roman"/>
          <w:sz w:val="20"/>
          <w:szCs w:val="20"/>
          <w:lang w:eastAsia="hr-HR"/>
        </w:rPr>
        <w:t>2023.  godinu</w:t>
      </w:r>
    </w:p>
    <w:p w14:paraId="71AFF451" w14:textId="77777777" w:rsidR="001A37AC" w:rsidRPr="001A37AC" w:rsidRDefault="001A37AC" w:rsidP="001A37AC">
      <w:pPr>
        <w:numPr>
          <w:ilvl w:val="0"/>
          <w:numId w:val="51"/>
        </w:numPr>
        <w:spacing w:after="0" w:line="240" w:lineRule="auto"/>
        <w:ind w:left="709"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Odluke o izmjenama i dopunama Programa održavanje komunalne infrastrukture za 2023. godinu</w:t>
      </w:r>
    </w:p>
    <w:bookmarkEnd w:id="1"/>
    <w:p w14:paraId="063CC336" w14:textId="77777777" w:rsidR="001A37AC" w:rsidRPr="001A37AC" w:rsidRDefault="001A37AC" w:rsidP="001A37AC">
      <w:pPr>
        <w:numPr>
          <w:ilvl w:val="0"/>
          <w:numId w:val="50"/>
        </w:numPr>
        <w:spacing w:after="0" w:line="240" w:lineRule="auto"/>
        <w:ind w:left="142"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Zaključak o prijedlogu za razrješenje dužnosti mrtvozornika za područje Općine Kamanje</w:t>
      </w:r>
    </w:p>
    <w:p w14:paraId="6419A4CA" w14:textId="77777777" w:rsidR="001A37AC" w:rsidRPr="001A37AC" w:rsidRDefault="001A37AC" w:rsidP="001A37AC">
      <w:pPr>
        <w:numPr>
          <w:ilvl w:val="0"/>
          <w:numId w:val="50"/>
        </w:numPr>
        <w:spacing w:after="0" w:line="240" w:lineRule="auto"/>
        <w:ind w:left="142"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Odluke o osnivanju i imenovanju članova Općinskog povjerenstva za procjenu šteta od prirodnih nepogoda</w:t>
      </w:r>
    </w:p>
    <w:p w14:paraId="46D3BFBC" w14:textId="77777777" w:rsidR="001A37AC" w:rsidRPr="001A37AC" w:rsidRDefault="001A37AC" w:rsidP="001A37AC">
      <w:pPr>
        <w:numPr>
          <w:ilvl w:val="0"/>
          <w:numId w:val="50"/>
        </w:numPr>
        <w:spacing w:after="0" w:line="240" w:lineRule="auto"/>
        <w:ind w:left="142"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Odluke o ustrojstvu i djelokrugu Jedinstvenog upravnog odjela Općine Kamanje</w:t>
      </w:r>
    </w:p>
    <w:p w14:paraId="446F6DC8" w14:textId="77777777" w:rsidR="001A37AC" w:rsidRPr="001A37AC" w:rsidRDefault="001A37AC" w:rsidP="001A37AC">
      <w:pPr>
        <w:numPr>
          <w:ilvl w:val="0"/>
          <w:numId w:val="50"/>
        </w:numPr>
        <w:spacing w:after="0" w:line="240" w:lineRule="auto"/>
        <w:ind w:left="142"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 xml:space="preserve">Prijedlog Odluke o kriterijima i načinu provođenja ocjenjivanja službenika i namještenika u Jedinstvenom upravnom  </w:t>
      </w:r>
    </w:p>
    <w:p w14:paraId="01D36D5F" w14:textId="77777777" w:rsidR="001A37AC" w:rsidRPr="001A37AC" w:rsidRDefault="001A37AC" w:rsidP="001A37AC">
      <w:pPr>
        <w:spacing w:after="0" w:line="240" w:lineRule="auto"/>
        <w:ind w:left="142"/>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 xml:space="preserve">            odjelu Općine Kamanje</w:t>
      </w:r>
    </w:p>
    <w:p w14:paraId="27179594" w14:textId="77777777" w:rsidR="001A37AC" w:rsidRPr="001A37AC" w:rsidRDefault="001A37AC" w:rsidP="001A37AC">
      <w:pPr>
        <w:numPr>
          <w:ilvl w:val="0"/>
          <w:numId w:val="50"/>
        </w:numPr>
        <w:spacing w:after="0" w:line="240" w:lineRule="auto"/>
        <w:ind w:left="142" w:firstLine="0"/>
        <w:jc w:val="both"/>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Odluke o ukidanju svojstva javnog dobra</w:t>
      </w:r>
    </w:p>
    <w:p w14:paraId="4ED20DDB" w14:textId="77777777" w:rsidR="001A37AC" w:rsidRDefault="001A37AC" w:rsidP="001A37AC">
      <w:pPr>
        <w:numPr>
          <w:ilvl w:val="0"/>
          <w:numId w:val="50"/>
        </w:numPr>
        <w:spacing w:after="0" w:line="240" w:lineRule="auto"/>
        <w:ind w:left="709" w:hanging="567"/>
        <w:rPr>
          <w:rFonts w:ascii="Times New Roman" w:eastAsia="Times New Roman" w:hAnsi="Times New Roman"/>
          <w:sz w:val="20"/>
          <w:szCs w:val="20"/>
          <w:lang w:eastAsia="hr-HR"/>
        </w:rPr>
      </w:pPr>
      <w:r w:rsidRPr="001A37AC">
        <w:rPr>
          <w:rFonts w:ascii="Times New Roman" w:eastAsia="Times New Roman" w:hAnsi="Times New Roman"/>
          <w:sz w:val="20"/>
          <w:szCs w:val="20"/>
          <w:lang w:eastAsia="hr-HR"/>
        </w:rPr>
        <w:t>Prijedlog Zaključka o organizaciji manifestacije Dani Općine Kamanje za 2023. godinu</w:t>
      </w:r>
    </w:p>
    <w:p w14:paraId="09466CCF" w14:textId="77777777" w:rsidR="001A37AC" w:rsidRPr="001A37AC" w:rsidRDefault="001A37AC" w:rsidP="001A37AC">
      <w:pPr>
        <w:spacing w:after="0" w:line="240" w:lineRule="auto"/>
        <w:ind w:left="709"/>
        <w:rPr>
          <w:rFonts w:ascii="Times New Roman" w:eastAsia="Times New Roman" w:hAnsi="Times New Roman"/>
          <w:sz w:val="20"/>
          <w:szCs w:val="20"/>
          <w:lang w:eastAsia="hr-HR"/>
        </w:rPr>
      </w:pPr>
    </w:p>
    <w:p w14:paraId="09059E78" w14:textId="4A55AF8F" w:rsidR="00615C7E" w:rsidRDefault="00615C7E" w:rsidP="00615C7E">
      <w:pPr>
        <w:spacing w:after="0" w:line="240" w:lineRule="auto"/>
        <w:jc w:val="both"/>
        <w:rPr>
          <w:rFonts w:ascii="Times New Roman" w:eastAsia="Times New Roman" w:hAnsi="Times New Roman"/>
          <w:bCs/>
          <w:sz w:val="20"/>
          <w:szCs w:val="20"/>
          <w:lang w:eastAsia="hr-HR"/>
        </w:rPr>
      </w:pPr>
      <w:r w:rsidRPr="00650131">
        <w:rPr>
          <w:rFonts w:ascii="Times New Roman" w:eastAsia="Times New Roman" w:hAnsi="Times New Roman"/>
          <w:bCs/>
          <w:sz w:val="20"/>
          <w:szCs w:val="20"/>
          <w:lang w:eastAsia="hr-HR"/>
        </w:rPr>
        <w:t>Predloženi dnevni red</w:t>
      </w:r>
      <w:r w:rsidR="0016214F" w:rsidRPr="00650131">
        <w:rPr>
          <w:rFonts w:ascii="Times New Roman" w:eastAsia="Times New Roman" w:hAnsi="Times New Roman"/>
          <w:bCs/>
          <w:sz w:val="20"/>
          <w:szCs w:val="20"/>
          <w:lang w:eastAsia="hr-HR"/>
        </w:rPr>
        <w:t xml:space="preserve"> sa proširenjem </w:t>
      </w:r>
      <w:r w:rsidRPr="00650131">
        <w:rPr>
          <w:rFonts w:ascii="Times New Roman" w:eastAsia="Times New Roman" w:hAnsi="Times New Roman"/>
          <w:bCs/>
          <w:sz w:val="20"/>
          <w:szCs w:val="20"/>
          <w:lang w:eastAsia="hr-HR"/>
        </w:rPr>
        <w:t xml:space="preserve">dan je na glasanje te je jednoglasno, </w:t>
      </w:r>
      <w:r w:rsidRPr="00B82039">
        <w:rPr>
          <w:rFonts w:ascii="Times New Roman" w:eastAsia="Times New Roman" w:hAnsi="Times New Roman"/>
          <w:bCs/>
          <w:sz w:val="20"/>
          <w:szCs w:val="20"/>
          <w:lang w:eastAsia="hr-HR"/>
        </w:rPr>
        <w:t xml:space="preserve">sa </w:t>
      </w:r>
      <w:r w:rsidR="008E60B8">
        <w:rPr>
          <w:rFonts w:ascii="Times New Roman" w:eastAsia="Times New Roman" w:hAnsi="Times New Roman"/>
          <w:bCs/>
          <w:sz w:val="20"/>
          <w:szCs w:val="20"/>
          <w:lang w:eastAsia="hr-HR"/>
        </w:rPr>
        <w:t>4</w:t>
      </w:r>
      <w:r w:rsidRPr="00650131">
        <w:rPr>
          <w:rFonts w:ascii="Times New Roman" w:eastAsia="Times New Roman" w:hAnsi="Times New Roman"/>
          <w:bCs/>
          <w:sz w:val="20"/>
          <w:szCs w:val="20"/>
          <w:lang w:eastAsia="hr-HR"/>
        </w:rPr>
        <w:t xml:space="preserve"> glas</w:t>
      </w:r>
      <w:r w:rsidR="00B82039">
        <w:rPr>
          <w:rFonts w:ascii="Times New Roman" w:eastAsia="Times New Roman" w:hAnsi="Times New Roman"/>
          <w:bCs/>
          <w:sz w:val="20"/>
          <w:szCs w:val="20"/>
          <w:lang w:eastAsia="hr-HR"/>
        </w:rPr>
        <w:t>ova</w:t>
      </w:r>
      <w:r w:rsidRPr="00650131">
        <w:rPr>
          <w:rFonts w:ascii="Times New Roman" w:eastAsia="Times New Roman" w:hAnsi="Times New Roman"/>
          <w:bCs/>
          <w:sz w:val="20"/>
          <w:szCs w:val="20"/>
          <w:lang w:eastAsia="hr-HR"/>
        </w:rPr>
        <w:t xml:space="preserve"> „ZA“ prihvaćen.</w:t>
      </w:r>
    </w:p>
    <w:p w14:paraId="3B5C090F" w14:textId="663D58DE" w:rsidR="00B82039" w:rsidRDefault="00B82039" w:rsidP="00615C7E">
      <w:pPr>
        <w:spacing w:after="0" w:line="240" w:lineRule="auto"/>
        <w:jc w:val="both"/>
        <w:rPr>
          <w:rFonts w:ascii="Times New Roman" w:eastAsia="Times New Roman" w:hAnsi="Times New Roman"/>
          <w:bCs/>
          <w:sz w:val="20"/>
          <w:szCs w:val="20"/>
          <w:lang w:eastAsia="hr-HR"/>
        </w:rPr>
      </w:pPr>
    </w:p>
    <w:p w14:paraId="5A872579" w14:textId="0DB57138" w:rsidR="00342626" w:rsidRDefault="00342626" w:rsidP="00615C7E">
      <w:pPr>
        <w:spacing w:after="0" w:line="240" w:lineRule="auto"/>
        <w:jc w:val="both"/>
        <w:rPr>
          <w:rFonts w:ascii="Times New Roman" w:eastAsia="Times New Roman" w:hAnsi="Times New Roman"/>
          <w:bCs/>
          <w:sz w:val="20"/>
          <w:szCs w:val="20"/>
          <w:lang w:eastAsia="hr-HR"/>
        </w:rPr>
      </w:pPr>
    </w:p>
    <w:p w14:paraId="72317D34" w14:textId="11971155" w:rsidR="00830B4E" w:rsidRPr="00C0717D" w:rsidRDefault="00615C7E" w:rsidP="00830B4E">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sidR="00342626">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5F74AE5C" w14:textId="77777777" w:rsidR="00C00342" w:rsidRDefault="00C00342" w:rsidP="00830B4E">
      <w:pPr>
        <w:spacing w:after="0" w:line="240" w:lineRule="auto"/>
        <w:jc w:val="both"/>
        <w:rPr>
          <w:rFonts w:ascii="Times New Roman" w:eastAsia="Times New Roman" w:hAnsi="Times New Roman"/>
          <w:bCs/>
          <w:sz w:val="20"/>
          <w:szCs w:val="20"/>
          <w:lang w:eastAsia="hr-HR"/>
        </w:rPr>
      </w:pPr>
    </w:p>
    <w:p w14:paraId="3F2EF735" w14:textId="5B4E21D4" w:rsidR="008E60B8" w:rsidRDefault="008E60B8" w:rsidP="00830B4E">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Ivančić napomenuo je da bi bilo potrebno prije održavanja </w:t>
      </w:r>
      <w:proofErr w:type="spellStart"/>
      <w:r>
        <w:rPr>
          <w:rFonts w:ascii="Times New Roman" w:eastAsia="Times New Roman" w:hAnsi="Times New Roman"/>
          <w:bCs/>
          <w:sz w:val="20"/>
          <w:szCs w:val="20"/>
          <w:lang w:eastAsia="hr-HR"/>
        </w:rPr>
        <w:t>Kestenijade</w:t>
      </w:r>
      <w:proofErr w:type="spellEnd"/>
      <w:r>
        <w:rPr>
          <w:rFonts w:ascii="Times New Roman" w:eastAsia="Times New Roman" w:hAnsi="Times New Roman"/>
          <w:bCs/>
          <w:sz w:val="20"/>
          <w:szCs w:val="20"/>
          <w:lang w:eastAsia="hr-HR"/>
        </w:rPr>
        <w:t xml:space="preserve"> u </w:t>
      </w:r>
      <w:proofErr w:type="spellStart"/>
      <w:r>
        <w:rPr>
          <w:rFonts w:ascii="Times New Roman" w:eastAsia="Times New Roman" w:hAnsi="Times New Roman"/>
          <w:bCs/>
          <w:sz w:val="20"/>
          <w:szCs w:val="20"/>
          <w:lang w:eastAsia="hr-HR"/>
        </w:rPr>
        <w:t>Reštovu</w:t>
      </w:r>
      <w:proofErr w:type="spellEnd"/>
      <w:r>
        <w:rPr>
          <w:rFonts w:ascii="Times New Roman" w:eastAsia="Times New Roman" w:hAnsi="Times New Roman"/>
          <w:bCs/>
          <w:sz w:val="20"/>
          <w:szCs w:val="20"/>
          <w:lang w:eastAsia="hr-HR"/>
        </w:rPr>
        <w:t xml:space="preserve"> </w:t>
      </w:r>
      <w:proofErr w:type="spellStart"/>
      <w:r>
        <w:rPr>
          <w:rFonts w:ascii="Times New Roman" w:eastAsia="Times New Roman" w:hAnsi="Times New Roman"/>
          <w:bCs/>
          <w:sz w:val="20"/>
          <w:szCs w:val="20"/>
          <w:lang w:eastAsia="hr-HR"/>
        </w:rPr>
        <w:t>m</w:t>
      </w:r>
      <w:r w:rsidR="001A37AC">
        <w:rPr>
          <w:rFonts w:ascii="Times New Roman" w:eastAsia="Times New Roman" w:hAnsi="Times New Roman"/>
          <w:bCs/>
          <w:sz w:val="20"/>
          <w:szCs w:val="20"/>
          <w:lang w:eastAsia="hr-HR"/>
        </w:rPr>
        <w:t>a</w:t>
      </w:r>
      <w:r>
        <w:rPr>
          <w:rFonts w:ascii="Times New Roman" w:eastAsia="Times New Roman" w:hAnsi="Times New Roman"/>
          <w:bCs/>
          <w:sz w:val="20"/>
          <w:szCs w:val="20"/>
          <w:lang w:eastAsia="hr-HR"/>
        </w:rPr>
        <w:t>lč</w:t>
      </w:r>
      <w:r w:rsidR="001A37AC">
        <w:rPr>
          <w:rFonts w:ascii="Times New Roman" w:eastAsia="Times New Roman" w:hAnsi="Times New Roman"/>
          <w:bCs/>
          <w:sz w:val="20"/>
          <w:szCs w:val="20"/>
          <w:lang w:eastAsia="hr-HR"/>
        </w:rPr>
        <w:t>i</w:t>
      </w:r>
      <w:r>
        <w:rPr>
          <w:rFonts w:ascii="Times New Roman" w:eastAsia="Times New Roman" w:hAnsi="Times New Roman"/>
          <w:bCs/>
          <w:sz w:val="20"/>
          <w:szCs w:val="20"/>
          <w:lang w:eastAsia="hr-HR"/>
        </w:rPr>
        <w:t>r</w:t>
      </w:r>
      <w:r w:rsidR="001A37AC">
        <w:rPr>
          <w:rFonts w:ascii="Times New Roman" w:eastAsia="Times New Roman" w:hAnsi="Times New Roman"/>
          <w:bCs/>
          <w:sz w:val="20"/>
          <w:szCs w:val="20"/>
          <w:lang w:eastAsia="hr-HR"/>
        </w:rPr>
        <w:t>a</w:t>
      </w:r>
      <w:r>
        <w:rPr>
          <w:rFonts w:ascii="Times New Roman" w:eastAsia="Times New Roman" w:hAnsi="Times New Roman"/>
          <w:bCs/>
          <w:sz w:val="20"/>
          <w:szCs w:val="20"/>
          <w:lang w:eastAsia="hr-HR"/>
        </w:rPr>
        <w:t>ti</w:t>
      </w:r>
      <w:proofErr w:type="spellEnd"/>
      <w:r>
        <w:rPr>
          <w:rFonts w:ascii="Times New Roman" w:eastAsia="Times New Roman" w:hAnsi="Times New Roman"/>
          <w:bCs/>
          <w:sz w:val="20"/>
          <w:szCs w:val="20"/>
          <w:lang w:eastAsia="hr-HR"/>
        </w:rPr>
        <w:t xml:space="preserve"> parcelu kod crkve koja inače služi za parkiranje. Načelnik je obećao da će se to uskoro izvršiti od strane radnika u vlastitom pogonu. Ujedno je izvijestio da će tvrtka koja izvodi radove na crkvi u </w:t>
      </w:r>
      <w:proofErr w:type="spellStart"/>
      <w:r>
        <w:rPr>
          <w:rFonts w:ascii="Times New Roman" w:eastAsia="Times New Roman" w:hAnsi="Times New Roman"/>
          <w:bCs/>
          <w:sz w:val="20"/>
          <w:szCs w:val="20"/>
          <w:lang w:eastAsia="hr-HR"/>
        </w:rPr>
        <w:t>Reštovu</w:t>
      </w:r>
      <w:proofErr w:type="spellEnd"/>
      <w:r>
        <w:rPr>
          <w:rFonts w:ascii="Times New Roman" w:eastAsia="Times New Roman" w:hAnsi="Times New Roman"/>
          <w:bCs/>
          <w:sz w:val="20"/>
          <w:szCs w:val="20"/>
          <w:lang w:eastAsia="hr-HR"/>
        </w:rPr>
        <w:t xml:space="preserve"> </w:t>
      </w:r>
      <w:r w:rsidR="00325DDB">
        <w:rPr>
          <w:rFonts w:ascii="Times New Roman" w:eastAsia="Times New Roman" w:hAnsi="Times New Roman"/>
          <w:bCs/>
          <w:sz w:val="20"/>
          <w:szCs w:val="20"/>
          <w:lang w:eastAsia="hr-HR"/>
        </w:rPr>
        <w:t xml:space="preserve">izraditi stazu na groblju za što će dati dio materijala i strojeve. Radove na crkvi predvodi crkva i u to nismo upućeni. O tome dobivamo informacije koje zatražimo. Gosp. </w:t>
      </w:r>
      <w:proofErr w:type="spellStart"/>
      <w:r w:rsidR="00325DDB">
        <w:rPr>
          <w:rFonts w:ascii="Times New Roman" w:eastAsia="Times New Roman" w:hAnsi="Times New Roman"/>
          <w:bCs/>
          <w:sz w:val="20"/>
          <w:szCs w:val="20"/>
          <w:lang w:eastAsia="hr-HR"/>
        </w:rPr>
        <w:t>Lukunić</w:t>
      </w:r>
      <w:proofErr w:type="spellEnd"/>
      <w:r w:rsidR="00325DDB">
        <w:rPr>
          <w:rFonts w:ascii="Times New Roman" w:eastAsia="Times New Roman" w:hAnsi="Times New Roman"/>
          <w:bCs/>
          <w:sz w:val="20"/>
          <w:szCs w:val="20"/>
          <w:lang w:eastAsia="hr-HR"/>
        </w:rPr>
        <w:t xml:space="preserve"> skrenuo je pozornost da je potrebno odraditi jedan dio zidića kod </w:t>
      </w:r>
      <w:proofErr w:type="spellStart"/>
      <w:r w:rsidR="00325DDB">
        <w:rPr>
          <w:rFonts w:ascii="Times New Roman" w:eastAsia="Times New Roman" w:hAnsi="Times New Roman"/>
          <w:bCs/>
          <w:sz w:val="20"/>
          <w:szCs w:val="20"/>
          <w:lang w:eastAsia="hr-HR"/>
        </w:rPr>
        <w:t>šekreštije</w:t>
      </w:r>
      <w:proofErr w:type="spellEnd"/>
      <w:r w:rsidR="00325DDB">
        <w:rPr>
          <w:rFonts w:ascii="Times New Roman" w:eastAsia="Times New Roman" w:hAnsi="Times New Roman"/>
          <w:bCs/>
          <w:sz w:val="20"/>
          <w:szCs w:val="20"/>
          <w:lang w:eastAsia="hr-HR"/>
        </w:rPr>
        <w:t xml:space="preserve"> što propušteno odraditi. Ujedno je istaknuo kako je na području </w:t>
      </w:r>
      <w:proofErr w:type="spellStart"/>
      <w:r w:rsidR="00325DDB">
        <w:rPr>
          <w:rFonts w:ascii="Times New Roman" w:eastAsia="Times New Roman" w:hAnsi="Times New Roman"/>
          <w:bCs/>
          <w:sz w:val="20"/>
          <w:szCs w:val="20"/>
          <w:lang w:eastAsia="hr-HR"/>
        </w:rPr>
        <w:t>Jašika</w:t>
      </w:r>
      <w:proofErr w:type="spellEnd"/>
      <w:r w:rsidR="00325DDB">
        <w:rPr>
          <w:rFonts w:ascii="Times New Roman" w:eastAsia="Times New Roman" w:hAnsi="Times New Roman"/>
          <w:bCs/>
          <w:sz w:val="20"/>
          <w:szCs w:val="20"/>
          <w:lang w:eastAsia="hr-HR"/>
        </w:rPr>
        <w:t xml:space="preserve"> u </w:t>
      </w:r>
      <w:proofErr w:type="spellStart"/>
      <w:r w:rsidR="00325DDB">
        <w:rPr>
          <w:rFonts w:ascii="Times New Roman" w:eastAsia="Times New Roman" w:hAnsi="Times New Roman"/>
          <w:bCs/>
          <w:sz w:val="20"/>
          <w:szCs w:val="20"/>
          <w:lang w:eastAsia="hr-HR"/>
        </w:rPr>
        <w:t>Kamanju</w:t>
      </w:r>
      <w:proofErr w:type="spellEnd"/>
      <w:r w:rsidR="00325DDB">
        <w:rPr>
          <w:rFonts w:ascii="Times New Roman" w:eastAsia="Times New Roman" w:hAnsi="Times New Roman"/>
          <w:bCs/>
          <w:sz w:val="20"/>
          <w:szCs w:val="20"/>
          <w:lang w:eastAsia="hr-HR"/>
        </w:rPr>
        <w:t xml:space="preserve"> stvoreno odlagališta građevinskog otpada. Načelnik je rekao da će komunalni redar postupiti po svojoj dužnosti, a odgovornost je na vlasniku zemljišta. </w:t>
      </w:r>
      <w:r w:rsidR="00B2746C">
        <w:rPr>
          <w:rFonts w:ascii="Times New Roman" w:eastAsia="Times New Roman" w:hAnsi="Times New Roman"/>
          <w:bCs/>
          <w:sz w:val="20"/>
          <w:szCs w:val="20"/>
          <w:lang w:eastAsia="hr-HR"/>
        </w:rPr>
        <w:t xml:space="preserve">Gosp. Ivančić skrenuo je pažnju na suho drveće koje je ostalo uz cestu kroz </w:t>
      </w:r>
      <w:proofErr w:type="spellStart"/>
      <w:r w:rsidR="00B2746C">
        <w:rPr>
          <w:rFonts w:ascii="Times New Roman" w:eastAsia="Times New Roman" w:hAnsi="Times New Roman"/>
          <w:bCs/>
          <w:sz w:val="20"/>
          <w:szCs w:val="20"/>
          <w:lang w:eastAsia="hr-HR"/>
        </w:rPr>
        <w:t>Jašik</w:t>
      </w:r>
      <w:proofErr w:type="spellEnd"/>
      <w:r w:rsidR="00B2746C">
        <w:rPr>
          <w:rFonts w:ascii="Times New Roman" w:eastAsia="Times New Roman" w:hAnsi="Times New Roman"/>
          <w:bCs/>
          <w:sz w:val="20"/>
          <w:szCs w:val="20"/>
          <w:lang w:eastAsia="hr-HR"/>
        </w:rPr>
        <w:t xml:space="preserve"> koje predstavljaju opasnost za promet na što je načelnik odgovorio da će se upozoriti vlasnik da ih ukloni.</w:t>
      </w:r>
    </w:p>
    <w:p w14:paraId="5B4AF3B3" w14:textId="27B2074A" w:rsidR="00B2746C" w:rsidRDefault="00B2746C" w:rsidP="00830B4E">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Izraženo je nezadovoljstvo telekom infrastrukturom te situacijom u </w:t>
      </w:r>
      <w:proofErr w:type="spellStart"/>
      <w:r>
        <w:rPr>
          <w:rFonts w:ascii="Times New Roman" w:eastAsia="Times New Roman" w:hAnsi="Times New Roman"/>
          <w:bCs/>
          <w:sz w:val="20"/>
          <w:szCs w:val="20"/>
          <w:lang w:eastAsia="hr-HR"/>
        </w:rPr>
        <w:t>Reštov</w:t>
      </w:r>
      <w:r w:rsidR="00E769C9">
        <w:rPr>
          <w:rFonts w:ascii="Times New Roman" w:eastAsia="Times New Roman" w:hAnsi="Times New Roman"/>
          <w:bCs/>
          <w:sz w:val="20"/>
          <w:szCs w:val="20"/>
          <w:lang w:eastAsia="hr-HR"/>
        </w:rPr>
        <w:t>u</w:t>
      </w:r>
      <w:proofErr w:type="spellEnd"/>
      <w:r>
        <w:rPr>
          <w:rFonts w:ascii="Times New Roman" w:eastAsia="Times New Roman" w:hAnsi="Times New Roman"/>
          <w:bCs/>
          <w:sz w:val="20"/>
          <w:szCs w:val="20"/>
          <w:lang w:eastAsia="hr-HR"/>
        </w:rPr>
        <w:t xml:space="preserve"> gdje nije bilo Internet signala nepun</w:t>
      </w:r>
      <w:r w:rsidR="00E769C9">
        <w:rPr>
          <w:rFonts w:ascii="Times New Roman" w:eastAsia="Times New Roman" w:hAnsi="Times New Roman"/>
          <w:bCs/>
          <w:sz w:val="20"/>
          <w:szCs w:val="20"/>
          <w:lang w:eastAsia="hr-HR"/>
        </w:rPr>
        <w:t>ih</w:t>
      </w:r>
      <w:r>
        <w:rPr>
          <w:rFonts w:ascii="Times New Roman" w:eastAsia="Times New Roman" w:hAnsi="Times New Roman"/>
          <w:bCs/>
          <w:sz w:val="20"/>
          <w:szCs w:val="20"/>
          <w:lang w:eastAsia="hr-HR"/>
        </w:rPr>
        <w:t xml:space="preserve"> mjeseca</w:t>
      </w:r>
      <w:r w:rsidR="00E769C9">
        <w:rPr>
          <w:rFonts w:ascii="Times New Roman" w:eastAsia="Times New Roman" w:hAnsi="Times New Roman"/>
          <w:bCs/>
          <w:sz w:val="20"/>
          <w:szCs w:val="20"/>
          <w:lang w:eastAsia="hr-HR"/>
        </w:rPr>
        <w:t xml:space="preserve"> dana</w:t>
      </w:r>
      <w:r>
        <w:rPr>
          <w:rFonts w:ascii="Times New Roman" w:eastAsia="Times New Roman" w:hAnsi="Times New Roman"/>
          <w:bCs/>
          <w:sz w:val="20"/>
          <w:szCs w:val="20"/>
          <w:lang w:eastAsia="hr-HR"/>
        </w:rPr>
        <w:t xml:space="preserve"> iz razloga </w:t>
      </w:r>
      <w:proofErr w:type="spellStart"/>
      <w:r>
        <w:rPr>
          <w:rFonts w:ascii="Times New Roman" w:eastAsia="Times New Roman" w:hAnsi="Times New Roman"/>
          <w:bCs/>
          <w:sz w:val="20"/>
          <w:szCs w:val="20"/>
          <w:lang w:eastAsia="hr-HR"/>
        </w:rPr>
        <w:t>pretrganih</w:t>
      </w:r>
      <w:proofErr w:type="spellEnd"/>
      <w:r>
        <w:rPr>
          <w:rFonts w:ascii="Times New Roman" w:eastAsia="Times New Roman" w:hAnsi="Times New Roman"/>
          <w:bCs/>
          <w:sz w:val="20"/>
          <w:szCs w:val="20"/>
          <w:lang w:eastAsia="hr-HR"/>
        </w:rPr>
        <w:t xml:space="preserve"> žica na privatnom zemljištu i nesuglasju sa vlasnicom oko popravka.</w:t>
      </w:r>
    </w:p>
    <w:p w14:paraId="19EC8D88" w14:textId="77777777" w:rsidR="008E60B8" w:rsidRDefault="008E60B8" w:rsidP="00830B4E">
      <w:pPr>
        <w:spacing w:after="0" w:line="240" w:lineRule="auto"/>
        <w:jc w:val="both"/>
        <w:rPr>
          <w:rFonts w:ascii="Times New Roman" w:eastAsia="Times New Roman" w:hAnsi="Times New Roman"/>
          <w:bCs/>
          <w:sz w:val="20"/>
          <w:szCs w:val="20"/>
          <w:lang w:eastAsia="hr-HR"/>
        </w:rPr>
      </w:pPr>
    </w:p>
    <w:p w14:paraId="196D609B" w14:textId="5173DF5A" w:rsidR="0042168A" w:rsidRPr="00356A42" w:rsidRDefault="00EC52C5" w:rsidP="00AA472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47617C6F" w14:textId="77777777" w:rsidR="0055006D" w:rsidRPr="00356A42" w:rsidRDefault="0055006D" w:rsidP="00615C7E">
      <w:pPr>
        <w:spacing w:after="0" w:line="240" w:lineRule="auto"/>
        <w:jc w:val="both"/>
        <w:rPr>
          <w:rFonts w:ascii="Times New Roman" w:eastAsia="Times New Roman" w:hAnsi="Times New Roman"/>
          <w:bCs/>
          <w:i/>
          <w:iCs/>
          <w:sz w:val="20"/>
          <w:szCs w:val="20"/>
          <w:lang w:eastAsia="hr-HR"/>
        </w:rPr>
      </w:pPr>
    </w:p>
    <w:p w14:paraId="5DA8B16B" w14:textId="0869B9CC" w:rsidR="005A0FAD" w:rsidRPr="00356A42" w:rsidRDefault="00AE2C94" w:rsidP="005A0FAD">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005F6A4E" w:rsidRPr="00356A42">
        <w:rPr>
          <w:rFonts w:ascii="Times New Roman" w:eastAsia="Times New Roman" w:hAnsi="Times New Roman"/>
          <w:b/>
          <w:bCs/>
          <w:sz w:val="20"/>
          <w:szCs w:val="20"/>
          <w:lang w:eastAsia="hr-HR"/>
        </w:rPr>
        <w:t xml:space="preserve"> Realizacija točaka i prihvaćanje zapisnika sa </w:t>
      </w:r>
      <w:r w:rsidR="00B2746C">
        <w:rPr>
          <w:rFonts w:ascii="Times New Roman" w:eastAsia="Times New Roman" w:hAnsi="Times New Roman"/>
          <w:b/>
          <w:bCs/>
          <w:sz w:val="20"/>
          <w:szCs w:val="20"/>
          <w:lang w:eastAsia="hr-HR"/>
        </w:rPr>
        <w:t>11</w:t>
      </w:r>
      <w:r w:rsidR="005F6A4E" w:rsidRPr="00356A42">
        <w:rPr>
          <w:rFonts w:ascii="Times New Roman" w:eastAsia="Times New Roman" w:hAnsi="Times New Roman"/>
          <w:b/>
          <w:bCs/>
          <w:sz w:val="20"/>
          <w:szCs w:val="20"/>
          <w:lang w:eastAsia="hr-HR"/>
        </w:rPr>
        <w:t xml:space="preserve">. sjednice Općinskog vijeća </w:t>
      </w:r>
    </w:p>
    <w:p w14:paraId="2BAB48BD" w14:textId="35976EB6" w:rsidR="00AE2C94" w:rsidRPr="00356A42" w:rsidRDefault="005F6A4E" w:rsidP="005A0FAD">
      <w:pPr>
        <w:jc w:val="both"/>
        <w:rPr>
          <w:rFonts w:ascii="Times New Roman" w:eastAsia="Times New Roman" w:hAnsi="Times New Roman"/>
          <w:b/>
          <w:bCs/>
          <w:sz w:val="20"/>
          <w:szCs w:val="20"/>
          <w:lang w:eastAsia="hr-HR"/>
        </w:rPr>
      </w:pPr>
      <w:r w:rsidRPr="00356A42">
        <w:rPr>
          <w:rFonts w:ascii="Times New Roman" w:eastAsia="Times New Roman" w:hAnsi="Times New Roman"/>
          <w:sz w:val="20"/>
          <w:szCs w:val="20"/>
          <w:lang w:eastAsia="hr-HR"/>
        </w:rPr>
        <w:t xml:space="preserve">Nema dopuna ili primjedbi na zapisnik sa </w:t>
      </w:r>
      <w:r w:rsidR="00B2746C">
        <w:rPr>
          <w:rFonts w:ascii="Times New Roman" w:eastAsia="Times New Roman" w:hAnsi="Times New Roman"/>
          <w:sz w:val="20"/>
          <w:szCs w:val="20"/>
          <w:lang w:eastAsia="hr-HR"/>
        </w:rPr>
        <w:t>11</w:t>
      </w:r>
      <w:r w:rsidRPr="00356A42">
        <w:rPr>
          <w:rFonts w:ascii="Times New Roman" w:eastAsia="Times New Roman" w:hAnsi="Times New Roman"/>
          <w:sz w:val="20"/>
          <w:szCs w:val="20"/>
          <w:lang w:eastAsia="hr-HR"/>
        </w:rPr>
        <w:t xml:space="preserve">. sjednice Općinskog vijeća te se prelazi na </w:t>
      </w:r>
      <w:r w:rsidR="0094525D" w:rsidRPr="00356A42">
        <w:rPr>
          <w:rFonts w:ascii="Times New Roman" w:eastAsia="Times New Roman" w:hAnsi="Times New Roman"/>
          <w:sz w:val="20"/>
          <w:szCs w:val="20"/>
          <w:lang w:eastAsia="hr-HR"/>
        </w:rPr>
        <w:t>treću</w:t>
      </w:r>
      <w:r w:rsidRPr="00356A42">
        <w:rPr>
          <w:rFonts w:ascii="Times New Roman" w:eastAsia="Times New Roman" w:hAnsi="Times New Roman"/>
          <w:sz w:val="20"/>
          <w:szCs w:val="20"/>
          <w:lang w:eastAsia="hr-HR"/>
        </w:rPr>
        <w:t xml:space="preserve"> točku dnevnog reda. </w:t>
      </w:r>
    </w:p>
    <w:p w14:paraId="65123F98" w14:textId="6E3912C4" w:rsidR="00A06B7C" w:rsidRPr="00356A42" w:rsidRDefault="0094525D" w:rsidP="001A37AC">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 xml:space="preserve">Ad3) </w:t>
      </w:r>
      <w:r w:rsidR="001A37AC" w:rsidRPr="001A37AC">
        <w:rPr>
          <w:rFonts w:ascii="Times New Roman" w:eastAsia="Times New Roman" w:hAnsi="Times New Roman"/>
          <w:b/>
          <w:bCs/>
          <w:sz w:val="20"/>
          <w:szCs w:val="20"/>
          <w:lang w:eastAsia="hr-HR"/>
        </w:rPr>
        <w:t>Prijedlog Odluke o davanju prethodne suglasnosti na prijedlog Odluke o visini osnovice za obračun plaće djelatnika  Dječjeg vrtića Kamanje</w:t>
      </w:r>
    </w:p>
    <w:p w14:paraId="0C4F5A76" w14:textId="77777777" w:rsidR="00C00342" w:rsidRDefault="00C00342" w:rsidP="00FD5725">
      <w:pPr>
        <w:spacing w:after="0" w:line="276" w:lineRule="auto"/>
        <w:jc w:val="both"/>
        <w:rPr>
          <w:rFonts w:ascii="Times New Roman" w:hAnsi="Times New Roman"/>
          <w:sz w:val="20"/>
          <w:szCs w:val="20"/>
        </w:rPr>
      </w:pPr>
    </w:p>
    <w:p w14:paraId="2BC80249" w14:textId="44E47AFF" w:rsidR="00FD5725" w:rsidRPr="00356A42" w:rsidRDefault="00B2746C" w:rsidP="00FD5725">
      <w:pPr>
        <w:spacing w:after="0" w:line="276" w:lineRule="auto"/>
        <w:jc w:val="both"/>
        <w:rPr>
          <w:rFonts w:ascii="Times New Roman" w:hAnsi="Times New Roman"/>
          <w:sz w:val="20"/>
          <w:szCs w:val="20"/>
        </w:rPr>
      </w:pPr>
      <w:r>
        <w:rPr>
          <w:rFonts w:ascii="Times New Roman" w:hAnsi="Times New Roman"/>
          <w:sz w:val="20"/>
          <w:szCs w:val="20"/>
        </w:rPr>
        <w:t xml:space="preserve">Načelnik je obrazložio kako je Vlada Republike Hrvatske donijela odluku o </w:t>
      </w:r>
      <w:r w:rsidR="00017CB9">
        <w:rPr>
          <w:rFonts w:ascii="Times New Roman" w:hAnsi="Times New Roman"/>
          <w:sz w:val="20"/>
          <w:szCs w:val="20"/>
        </w:rPr>
        <w:t xml:space="preserve">visini osnovice za obračun plaće u javnim službama koja iznosi </w:t>
      </w:r>
      <w:r w:rsidR="00017CB9" w:rsidRPr="00017CB9">
        <w:rPr>
          <w:rFonts w:ascii="Times New Roman" w:hAnsi="Times New Roman"/>
          <w:sz w:val="20"/>
          <w:szCs w:val="20"/>
        </w:rPr>
        <w:t>902,08 eura mjesečno bruto</w:t>
      </w:r>
      <w:r w:rsidR="00017CB9">
        <w:rPr>
          <w:rFonts w:ascii="Times New Roman" w:hAnsi="Times New Roman"/>
          <w:sz w:val="20"/>
          <w:szCs w:val="20"/>
        </w:rPr>
        <w:t>. Predškolski odgoj je obaveza jedinica lokalne samouprave, ali Vlada određuje visinu plaće koju će JLS isplaćivati. Ovom odlukom usklađujemo plaće sa državnim propisima.</w:t>
      </w:r>
    </w:p>
    <w:p w14:paraId="70630F18" w14:textId="77777777" w:rsidR="001A37AC" w:rsidRDefault="001A37AC" w:rsidP="00FD5725">
      <w:pPr>
        <w:spacing w:after="0" w:line="276" w:lineRule="auto"/>
        <w:jc w:val="both"/>
        <w:rPr>
          <w:rFonts w:ascii="Times New Roman" w:eastAsia="Times New Roman" w:hAnsi="Times New Roman"/>
          <w:sz w:val="20"/>
          <w:szCs w:val="20"/>
          <w:lang w:eastAsia="hr-HR"/>
        </w:rPr>
      </w:pPr>
    </w:p>
    <w:p w14:paraId="45336EBF" w14:textId="49983CD8" w:rsidR="00FD5725" w:rsidRPr="00356A42" w:rsidRDefault="00FD5725" w:rsidP="00FD5725">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0D5FB5A4" w14:textId="3999751D" w:rsidR="00FD5725" w:rsidRPr="00F473E2" w:rsidRDefault="00F473E2" w:rsidP="00A06B7C">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31001308" w14:textId="77777777" w:rsidR="0094525D" w:rsidRPr="00356A42" w:rsidRDefault="0094525D" w:rsidP="0094525D">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Prelazi se na glasanje.</w:t>
      </w:r>
    </w:p>
    <w:p w14:paraId="22DABB14" w14:textId="77777777" w:rsidR="00017CB9" w:rsidRDefault="0094525D" w:rsidP="00017CB9">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JEDNOGLASNO</w:t>
      </w:r>
      <w:r w:rsidR="00ED1050" w:rsidRPr="00356A42">
        <w:rPr>
          <w:rFonts w:ascii="Times New Roman" w:eastAsia="Times New Roman" w:hAnsi="Times New Roman"/>
          <w:sz w:val="20"/>
          <w:szCs w:val="20"/>
          <w:u w:val="single"/>
          <w:lang w:eastAsia="hr-HR"/>
        </w:rPr>
        <w:t xml:space="preserve">, sa </w:t>
      </w:r>
      <w:r w:rsidR="00D625B2" w:rsidRPr="00356A42">
        <w:rPr>
          <w:rFonts w:ascii="Times New Roman" w:eastAsia="Times New Roman" w:hAnsi="Times New Roman"/>
          <w:sz w:val="20"/>
          <w:szCs w:val="20"/>
          <w:u w:val="single"/>
          <w:lang w:eastAsia="hr-HR"/>
        </w:rPr>
        <w:t>4</w:t>
      </w:r>
      <w:r w:rsidR="00ED1050" w:rsidRPr="00356A42">
        <w:rPr>
          <w:rFonts w:ascii="Times New Roman" w:eastAsia="Times New Roman" w:hAnsi="Times New Roman"/>
          <w:sz w:val="20"/>
          <w:szCs w:val="20"/>
          <w:u w:val="single"/>
          <w:lang w:eastAsia="hr-HR"/>
        </w:rPr>
        <w:t xml:space="preserve"> glasova ZA</w:t>
      </w:r>
      <w:r w:rsidR="0053470A" w:rsidRPr="00356A42">
        <w:rPr>
          <w:rFonts w:ascii="Times New Roman" w:eastAsia="Times New Roman" w:hAnsi="Times New Roman"/>
          <w:sz w:val="20"/>
          <w:szCs w:val="20"/>
          <w:u w:val="single"/>
          <w:lang w:eastAsia="hr-HR"/>
        </w:rPr>
        <w:t xml:space="preserve"> </w:t>
      </w:r>
    </w:p>
    <w:p w14:paraId="3DDB40F6" w14:textId="77777777" w:rsidR="00017CB9" w:rsidRDefault="00017CB9" w:rsidP="00017CB9">
      <w:pPr>
        <w:spacing w:after="0" w:line="240" w:lineRule="auto"/>
        <w:jc w:val="both"/>
        <w:rPr>
          <w:rFonts w:ascii="Times New Roman" w:eastAsia="Times New Roman" w:hAnsi="Times New Roman"/>
          <w:sz w:val="20"/>
          <w:szCs w:val="20"/>
          <w:u w:val="single"/>
          <w:lang w:eastAsia="hr-HR"/>
        </w:rPr>
      </w:pPr>
    </w:p>
    <w:p w14:paraId="03B3AFEB" w14:textId="0D9D21C7" w:rsidR="0094525D" w:rsidRPr="00C00342" w:rsidRDefault="0094525D" w:rsidP="00017CB9">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Utvrđuje se da je donesen</w:t>
      </w:r>
      <w:r w:rsidR="00017CB9" w:rsidRPr="00C00342">
        <w:rPr>
          <w:rFonts w:ascii="Times New Roman" w:eastAsia="Times New Roman" w:hAnsi="Times New Roman"/>
          <w:b/>
          <w:bCs/>
          <w:sz w:val="20"/>
          <w:szCs w:val="20"/>
          <w:lang w:eastAsia="hr-HR"/>
        </w:rPr>
        <w:t>a</w:t>
      </w:r>
      <w:r w:rsidRPr="00C00342">
        <w:rPr>
          <w:rFonts w:ascii="Times New Roman" w:eastAsia="Times New Roman" w:hAnsi="Times New Roman"/>
          <w:b/>
          <w:bCs/>
          <w:sz w:val="20"/>
          <w:szCs w:val="20"/>
          <w:lang w:eastAsia="hr-HR"/>
        </w:rPr>
        <w:t xml:space="preserve"> sl</w:t>
      </w:r>
      <w:r w:rsidR="00017CB9" w:rsidRPr="00C00342">
        <w:rPr>
          <w:rFonts w:ascii="Times New Roman" w:eastAsia="Times New Roman" w:hAnsi="Times New Roman"/>
          <w:b/>
          <w:bCs/>
          <w:sz w:val="20"/>
          <w:szCs w:val="20"/>
          <w:lang w:eastAsia="hr-HR"/>
        </w:rPr>
        <w:t>i</w:t>
      </w:r>
      <w:r w:rsidRPr="00C00342">
        <w:rPr>
          <w:rFonts w:ascii="Times New Roman" w:eastAsia="Times New Roman" w:hAnsi="Times New Roman"/>
          <w:b/>
          <w:bCs/>
          <w:sz w:val="20"/>
          <w:szCs w:val="20"/>
          <w:lang w:eastAsia="hr-HR"/>
        </w:rPr>
        <w:t>jedeć</w:t>
      </w:r>
      <w:r w:rsidR="00017CB9" w:rsidRPr="00C00342">
        <w:rPr>
          <w:rFonts w:ascii="Times New Roman" w:eastAsia="Times New Roman" w:hAnsi="Times New Roman"/>
          <w:b/>
          <w:bCs/>
          <w:sz w:val="20"/>
          <w:szCs w:val="20"/>
          <w:lang w:eastAsia="hr-HR"/>
        </w:rPr>
        <w:t>a</w:t>
      </w:r>
    </w:p>
    <w:p w14:paraId="7FC444ED" w14:textId="7A23CB46" w:rsidR="001D3931" w:rsidRPr="00C00342" w:rsidRDefault="00017CB9" w:rsidP="001D3931">
      <w:pPr>
        <w:spacing w:after="0" w:line="240" w:lineRule="auto"/>
        <w:jc w:val="center"/>
        <w:rPr>
          <w:rFonts w:ascii="Times New Roman" w:hAnsi="Times New Roman"/>
          <w:b/>
          <w:bCs/>
          <w:sz w:val="20"/>
          <w:szCs w:val="20"/>
        </w:rPr>
      </w:pPr>
      <w:r w:rsidRPr="00C00342">
        <w:rPr>
          <w:rFonts w:ascii="Times New Roman" w:hAnsi="Times New Roman"/>
          <w:b/>
          <w:bCs/>
          <w:sz w:val="20"/>
          <w:szCs w:val="20"/>
        </w:rPr>
        <w:t>Odluka</w:t>
      </w:r>
      <w:r w:rsidR="001D3931" w:rsidRPr="00C00342">
        <w:rPr>
          <w:rFonts w:ascii="Times New Roman" w:hAnsi="Times New Roman"/>
          <w:b/>
          <w:bCs/>
          <w:sz w:val="20"/>
          <w:szCs w:val="20"/>
        </w:rPr>
        <w:t xml:space="preserve"> </w:t>
      </w:r>
      <w:r w:rsidR="001D3931" w:rsidRPr="00C00342">
        <w:rPr>
          <w:rFonts w:ascii="Times New Roman" w:eastAsia="Times New Roman" w:hAnsi="Times New Roman"/>
          <w:b/>
          <w:sz w:val="20"/>
          <w:szCs w:val="20"/>
          <w:lang w:eastAsia="hr-HR"/>
        </w:rPr>
        <w:t xml:space="preserve">o visini osnovice za obračun plaće djelatnika </w:t>
      </w:r>
    </w:p>
    <w:p w14:paraId="2795433E" w14:textId="77777777" w:rsidR="001D3931" w:rsidRPr="00C00342" w:rsidRDefault="001D3931" w:rsidP="001D3931">
      <w:pPr>
        <w:suppressAutoHyphens/>
        <w:autoSpaceDN w:val="0"/>
        <w:spacing w:after="0" w:line="240" w:lineRule="auto"/>
        <w:jc w:val="center"/>
        <w:textAlignment w:val="baseline"/>
        <w:rPr>
          <w:rFonts w:ascii="Times New Roman" w:eastAsia="Times New Roman" w:hAnsi="Times New Roman"/>
          <w:b/>
          <w:sz w:val="20"/>
          <w:szCs w:val="20"/>
        </w:rPr>
      </w:pPr>
      <w:r w:rsidRPr="00C00342">
        <w:rPr>
          <w:rFonts w:ascii="Times New Roman" w:eastAsia="Times New Roman" w:hAnsi="Times New Roman"/>
          <w:b/>
          <w:sz w:val="20"/>
          <w:szCs w:val="20"/>
          <w:lang w:eastAsia="hr-HR"/>
        </w:rPr>
        <w:t>Dječjeg vrtića Kamanje</w:t>
      </w:r>
    </w:p>
    <w:p w14:paraId="244160D7" w14:textId="77777777" w:rsidR="001D3931" w:rsidRPr="00C00342" w:rsidRDefault="001D3931" w:rsidP="001D3931">
      <w:pPr>
        <w:shd w:val="clear" w:color="auto" w:fill="FFFFFF"/>
        <w:autoSpaceDN w:val="0"/>
        <w:spacing w:after="75" w:line="240" w:lineRule="auto"/>
        <w:rPr>
          <w:rFonts w:ascii="Times New Roman" w:eastAsia="Times New Roman" w:hAnsi="Times New Roman"/>
          <w:sz w:val="20"/>
          <w:szCs w:val="20"/>
        </w:rPr>
      </w:pPr>
      <w:r w:rsidRPr="00C00342">
        <w:rPr>
          <w:rFonts w:ascii="Times New Roman" w:eastAsia="Times New Roman" w:hAnsi="Times New Roman"/>
          <w:b/>
          <w:bCs/>
          <w:color w:val="333333"/>
          <w:sz w:val="20"/>
          <w:szCs w:val="20"/>
          <w:lang w:eastAsia="hr-HR"/>
        </w:rPr>
        <w:t> </w:t>
      </w:r>
    </w:p>
    <w:p w14:paraId="7B2CDE3C" w14:textId="77777777" w:rsidR="001D3931" w:rsidRPr="001D3931" w:rsidRDefault="001D3931" w:rsidP="001D3931">
      <w:pPr>
        <w:pStyle w:val="Bezproreda"/>
        <w:jc w:val="center"/>
        <w:rPr>
          <w:rFonts w:ascii="Times New Roman" w:hAnsi="Times New Roman"/>
          <w:sz w:val="20"/>
          <w:szCs w:val="20"/>
        </w:rPr>
      </w:pPr>
      <w:r w:rsidRPr="001D3931">
        <w:rPr>
          <w:rFonts w:ascii="Times New Roman" w:hAnsi="Times New Roman"/>
          <w:sz w:val="20"/>
          <w:szCs w:val="20"/>
        </w:rPr>
        <w:t>Članak 1.</w:t>
      </w:r>
    </w:p>
    <w:p w14:paraId="2DF564B7" w14:textId="4A3A3E35" w:rsidR="001D3931" w:rsidRPr="001D3931" w:rsidRDefault="001D3931" w:rsidP="001D3931">
      <w:pPr>
        <w:pStyle w:val="Bezproreda"/>
        <w:jc w:val="both"/>
        <w:rPr>
          <w:rFonts w:ascii="Times New Roman" w:hAnsi="Times New Roman"/>
          <w:sz w:val="20"/>
          <w:szCs w:val="20"/>
        </w:rPr>
      </w:pPr>
      <w:r w:rsidRPr="001D3931">
        <w:rPr>
          <w:rFonts w:ascii="Times New Roman" w:hAnsi="Times New Roman"/>
          <w:sz w:val="20"/>
          <w:szCs w:val="20"/>
        </w:rPr>
        <w:t>Ovom Odlukom utvrđuje se osnovica za obračun plaće djelatnika Dječjeg vrtića Kamanje čiji je osnivač Općina Kamanje.</w:t>
      </w:r>
    </w:p>
    <w:p w14:paraId="3A257FDF" w14:textId="77777777" w:rsidR="001D3931" w:rsidRPr="001D3931" w:rsidRDefault="001D3931" w:rsidP="001D3931">
      <w:pPr>
        <w:pStyle w:val="Bezproreda"/>
        <w:jc w:val="center"/>
        <w:rPr>
          <w:rFonts w:ascii="Times New Roman" w:hAnsi="Times New Roman"/>
          <w:sz w:val="20"/>
          <w:szCs w:val="20"/>
        </w:rPr>
      </w:pPr>
      <w:r w:rsidRPr="001D3931">
        <w:rPr>
          <w:rFonts w:ascii="Times New Roman" w:hAnsi="Times New Roman"/>
          <w:sz w:val="20"/>
          <w:szCs w:val="20"/>
        </w:rPr>
        <w:t>Članak 2.</w:t>
      </w:r>
    </w:p>
    <w:p w14:paraId="4BA75B1D" w14:textId="77777777" w:rsidR="001D3931" w:rsidRPr="001D3931" w:rsidRDefault="001D3931" w:rsidP="001D3931">
      <w:pPr>
        <w:pStyle w:val="Bezproreda"/>
        <w:jc w:val="both"/>
        <w:rPr>
          <w:rFonts w:ascii="Times New Roman" w:hAnsi="Times New Roman"/>
          <w:sz w:val="20"/>
          <w:szCs w:val="20"/>
        </w:rPr>
      </w:pPr>
      <w:r w:rsidRPr="001D3931">
        <w:rPr>
          <w:rFonts w:ascii="Times New Roman" w:hAnsi="Times New Roman"/>
          <w:sz w:val="20"/>
          <w:szCs w:val="20"/>
        </w:rPr>
        <w:t>Osnovica za obračun plaće djelatnika Dječjeg vrtića Kamanje utvrđuje se u visini od 902,08 eura bruto / 6.796,72 HRK*.</w:t>
      </w:r>
    </w:p>
    <w:p w14:paraId="56D4B7A0" w14:textId="0EF671C7" w:rsidR="001D3931" w:rsidRPr="001D3931" w:rsidRDefault="001D3931" w:rsidP="001D3931">
      <w:pPr>
        <w:pStyle w:val="Bezproreda"/>
        <w:jc w:val="both"/>
        <w:rPr>
          <w:rFonts w:ascii="Times New Roman" w:hAnsi="Times New Roman"/>
          <w:sz w:val="20"/>
          <w:szCs w:val="20"/>
        </w:rPr>
      </w:pPr>
      <w:r w:rsidRPr="001D3931">
        <w:rPr>
          <w:rFonts w:ascii="Times New Roman" w:hAnsi="Times New Roman"/>
          <w:sz w:val="20"/>
          <w:szCs w:val="20"/>
        </w:rPr>
        <w:t>Osnovica iz stavka 1. ovog članka primjenjuje se s plaćom za listopad 2023. godine koja će biti isplaćena u studenome 2023. godine i nadalje.</w:t>
      </w:r>
    </w:p>
    <w:p w14:paraId="39955077" w14:textId="77777777" w:rsidR="001D3931" w:rsidRPr="001D3931" w:rsidRDefault="001D3931" w:rsidP="001D3931">
      <w:pPr>
        <w:pStyle w:val="Bezproreda"/>
        <w:jc w:val="center"/>
        <w:rPr>
          <w:rFonts w:ascii="Times New Roman" w:hAnsi="Times New Roman"/>
          <w:sz w:val="20"/>
          <w:szCs w:val="20"/>
        </w:rPr>
      </w:pPr>
      <w:r w:rsidRPr="001D3931">
        <w:rPr>
          <w:rFonts w:ascii="Times New Roman" w:hAnsi="Times New Roman"/>
          <w:sz w:val="20"/>
          <w:szCs w:val="20"/>
        </w:rPr>
        <w:t>Članak 3.</w:t>
      </w:r>
    </w:p>
    <w:p w14:paraId="22252D9F" w14:textId="1F778F06" w:rsidR="001D3931" w:rsidRPr="001D3931" w:rsidRDefault="001D3931" w:rsidP="001D3931">
      <w:pPr>
        <w:pStyle w:val="Bezproreda"/>
        <w:rPr>
          <w:rFonts w:ascii="Times New Roman" w:hAnsi="Times New Roman"/>
          <w:sz w:val="20"/>
          <w:szCs w:val="20"/>
        </w:rPr>
      </w:pPr>
      <w:r w:rsidRPr="001D3931">
        <w:rPr>
          <w:rFonts w:ascii="Times New Roman" w:hAnsi="Times New Roman"/>
          <w:sz w:val="20"/>
          <w:szCs w:val="20"/>
        </w:rPr>
        <w:t xml:space="preserve">Način obračuna plaća zaposlenika u Dječjem vrtiću Kamanje, koeficijenata za obračun plaće, način isplate propisani su Pravilnikom o radu Dječjeg vrtića Kamanje. </w:t>
      </w:r>
    </w:p>
    <w:p w14:paraId="0754027C" w14:textId="77777777" w:rsidR="001D3931" w:rsidRPr="001D3931" w:rsidRDefault="001D3931" w:rsidP="001D3931">
      <w:pPr>
        <w:pStyle w:val="Bezproreda"/>
        <w:jc w:val="center"/>
        <w:rPr>
          <w:rFonts w:ascii="Times New Roman" w:hAnsi="Times New Roman"/>
          <w:sz w:val="20"/>
          <w:szCs w:val="20"/>
        </w:rPr>
      </w:pPr>
      <w:r w:rsidRPr="001D3931">
        <w:rPr>
          <w:rFonts w:ascii="Times New Roman" w:hAnsi="Times New Roman"/>
          <w:sz w:val="20"/>
          <w:szCs w:val="20"/>
        </w:rPr>
        <w:t>Članak 4.</w:t>
      </w:r>
    </w:p>
    <w:p w14:paraId="3CEFFABB" w14:textId="77777777" w:rsidR="001D3931" w:rsidRPr="001D3931" w:rsidRDefault="001D3931" w:rsidP="001D3931">
      <w:pPr>
        <w:pStyle w:val="Bezproreda"/>
        <w:jc w:val="both"/>
        <w:rPr>
          <w:rFonts w:ascii="Times New Roman" w:hAnsi="Times New Roman"/>
          <w:sz w:val="20"/>
          <w:szCs w:val="20"/>
        </w:rPr>
      </w:pPr>
      <w:r w:rsidRPr="001D3931">
        <w:rPr>
          <w:rFonts w:ascii="Times New Roman" w:hAnsi="Times New Roman"/>
          <w:sz w:val="20"/>
          <w:szCs w:val="20"/>
        </w:rPr>
        <w:t>Stupanjem na snagu ove Odluke prestaje vrijediti Odluka o visini osnovice za obračun plaće djelatnika Dječjeg vrtića Kamanje (Glasnik Općine Kamanje br. 05/21).</w:t>
      </w:r>
    </w:p>
    <w:p w14:paraId="5D72ADCD" w14:textId="77777777" w:rsidR="001D3931" w:rsidRPr="001D3931" w:rsidRDefault="001D3931" w:rsidP="001D3931">
      <w:pPr>
        <w:pStyle w:val="Bezproreda"/>
        <w:jc w:val="both"/>
        <w:rPr>
          <w:rFonts w:ascii="Times New Roman" w:hAnsi="Times New Roman"/>
          <w:sz w:val="20"/>
          <w:szCs w:val="20"/>
        </w:rPr>
      </w:pPr>
    </w:p>
    <w:p w14:paraId="13827175" w14:textId="77777777" w:rsidR="001D3931" w:rsidRPr="001D3931" w:rsidRDefault="001D3931" w:rsidP="001D3931">
      <w:pPr>
        <w:pStyle w:val="Bezproreda"/>
        <w:jc w:val="center"/>
        <w:rPr>
          <w:rFonts w:ascii="Times New Roman" w:hAnsi="Times New Roman"/>
          <w:sz w:val="20"/>
          <w:szCs w:val="20"/>
        </w:rPr>
      </w:pPr>
      <w:r w:rsidRPr="001D3931">
        <w:rPr>
          <w:rFonts w:ascii="Times New Roman" w:hAnsi="Times New Roman"/>
          <w:sz w:val="20"/>
          <w:szCs w:val="20"/>
        </w:rPr>
        <w:t>Članak 5.</w:t>
      </w:r>
    </w:p>
    <w:p w14:paraId="0E476322" w14:textId="77777777" w:rsidR="001D3931" w:rsidRPr="001D3931" w:rsidRDefault="001D3931" w:rsidP="001D3931">
      <w:pPr>
        <w:pStyle w:val="Bezproreda"/>
        <w:jc w:val="both"/>
        <w:rPr>
          <w:rFonts w:ascii="Times New Roman" w:hAnsi="Times New Roman"/>
          <w:sz w:val="20"/>
          <w:szCs w:val="20"/>
        </w:rPr>
      </w:pPr>
      <w:r w:rsidRPr="001D3931">
        <w:rPr>
          <w:rFonts w:ascii="Times New Roman" w:hAnsi="Times New Roman"/>
          <w:sz w:val="20"/>
          <w:szCs w:val="20"/>
        </w:rPr>
        <w:t>Ova Odluka stupa na snagu osmog dana od dana objave u „Glasniku Općine Kamanje“.</w:t>
      </w:r>
    </w:p>
    <w:p w14:paraId="7A5707C5" w14:textId="77777777" w:rsidR="00177685" w:rsidRPr="00356A42" w:rsidRDefault="00177685" w:rsidP="00E12CDB">
      <w:pPr>
        <w:spacing w:after="0" w:line="240" w:lineRule="auto"/>
        <w:rPr>
          <w:rFonts w:ascii="Times New Roman" w:hAnsi="Times New Roman"/>
          <w:sz w:val="20"/>
          <w:szCs w:val="20"/>
        </w:rPr>
      </w:pPr>
    </w:p>
    <w:p w14:paraId="77D20B4C" w14:textId="630B5CA3" w:rsidR="00E12CDB" w:rsidRPr="00356A42" w:rsidRDefault="00E12CDB" w:rsidP="00E12CDB">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6A11B658" w14:textId="77777777" w:rsidR="000923A5" w:rsidRPr="00356A42" w:rsidRDefault="000923A5" w:rsidP="000923A5">
      <w:pPr>
        <w:autoSpaceDE w:val="0"/>
        <w:autoSpaceDN w:val="0"/>
        <w:adjustRightInd w:val="0"/>
        <w:spacing w:after="0" w:line="240" w:lineRule="auto"/>
        <w:rPr>
          <w:rFonts w:ascii="Times New Roman" w:hAnsi="Times New Roman"/>
          <w:sz w:val="20"/>
          <w:szCs w:val="20"/>
        </w:rPr>
      </w:pPr>
    </w:p>
    <w:p w14:paraId="7570F9DE" w14:textId="07B64ACA" w:rsidR="00017CB9" w:rsidRPr="001A37AC" w:rsidRDefault="000923A5" w:rsidP="001A37AC">
      <w:pPr>
        <w:pStyle w:val="Bezproreda"/>
        <w:rPr>
          <w:rFonts w:ascii="Times New Roman" w:hAnsi="Times New Roman"/>
          <w:b/>
          <w:bCs/>
          <w:sz w:val="20"/>
          <w:szCs w:val="20"/>
        </w:rPr>
      </w:pPr>
      <w:r w:rsidRPr="001A37AC">
        <w:rPr>
          <w:rFonts w:ascii="Times New Roman" w:hAnsi="Times New Roman"/>
          <w:sz w:val="20"/>
          <w:szCs w:val="20"/>
        </w:rPr>
        <w:t xml:space="preserve">Ad4) </w:t>
      </w:r>
      <w:r w:rsidR="001A37AC" w:rsidRPr="001A37AC">
        <w:rPr>
          <w:rFonts w:ascii="Times New Roman" w:hAnsi="Times New Roman"/>
          <w:b/>
          <w:bCs/>
          <w:sz w:val="20"/>
          <w:szCs w:val="20"/>
        </w:rPr>
        <w:t>Zaključak o davanju suglasnosti na Godišnji plan i program rada Dječjeg vrtića Kamanje za pedagošku godinu 2023./2024</w:t>
      </w:r>
    </w:p>
    <w:p w14:paraId="13F8A527" w14:textId="77777777" w:rsidR="00C00342" w:rsidRDefault="00C00342" w:rsidP="00F473E2">
      <w:pPr>
        <w:pStyle w:val="Bezproreda"/>
        <w:jc w:val="both"/>
        <w:rPr>
          <w:rFonts w:ascii="Times New Roman" w:hAnsi="Times New Roman"/>
          <w:sz w:val="20"/>
          <w:szCs w:val="20"/>
        </w:rPr>
      </w:pPr>
    </w:p>
    <w:p w14:paraId="43AC56DD" w14:textId="08DCA6D3" w:rsidR="00F473E2" w:rsidRDefault="00F473E2" w:rsidP="00F473E2">
      <w:pPr>
        <w:pStyle w:val="Bezproreda"/>
        <w:jc w:val="both"/>
        <w:rPr>
          <w:rFonts w:ascii="Times New Roman" w:hAnsi="Times New Roman"/>
          <w:sz w:val="20"/>
          <w:szCs w:val="20"/>
        </w:rPr>
      </w:pPr>
      <w:r>
        <w:rPr>
          <w:rFonts w:ascii="Times New Roman" w:hAnsi="Times New Roman"/>
          <w:sz w:val="20"/>
          <w:szCs w:val="20"/>
        </w:rPr>
        <w:t xml:space="preserve">Ravnateljica Dječjeg vrtića Kamanje, gđa. Mirjana </w:t>
      </w:r>
      <w:proofErr w:type="spellStart"/>
      <w:r>
        <w:rPr>
          <w:rFonts w:ascii="Times New Roman" w:hAnsi="Times New Roman"/>
          <w:sz w:val="20"/>
          <w:szCs w:val="20"/>
        </w:rPr>
        <w:t>Klemenić</w:t>
      </w:r>
      <w:proofErr w:type="spellEnd"/>
      <w:r>
        <w:rPr>
          <w:rFonts w:ascii="Times New Roman" w:hAnsi="Times New Roman"/>
          <w:sz w:val="20"/>
          <w:szCs w:val="20"/>
        </w:rPr>
        <w:t xml:space="preserve"> Guštin podnijela je Godišnji plan i program rada Dječjeg vrtića Kamanje za 2023/2024. pedagošku godinu. Programom je predviđen rad Dječjeg vrtića, program </w:t>
      </w:r>
      <w:proofErr w:type="spellStart"/>
      <w:r>
        <w:rPr>
          <w:rFonts w:ascii="Times New Roman" w:hAnsi="Times New Roman"/>
          <w:sz w:val="20"/>
          <w:szCs w:val="20"/>
        </w:rPr>
        <w:t>predškole</w:t>
      </w:r>
      <w:proofErr w:type="spellEnd"/>
      <w:r>
        <w:rPr>
          <w:rFonts w:ascii="Times New Roman" w:hAnsi="Times New Roman"/>
          <w:sz w:val="20"/>
          <w:szCs w:val="20"/>
        </w:rPr>
        <w:t xml:space="preserve">, podaci o djelatnicima zaposlenih u Vrtiću, materijalni uvjeti rada Vrtića. Također je programom i uključena njega i skrb za tjelesni razvoj djece, prehrana djece, zdravstveni odgoj djece, radnika i roditelja, odgojno-obrazovni rad u Vrtiću i stručno usavršavanje </w:t>
      </w:r>
      <w:r>
        <w:rPr>
          <w:rFonts w:ascii="Times New Roman" w:hAnsi="Times New Roman"/>
          <w:sz w:val="20"/>
          <w:szCs w:val="20"/>
        </w:rPr>
        <w:lastRenderedPageBreak/>
        <w:t xml:space="preserve">djelatnika. U ovoj godinu polazi 24 djece veće skupine i 11 djece u jasličkoj skupini te jedno dijete koje ne boravi u vrtiću, ali ide u </w:t>
      </w:r>
      <w:proofErr w:type="spellStart"/>
      <w:r>
        <w:rPr>
          <w:rFonts w:ascii="Times New Roman" w:hAnsi="Times New Roman"/>
          <w:sz w:val="20"/>
          <w:szCs w:val="20"/>
        </w:rPr>
        <w:t>predškolu</w:t>
      </w:r>
      <w:proofErr w:type="spellEnd"/>
      <w:r>
        <w:rPr>
          <w:rFonts w:ascii="Times New Roman" w:hAnsi="Times New Roman"/>
          <w:sz w:val="20"/>
          <w:szCs w:val="20"/>
        </w:rPr>
        <w:t>.</w:t>
      </w:r>
    </w:p>
    <w:p w14:paraId="619100FE" w14:textId="0EF00EF9" w:rsidR="00F473E2" w:rsidRDefault="00F473E2" w:rsidP="00F473E2">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6062B0B4" w14:textId="77777777" w:rsidR="00F473E2" w:rsidRPr="00F473E2" w:rsidRDefault="00F473E2" w:rsidP="00F473E2">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458D24AA" w14:textId="77777777" w:rsidR="00F473E2" w:rsidRPr="000923A5" w:rsidRDefault="00F473E2" w:rsidP="00F473E2">
      <w:pPr>
        <w:pStyle w:val="Bezproreda"/>
        <w:rPr>
          <w:rFonts w:ascii="Times New Roman" w:hAnsi="Times New Roman"/>
          <w:sz w:val="20"/>
          <w:szCs w:val="20"/>
        </w:rPr>
      </w:pPr>
      <w:r w:rsidRPr="000923A5">
        <w:rPr>
          <w:rFonts w:ascii="Times New Roman" w:hAnsi="Times New Roman"/>
          <w:sz w:val="20"/>
          <w:szCs w:val="20"/>
        </w:rPr>
        <w:t>Prelazi se na glasanje.</w:t>
      </w:r>
    </w:p>
    <w:p w14:paraId="52C4796E" w14:textId="3F5EF129" w:rsidR="00F473E2" w:rsidRDefault="00F473E2" w:rsidP="00F473E2">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56734B79" w14:textId="77777777" w:rsidR="00F473E2" w:rsidRPr="002815EA" w:rsidRDefault="00F473E2" w:rsidP="00F473E2">
      <w:pPr>
        <w:spacing w:after="0" w:line="240" w:lineRule="auto"/>
        <w:jc w:val="both"/>
        <w:rPr>
          <w:rFonts w:ascii="Times New Roman" w:hAnsi="Times New Roman"/>
          <w:sz w:val="20"/>
          <w:szCs w:val="20"/>
        </w:rPr>
      </w:pPr>
    </w:p>
    <w:p w14:paraId="20234AFC" w14:textId="77777777" w:rsidR="00F473E2" w:rsidRPr="002815EA" w:rsidRDefault="00F473E2" w:rsidP="00F473E2">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3D8892C6" w14:textId="3CD281C0" w:rsidR="00017CB9" w:rsidRDefault="00F473E2" w:rsidP="001D3931">
      <w:pPr>
        <w:spacing w:line="240" w:lineRule="auto"/>
        <w:jc w:val="center"/>
        <w:rPr>
          <w:rFonts w:ascii="Times New Roman" w:hAnsi="Times New Roman"/>
          <w:b/>
          <w:sz w:val="20"/>
          <w:szCs w:val="20"/>
        </w:rPr>
      </w:pPr>
      <w:r w:rsidRPr="00064BEF">
        <w:rPr>
          <w:rFonts w:ascii="Times New Roman" w:hAnsi="Times New Roman"/>
          <w:b/>
          <w:sz w:val="20"/>
          <w:szCs w:val="20"/>
        </w:rPr>
        <w:t xml:space="preserve">Zaključak o davanju suglasnosti na </w:t>
      </w:r>
      <w:bookmarkStart w:id="2" w:name="_Hlk122433845"/>
      <w:r w:rsidRPr="00064BEF">
        <w:rPr>
          <w:rFonts w:ascii="Times New Roman" w:hAnsi="Times New Roman"/>
          <w:b/>
          <w:sz w:val="20"/>
          <w:szCs w:val="20"/>
        </w:rPr>
        <w:t>Godišnji plan i program rada Dječjeg vrtića Kamanje za 202</w:t>
      </w:r>
      <w:r w:rsidR="001A37AC">
        <w:rPr>
          <w:rFonts w:ascii="Times New Roman" w:hAnsi="Times New Roman"/>
          <w:b/>
          <w:sz w:val="20"/>
          <w:szCs w:val="20"/>
        </w:rPr>
        <w:t>3</w:t>
      </w:r>
      <w:r w:rsidRPr="00064BEF">
        <w:rPr>
          <w:rFonts w:ascii="Times New Roman" w:hAnsi="Times New Roman"/>
          <w:b/>
          <w:sz w:val="20"/>
          <w:szCs w:val="20"/>
        </w:rPr>
        <w:t>./202</w:t>
      </w:r>
      <w:bookmarkEnd w:id="2"/>
      <w:r w:rsidR="001A37AC">
        <w:rPr>
          <w:rFonts w:ascii="Times New Roman" w:hAnsi="Times New Roman"/>
          <w:b/>
          <w:sz w:val="20"/>
          <w:szCs w:val="20"/>
        </w:rPr>
        <w:t>4</w:t>
      </w:r>
    </w:p>
    <w:p w14:paraId="5ACE6610" w14:textId="77777777" w:rsidR="001D3931" w:rsidRPr="001D3931" w:rsidRDefault="001D3931" w:rsidP="001D3931">
      <w:pPr>
        <w:pStyle w:val="Bezproreda"/>
        <w:jc w:val="center"/>
        <w:rPr>
          <w:rFonts w:ascii="Times New Roman" w:hAnsi="Times New Roman"/>
          <w:sz w:val="20"/>
          <w:szCs w:val="20"/>
        </w:rPr>
      </w:pPr>
      <w:r w:rsidRPr="001D3931">
        <w:rPr>
          <w:rFonts w:ascii="Times New Roman" w:hAnsi="Times New Roman"/>
          <w:sz w:val="20"/>
          <w:szCs w:val="20"/>
        </w:rPr>
        <w:t>Članak 1.</w:t>
      </w:r>
    </w:p>
    <w:p w14:paraId="3B2E58E4" w14:textId="77777777" w:rsidR="001D3931" w:rsidRPr="001D3931" w:rsidRDefault="001D3931" w:rsidP="001D3931">
      <w:pPr>
        <w:pStyle w:val="Bezproreda"/>
        <w:rPr>
          <w:rFonts w:ascii="Times New Roman" w:hAnsi="Times New Roman"/>
          <w:color w:val="000000"/>
          <w:sz w:val="20"/>
          <w:szCs w:val="20"/>
        </w:rPr>
      </w:pPr>
      <w:r w:rsidRPr="001D3931">
        <w:rPr>
          <w:rFonts w:ascii="Times New Roman" w:hAnsi="Times New Roman"/>
          <w:color w:val="000000"/>
          <w:sz w:val="20"/>
          <w:szCs w:val="20"/>
        </w:rPr>
        <w:t xml:space="preserve">Daje se suglasnost na </w:t>
      </w:r>
      <w:bookmarkStart w:id="3" w:name="_Hlk117682855"/>
      <w:r w:rsidRPr="001D3931">
        <w:rPr>
          <w:rFonts w:ascii="Times New Roman" w:hAnsi="Times New Roman"/>
          <w:color w:val="000000"/>
          <w:sz w:val="20"/>
          <w:szCs w:val="20"/>
        </w:rPr>
        <w:t xml:space="preserve">Godišnji plan i program rada Dječjeg vrtića Kamanje za pedagošku godinu 2023./2024., Klasa: 601-02/23-02/01, </w:t>
      </w:r>
      <w:proofErr w:type="spellStart"/>
      <w:r w:rsidRPr="001D3931">
        <w:rPr>
          <w:rFonts w:ascii="Times New Roman" w:hAnsi="Times New Roman"/>
          <w:color w:val="000000"/>
          <w:sz w:val="20"/>
          <w:szCs w:val="20"/>
        </w:rPr>
        <w:t>Ur.broj</w:t>
      </w:r>
      <w:proofErr w:type="spellEnd"/>
      <w:r w:rsidRPr="001D3931">
        <w:rPr>
          <w:rFonts w:ascii="Times New Roman" w:hAnsi="Times New Roman"/>
          <w:color w:val="000000"/>
          <w:sz w:val="20"/>
          <w:szCs w:val="20"/>
        </w:rPr>
        <w:t>: 213318-01-23-02 od dana 28.08.2023. godine, kojeg je utvrdilo Upravno vijeće Dječjeg vrtića Kamanje na sjednici održanoj dana 01.09.2023. godine.</w:t>
      </w:r>
      <w:bookmarkEnd w:id="3"/>
    </w:p>
    <w:p w14:paraId="7C14FDF0" w14:textId="77777777" w:rsidR="001D3931" w:rsidRPr="001D3931" w:rsidRDefault="001D3931" w:rsidP="001D3931">
      <w:pPr>
        <w:pStyle w:val="Bezproreda"/>
        <w:jc w:val="center"/>
        <w:rPr>
          <w:rFonts w:ascii="Times New Roman" w:hAnsi="Times New Roman"/>
          <w:color w:val="000000"/>
          <w:sz w:val="20"/>
          <w:szCs w:val="20"/>
        </w:rPr>
      </w:pPr>
      <w:r w:rsidRPr="001D3931">
        <w:rPr>
          <w:rFonts w:ascii="Times New Roman" w:hAnsi="Times New Roman"/>
          <w:color w:val="000000"/>
          <w:sz w:val="20"/>
          <w:szCs w:val="20"/>
        </w:rPr>
        <w:t>Članak 2.</w:t>
      </w:r>
    </w:p>
    <w:p w14:paraId="4C5EDB98" w14:textId="77777777" w:rsidR="001D3931" w:rsidRDefault="001D3931" w:rsidP="001D3931">
      <w:pPr>
        <w:pStyle w:val="Bezproreda"/>
        <w:rPr>
          <w:rFonts w:ascii="Times New Roman" w:hAnsi="Times New Roman"/>
          <w:color w:val="000000"/>
          <w:sz w:val="20"/>
          <w:szCs w:val="20"/>
        </w:rPr>
      </w:pPr>
      <w:r w:rsidRPr="001D3931">
        <w:rPr>
          <w:rFonts w:ascii="Times New Roman" w:hAnsi="Times New Roman"/>
          <w:color w:val="000000"/>
          <w:sz w:val="20"/>
          <w:szCs w:val="20"/>
        </w:rPr>
        <w:t>Ovaj Zaključak stupa na snagu osmog dana od dana objave u „Glasniku Općine Kamanje“.</w:t>
      </w:r>
    </w:p>
    <w:p w14:paraId="0C0DF886" w14:textId="77777777" w:rsidR="001D3931" w:rsidRDefault="001D3931" w:rsidP="001D3931">
      <w:pPr>
        <w:pStyle w:val="Bezproreda"/>
        <w:rPr>
          <w:rFonts w:ascii="Times New Roman" w:hAnsi="Times New Roman"/>
          <w:color w:val="000000"/>
          <w:sz w:val="20"/>
          <w:szCs w:val="20"/>
        </w:rPr>
      </w:pPr>
    </w:p>
    <w:p w14:paraId="4B16D40E" w14:textId="43763452" w:rsidR="001D3931" w:rsidRDefault="001D3931" w:rsidP="001D3931">
      <w:pPr>
        <w:pStyle w:val="Bezproreda"/>
        <w:rPr>
          <w:rFonts w:ascii="Times New Roman" w:hAnsi="Times New Roman"/>
          <w:color w:val="000000"/>
          <w:sz w:val="20"/>
          <w:szCs w:val="20"/>
        </w:rPr>
      </w:pPr>
      <w:r>
        <w:rPr>
          <w:rFonts w:ascii="Times New Roman" w:hAnsi="Times New Roman"/>
          <w:color w:val="000000"/>
          <w:sz w:val="20"/>
          <w:szCs w:val="20"/>
        </w:rPr>
        <w:t xml:space="preserve">Godišnji plan i program rada Dječjeg vrtića Kamanje za 2023./2024. godinu </w:t>
      </w:r>
      <w:r w:rsidRPr="001D3931">
        <w:rPr>
          <w:rFonts w:ascii="Times New Roman" w:hAnsi="Times New Roman"/>
          <w:color w:val="000000"/>
          <w:sz w:val="20"/>
          <w:szCs w:val="20"/>
        </w:rPr>
        <w:t>prilaže se ovom Zapisniku.</w:t>
      </w:r>
    </w:p>
    <w:p w14:paraId="253673A0" w14:textId="77777777" w:rsidR="001D3931" w:rsidRDefault="001D3931" w:rsidP="001D3931">
      <w:pPr>
        <w:spacing w:after="0" w:line="240" w:lineRule="auto"/>
        <w:rPr>
          <w:rFonts w:ascii="Times New Roman" w:hAnsi="Times New Roman"/>
          <w:sz w:val="20"/>
          <w:szCs w:val="20"/>
        </w:rPr>
      </w:pPr>
    </w:p>
    <w:p w14:paraId="224C8C05" w14:textId="0F03F0B8" w:rsidR="001D3931" w:rsidRDefault="001D3931" w:rsidP="001D3931">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2BD9867B" w14:textId="77777777" w:rsidR="001D3931" w:rsidRPr="001D3931" w:rsidRDefault="001D3931" w:rsidP="001D3931">
      <w:pPr>
        <w:spacing w:after="0" w:line="240" w:lineRule="auto"/>
        <w:rPr>
          <w:rFonts w:ascii="Times New Roman" w:hAnsi="Times New Roman"/>
          <w:sz w:val="20"/>
          <w:szCs w:val="20"/>
        </w:rPr>
      </w:pPr>
    </w:p>
    <w:p w14:paraId="32447F84" w14:textId="77777777" w:rsidR="00C00342" w:rsidRDefault="00F473E2" w:rsidP="00C00342">
      <w:pPr>
        <w:spacing w:line="240" w:lineRule="auto"/>
        <w:jc w:val="both"/>
        <w:rPr>
          <w:rFonts w:ascii="Times New Roman" w:hAnsi="Times New Roman"/>
          <w:b/>
          <w:bCs/>
          <w:sz w:val="20"/>
          <w:szCs w:val="20"/>
        </w:rPr>
      </w:pPr>
      <w:r>
        <w:rPr>
          <w:rFonts w:ascii="Times New Roman" w:hAnsi="Times New Roman"/>
          <w:b/>
          <w:bCs/>
          <w:sz w:val="20"/>
          <w:szCs w:val="20"/>
        </w:rPr>
        <w:t xml:space="preserve">Ad5) </w:t>
      </w:r>
      <w:r w:rsidR="001A37AC" w:rsidRPr="001A37AC">
        <w:rPr>
          <w:rFonts w:ascii="Times New Roman" w:hAnsi="Times New Roman"/>
          <w:b/>
          <w:bCs/>
          <w:sz w:val="20"/>
          <w:szCs w:val="20"/>
        </w:rPr>
        <w:t>Prijedlog Zaključka o prihvaćanju Izvješća o radu Dječjeg vrtića Kamanje za pedagošku 2022./2023. godinu</w:t>
      </w:r>
    </w:p>
    <w:p w14:paraId="1734BD2F" w14:textId="7DA807E9" w:rsidR="00F473E2" w:rsidRPr="00C00342" w:rsidRDefault="00F473E2" w:rsidP="00C00342">
      <w:pPr>
        <w:spacing w:line="240" w:lineRule="auto"/>
        <w:jc w:val="both"/>
        <w:rPr>
          <w:rFonts w:ascii="Times New Roman" w:hAnsi="Times New Roman"/>
          <w:b/>
          <w:bCs/>
          <w:sz w:val="20"/>
          <w:szCs w:val="20"/>
        </w:rPr>
      </w:pPr>
      <w:r>
        <w:rPr>
          <w:rFonts w:ascii="Times New Roman" w:eastAsia="Times New Roman" w:hAnsi="Times New Roman"/>
          <w:sz w:val="20"/>
          <w:szCs w:val="20"/>
          <w:lang w:eastAsia="hr-HR"/>
        </w:rPr>
        <w:t xml:space="preserve">Ravnateljica Dječjeg vrtića Kamanje, gđa. Mirjana </w:t>
      </w:r>
      <w:proofErr w:type="spellStart"/>
      <w:r>
        <w:rPr>
          <w:rFonts w:ascii="Times New Roman" w:eastAsia="Times New Roman" w:hAnsi="Times New Roman"/>
          <w:sz w:val="20"/>
          <w:szCs w:val="20"/>
          <w:lang w:eastAsia="hr-HR"/>
        </w:rPr>
        <w:t>Klemenić</w:t>
      </w:r>
      <w:proofErr w:type="spellEnd"/>
      <w:r>
        <w:rPr>
          <w:rFonts w:ascii="Times New Roman" w:eastAsia="Times New Roman" w:hAnsi="Times New Roman"/>
          <w:sz w:val="20"/>
          <w:szCs w:val="20"/>
          <w:lang w:eastAsia="hr-HR"/>
        </w:rPr>
        <w:t xml:space="preserve"> Guštin podnijela je Izvješće o radu Dječjeg vrtića Kamanje za 2022./2023. godinu. U samom izvješću ustrojen je rad vrtića uz navođenje postignuća i unapređenje rada vrtića tijekom pedagoške godine prema samom planu i programu rada Vrtića za 2022./2023.  Evidentirani su i materijalni uvjeti rada Vrtića (atestiranje uređaja, mjere DDD putem Zavoda za javno zdravstvo, održavanje kotlovnice, nabavke posuđa i potrošnog materijala) tijekom godine. U prethodnoj godini bilo je upisano 22 djece u većoj skupini i </w:t>
      </w:r>
      <w:r w:rsidR="00C76F46">
        <w:rPr>
          <w:rFonts w:ascii="Times New Roman" w:eastAsia="Times New Roman" w:hAnsi="Times New Roman"/>
          <w:sz w:val="20"/>
          <w:szCs w:val="20"/>
          <w:lang w:eastAsia="hr-HR"/>
        </w:rPr>
        <w:t xml:space="preserve">16 </w:t>
      </w:r>
      <w:r>
        <w:rPr>
          <w:rFonts w:ascii="Times New Roman" w:eastAsia="Times New Roman" w:hAnsi="Times New Roman"/>
          <w:sz w:val="20"/>
          <w:szCs w:val="20"/>
          <w:lang w:eastAsia="hr-HR"/>
        </w:rPr>
        <w:t>djece u jasličkoj skupini</w:t>
      </w:r>
      <w:r w:rsidR="00C76F46">
        <w:rPr>
          <w:rFonts w:ascii="Times New Roman" w:eastAsia="Times New Roman" w:hAnsi="Times New Roman"/>
          <w:sz w:val="20"/>
          <w:szCs w:val="20"/>
          <w:lang w:eastAsia="hr-HR"/>
        </w:rPr>
        <w:t xml:space="preserve"> te jedno „vanjsko“ dijete u </w:t>
      </w:r>
      <w:proofErr w:type="spellStart"/>
      <w:r w:rsidR="00C76F46">
        <w:rPr>
          <w:rFonts w:ascii="Times New Roman" w:eastAsia="Times New Roman" w:hAnsi="Times New Roman"/>
          <w:sz w:val="20"/>
          <w:szCs w:val="20"/>
          <w:lang w:eastAsia="hr-HR"/>
        </w:rPr>
        <w:t>predškoli</w:t>
      </w:r>
      <w:proofErr w:type="spellEnd"/>
      <w:r w:rsidR="00C76F46">
        <w:rPr>
          <w:rFonts w:ascii="Times New Roman" w:eastAsia="Times New Roman" w:hAnsi="Times New Roman"/>
          <w:sz w:val="20"/>
          <w:szCs w:val="20"/>
          <w:lang w:eastAsia="hr-HR"/>
        </w:rPr>
        <w:t>. Bila su zaposlena 4 odgajatelja, te su dani ugovori na neodređeno vrijeme zdravstvenom voditelju i pedagogu koji rade na nepuno radno vrijeme, zaposlena je jedna osoba kuharica/čistačica , asistent za dijete sa posebnim potrebama te ravnateljica.</w:t>
      </w:r>
    </w:p>
    <w:p w14:paraId="67EB979C" w14:textId="77777777" w:rsidR="00C76F46" w:rsidRDefault="00C76F46" w:rsidP="00C76F46">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542437FA" w14:textId="77777777" w:rsidR="00C76F46" w:rsidRPr="00F473E2" w:rsidRDefault="00C76F46" w:rsidP="00C76F46">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0C8458C6" w14:textId="77777777" w:rsidR="00C76F46" w:rsidRPr="000923A5" w:rsidRDefault="00C76F46" w:rsidP="00C76F46">
      <w:pPr>
        <w:pStyle w:val="Bezproreda"/>
        <w:rPr>
          <w:rFonts w:ascii="Times New Roman" w:hAnsi="Times New Roman"/>
          <w:sz w:val="20"/>
          <w:szCs w:val="20"/>
        </w:rPr>
      </w:pPr>
      <w:r w:rsidRPr="000923A5">
        <w:rPr>
          <w:rFonts w:ascii="Times New Roman" w:hAnsi="Times New Roman"/>
          <w:sz w:val="20"/>
          <w:szCs w:val="20"/>
        </w:rPr>
        <w:t>Prelazi se na glasanje.</w:t>
      </w:r>
    </w:p>
    <w:p w14:paraId="14374CEE" w14:textId="73CE677D" w:rsidR="00F473E2" w:rsidRDefault="00C76F46" w:rsidP="00E769C9">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520E97A6" w14:textId="77777777" w:rsidR="00E769C9" w:rsidRPr="00E769C9" w:rsidRDefault="00E769C9" w:rsidP="00E769C9">
      <w:pPr>
        <w:spacing w:after="0" w:line="240" w:lineRule="auto"/>
        <w:jc w:val="both"/>
        <w:rPr>
          <w:rFonts w:ascii="Times New Roman" w:hAnsi="Times New Roman"/>
          <w:sz w:val="20"/>
          <w:szCs w:val="20"/>
          <w:u w:val="single"/>
        </w:rPr>
      </w:pPr>
    </w:p>
    <w:p w14:paraId="6E7D608A" w14:textId="77777777" w:rsidR="00C76F46" w:rsidRPr="002815EA" w:rsidRDefault="00C76F46" w:rsidP="00C76F46">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267E3352" w14:textId="425FA41A" w:rsidR="00C76F46" w:rsidRDefault="001A37AC" w:rsidP="001A37AC">
      <w:pPr>
        <w:spacing w:line="240" w:lineRule="auto"/>
        <w:jc w:val="center"/>
        <w:rPr>
          <w:rFonts w:ascii="Times New Roman" w:hAnsi="Times New Roman"/>
          <w:b/>
          <w:sz w:val="20"/>
          <w:szCs w:val="20"/>
        </w:rPr>
      </w:pPr>
      <w:r w:rsidRPr="001A37AC">
        <w:rPr>
          <w:rFonts w:ascii="Times New Roman" w:hAnsi="Times New Roman"/>
          <w:b/>
          <w:sz w:val="20"/>
          <w:szCs w:val="20"/>
        </w:rPr>
        <w:t>Zaključ</w:t>
      </w:r>
      <w:r>
        <w:rPr>
          <w:rFonts w:ascii="Times New Roman" w:hAnsi="Times New Roman"/>
          <w:b/>
          <w:sz w:val="20"/>
          <w:szCs w:val="20"/>
        </w:rPr>
        <w:t>a</w:t>
      </w:r>
      <w:r w:rsidRPr="001A37AC">
        <w:rPr>
          <w:rFonts w:ascii="Times New Roman" w:hAnsi="Times New Roman"/>
          <w:b/>
          <w:sz w:val="20"/>
          <w:szCs w:val="20"/>
        </w:rPr>
        <w:t>k o prihvaćanju Izvješća o radu Dječjeg vrtića Kamanje za pedagošku 2022./2023. godinu</w:t>
      </w:r>
    </w:p>
    <w:p w14:paraId="3732B562" w14:textId="77777777" w:rsidR="001D3931" w:rsidRPr="001D3931" w:rsidRDefault="001D3931" w:rsidP="001D3931">
      <w:pPr>
        <w:pStyle w:val="Bezproreda"/>
        <w:jc w:val="center"/>
        <w:rPr>
          <w:rFonts w:ascii="Times New Roman" w:hAnsi="Times New Roman"/>
          <w:sz w:val="20"/>
          <w:szCs w:val="20"/>
        </w:rPr>
      </w:pPr>
      <w:r w:rsidRPr="001D3931">
        <w:rPr>
          <w:rFonts w:ascii="Times New Roman" w:hAnsi="Times New Roman"/>
          <w:sz w:val="20"/>
          <w:szCs w:val="20"/>
        </w:rPr>
        <w:t>Članak 1.</w:t>
      </w:r>
    </w:p>
    <w:p w14:paraId="2F6543C6" w14:textId="77777777" w:rsidR="001D3931" w:rsidRPr="001D3931" w:rsidRDefault="001D3931" w:rsidP="001D3931">
      <w:pPr>
        <w:pStyle w:val="Bezproreda"/>
        <w:rPr>
          <w:rFonts w:ascii="Times New Roman" w:hAnsi="Times New Roman"/>
          <w:color w:val="000000"/>
          <w:sz w:val="20"/>
          <w:szCs w:val="20"/>
        </w:rPr>
      </w:pPr>
      <w:r w:rsidRPr="001D3931">
        <w:rPr>
          <w:rFonts w:ascii="Times New Roman" w:hAnsi="Times New Roman"/>
          <w:color w:val="000000"/>
          <w:sz w:val="20"/>
          <w:szCs w:val="20"/>
        </w:rPr>
        <w:t xml:space="preserve">Prihvaća se </w:t>
      </w:r>
      <w:bookmarkStart w:id="4" w:name="_Hlk117682929"/>
      <w:r w:rsidRPr="001D3931">
        <w:rPr>
          <w:rFonts w:ascii="Times New Roman" w:hAnsi="Times New Roman"/>
          <w:color w:val="000000"/>
          <w:sz w:val="20"/>
          <w:szCs w:val="20"/>
        </w:rPr>
        <w:t>Izvješće o radu Dječjeg vrtića Kamanje za pedagošku 2022./2023. godinu, KLASA: 601-02/23-02/01, UR.BROJ: 213318-01-23-03 od dana 28.08.2023. godine.</w:t>
      </w:r>
      <w:bookmarkEnd w:id="4"/>
    </w:p>
    <w:p w14:paraId="5AE5CE3B" w14:textId="77777777" w:rsidR="001D3931" w:rsidRPr="001D3931" w:rsidRDefault="001D3931" w:rsidP="001D3931">
      <w:pPr>
        <w:pStyle w:val="Bezproreda"/>
        <w:jc w:val="center"/>
        <w:rPr>
          <w:rFonts w:ascii="Times New Roman" w:hAnsi="Times New Roman"/>
          <w:color w:val="000000"/>
          <w:sz w:val="20"/>
          <w:szCs w:val="20"/>
        </w:rPr>
      </w:pPr>
      <w:r w:rsidRPr="001D3931">
        <w:rPr>
          <w:rFonts w:ascii="Times New Roman" w:hAnsi="Times New Roman"/>
          <w:color w:val="000000"/>
          <w:sz w:val="20"/>
          <w:szCs w:val="20"/>
        </w:rPr>
        <w:t>Članak 2.</w:t>
      </w:r>
    </w:p>
    <w:p w14:paraId="3D259C54" w14:textId="77777777" w:rsidR="001D3931" w:rsidRPr="001D3931" w:rsidRDefault="001D3931" w:rsidP="001D3931">
      <w:pPr>
        <w:pStyle w:val="Bezproreda"/>
        <w:rPr>
          <w:rFonts w:ascii="Times New Roman" w:hAnsi="Times New Roman"/>
          <w:color w:val="000000"/>
          <w:sz w:val="20"/>
          <w:szCs w:val="20"/>
        </w:rPr>
      </w:pPr>
      <w:r w:rsidRPr="001D3931">
        <w:rPr>
          <w:rFonts w:ascii="Times New Roman" w:hAnsi="Times New Roman"/>
          <w:color w:val="000000"/>
          <w:sz w:val="20"/>
          <w:szCs w:val="20"/>
        </w:rPr>
        <w:t>Ovaj Zaključak stupa na snagu osmog dana od dana objave u „Glasniku Općine Kamanje“.</w:t>
      </w:r>
    </w:p>
    <w:p w14:paraId="1603B11A" w14:textId="77777777" w:rsidR="001D3931" w:rsidRDefault="001D3931" w:rsidP="001A37AC">
      <w:pPr>
        <w:spacing w:line="240" w:lineRule="auto"/>
        <w:jc w:val="center"/>
        <w:rPr>
          <w:rFonts w:ascii="Times New Roman" w:hAnsi="Times New Roman"/>
          <w:b/>
          <w:sz w:val="20"/>
          <w:szCs w:val="20"/>
        </w:rPr>
      </w:pPr>
    </w:p>
    <w:p w14:paraId="14130693" w14:textId="1B233EC0" w:rsidR="001D3931" w:rsidRDefault="001D3931" w:rsidP="001D3931">
      <w:pPr>
        <w:spacing w:after="0" w:line="240" w:lineRule="auto"/>
        <w:rPr>
          <w:rFonts w:ascii="Times New Roman" w:hAnsi="Times New Roman"/>
          <w:sz w:val="20"/>
          <w:szCs w:val="20"/>
        </w:rPr>
      </w:pPr>
      <w:r>
        <w:rPr>
          <w:rFonts w:ascii="Times New Roman" w:hAnsi="Times New Roman"/>
          <w:sz w:val="20"/>
          <w:szCs w:val="20"/>
        </w:rPr>
        <w:t xml:space="preserve">Izvješće o radu Dječjeg vrtića Kamanje za pedagošku godinu 2022./2023. godinu </w:t>
      </w:r>
      <w:r w:rsidRPr="001D3931">
        <w:rPr>
          <w:rFonts w:ascii="Times New Roman" w:hAnsi="Times New Roman"/>
          <w:sz w:val="20"/>
          <w:szCs w:val="20"/>
        </w:rPr>
        <w:t>prilaže se ovom Zapisniku.</w:t>
      </w:r>
    </w:p>
    <w:p w14:paraId="67050E90" w14:textId="77777777" w:rsidR="001D3931" w:rsidRDefault="001D3931" w:rsidP="001D3931">
      <w:pPr>
        <w:spacing w:after="0" w:line="240" w:lineRule="auto"/>
        <w:rPr>
          <w:rFonts w:ascii="Times New Roman" w:hAnsi="Times New Roman"/>
          <w:sz w:val="20"/>
          <w:szCs w:val="20"/>
        </w:rPr>
      </w:pPr>
    </w:p>
    <w:p w14:paraId="7C59F569" w14:textId="480C9C21" w:rsidR="001D3931" w:rsidRDefault="001D3931" w:rsidP="001D3931">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1F278052" w14:textId="49728090" w:rsidR="00C76F46" w:rsidRDefault="00C76F46" w:rsidP="00C76F46">
      <w:pPr>
        <w:spacing w:line="240" w:lineRule="auto"/>
        <w:jc w:val="both"/>
        <w:rPr>
          <w:rFonts w:ascii="Times New Roman" w:hAnsi="Times New Roman"/>
          <w:b/>
          <w:sz w:val="20"/>
          <w:szCs w:val="20"/>
        </w:rPr>
      </w:pPr>
    </w:p>
    <w:p w14:paraId="48BAE5AF" w14:textId="007FD01D" w:rsidR="00C76F46" w:rsidRDefault="00C76F46" w:rsidP="00C76F46">
      <w:pPr>
        <w:spacing w:line="240" w:lineRule="auto"/>
        <w:jc w:val="both"/>
        <w:rPr>
          <w:rFonts w:ascii="Times New Roman" w:hAnsi="Times New Roman"/>
          <w:b/>
          <w:sz w:val="20"/>
          <w:szCs w:val="20"/>
        </w:rPr>
      </w:pPr>
      <w:r>
        <w:rPr>
          <w:rFonts w:ascii="Times New Roman" w:hAnsi="Times New Roman"/>
          <w:b/>
          <w:sz w:val="20"/>
          <w:szCs w:val="20"/>
        </w:rPr>
        <w:t xml:space="preserve">Ad6) </w:t>
      </w:r>
      <w:r w:rsidR="001A37AC" w:rsidRPr="001A37AC">
        <w:rPr>
          <w:rFonts w:ascii="Times New Roman" w:hAnsi="Times New Roman"/>
          <w:b/>
          <w:sz w:val="20"/>
          <w:szCs w:val="20"/>
        </w:rPr>
        <w:t>Prijedlog Zaključka o prihvaćanju Kurikuluma Dječjeg vrtića Kamanje za 2023./2024. pedagošku godinu</w:t>
      </w:r>
    </w:p>
    <w:p w14:paraId="21F605B6" w14:textId="4A76E2BF" w:rsidR="00C76F46" w:rsidRDefault="00C76F46" w:rsidP="00C76F46">
      <w:p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Ravnateljica Dječjeg vrtića Kamanje, gđa. Mirjana </w:t>
      </w:r>
      <w:proofErr w:type="spellStart"/>
      <w:r>
        <w:rPr>
          <w:rFonts w:ascii="Times New Roman" w:eastAsia="Times New Roman" w:hAnsi="Times New Roman"/>
          <w:sz w:val="20"/>
          <w:szCs w:val="20"/>
          <w:lang w:eastAsia="hr-HR"/>
        </w:rPr>
        <w:t>Klemenić</w:t>
      </w:r>
      <w:proofErr w:type="spellEnd"/>
      <w:r>
        <w:rPr>
          <w:rFonts w:ascii="Times New Roman" w:eastAsia="Times New Roman" w:hAnsi="Times New Roman"/>
          <w:sz w:val="20"/>
          <w:szCs w:val="20"/>
          <w:lang w:eastAsia="hr-HR"/>
        </w:rPr>
        <w:t xml:space="preserve"> Guštin pojasnila je da </w:t>
      </w:r>
      <w:r w:rsidR="001A37AC">
        <w:rPr>
          <w:rFonts w:ascii="Times New Roman" w:eastAsia="Times New Roman" w:hAnsi="Times New Roman"/>
          <w:sz w:val="20"/>
          <w:szCs w:val="20"/>
          <w:lang w:eastAsia="hr-HR"/>
        </w:rPr>
        <w:t xml:space="preserve">Kurikulum Dječjeg vrtića </w:t>
      </w:r>
      <w:r>
        <w:rPr>
          <w:rFonts w:ascii="Times New Roman" w:eastAsia="Times New Roman" w:hAnsi="Times New Roman"/>
          <w:sz w:val="20"/>
          <w:szCs w:val="20"/>
          <w:lang w:eastAsia="hr-HR"/>
        </w:rPr>
        <w:t>rađen prema Nacionalnom kurikulumu. Donesen je Zakon da se kurikulum donosi za razdoblje od pet godina</w:t>
      </w:r>
      <w:r w:rsidR="00B41602">
        <w:rPr>
          <w:rFonts w:ascii="Times New Roman" w:eastAsia="Times New Roman" w:hAnsi="Times New Roman"/>
          <w:sz w:val="20"/>
          <w:szCs w:val="20"/>
          <w:lang w:eastAsia="hr-HR"/>
        </w:rPr>
        <w:t xml:space="preserve"> stoga se predlaže donošenje i ovog Kurikuluma na pet godina. </w:t>
      </w:r>
    </w:p>
    <w:p w14:paraId="68281FA9" w14:textId="77777777" w:rsidR="00C76F46" w:rsidRDefault="00C76F46" w:rsidP="00C76F46">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66537208" w14:textId="77777777" w:rsidR="00C76F46" w:rsidRPr="00F473E2" w:rsidRDefault="00C76F46" w:rsidP="00C76F46">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2A4A7C5E" w14:textId="77777777" w:rsidR="00C76F46" w:rsidRPr="000923A5" w:rsidRDefault="00C76F46" w:rsidP="00C76F46">
      <w:pPr>
        <w:pStyle w:val="Bezproreda"/>
        <w:rPr>
          <w:rFonts w:ascii="Times New Roman" w:hAnsi="Times New Roman"/>
          <w:sz w:val="20"/>
          <w:szCs w:val="20"/>
        </w:rPr>
      </w:pPr>
      <w:r w:rsidRPr="000923A5">
        <w:rPr>
          <w:rFonts w:ascii="Times New Roman" w:hAnsi="Times New Roman"/>
          <w:sz w:val="20"/>
          <w:szCs w:val="20"/>
        </w:rPr>
        <w:t>Prelazi se na glasanje.</w:t>
      </w:r>
    </w:p>
    <w:p w14:paraId="0691E55D" w14:textId="4A104601" w:rsidR="00C76F46" w:rsidRDefault="00C76F46" w:rsidP="00C76F46">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6D5A5FE3" w14:textId="3F1D8B44" w:rsidR="00C76F46" w:rsidRDefault="00C76F46" w:rsidP="00C76F46">
      <w:pPr>
        <w:spacing w:after="0" w:line="240" w:lineRule="auto"/>
        <w:jc w:val="both"/>
        <w:rPr>
          <w:rFonts w:ascii="Times New Roman" w:hAnsi="Times New Roman"/>
          <w:sz w:val="20"/>
          <w:szCs w:val="20"/>
          <w:u w:val="single"/>
        </w:rPr>
      </w:pPr>
    </w:p>
    <w:p w14:paraId="6DF90BC1" w14:textId="77777777" w:rsidR="00C76F46" w:rsidRPr="002815EA" w:rsidRDefault="00C76F46" w:rsidP="00C76F46">
      <w:pPr>
        <w:pStyle w:val="Bezproreda"/>
        <w:jc w:val="center"/>
        <w:rPr>
          <w:rFonts w:ascii="Times New Roman" w:hAnsi="Times New Roman"/>
          <w:b/>
          <w:sz w:val="20"/>
          <w:szCs w:val="20"/>
        </w:rPr>
      </w:pPr>
      <w:bookmarkStart w:id="5" w:name="_Hlk145452114"/>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0644EDB8" w14:textId="692D4BC9" w:rsidR="00C76F46" w:rsidRDefault="00C76F46" w:rsidP="00B41602">
      <w:pPr>
        <w:spacing w:line="240" w:lineRule="auto"/>
        <w:jc w:val="center"/>
        <w:rPr>
          <w:rFonts w:ascii="Times New Roman" w:hAnsi="Times New Roman"/>
          <w:b/>
          <w:sz w:val="20"/>
          <w:szCs w:val="20"/>
        </w:rPr>
      </w:pPr>
      <w:r w:rsidRPr="00064BEF">
        <w:rPr>
          <w:rFonts w:ascii="Times New Roman" w:hAnsi="Times New Roman"/>
          <w:b/>
          <w:sz w:val="20"/>
          <w:szCs w:val="20"/>
        </w:rPr>
        <w:t>Zaključak o</w:t>
      </w:r>
      <w:r w:rsidR="00B41602">
        <w:rPr>
          <w:rFonts w:ascii="Times New Roman" w:hAnsi="Times New Roman"/>
          <w:b/>
          <w:sz w:val="20"/>
          <w:szCs w:val="20"/>
        </w:rPr>
        <w:t xml:space="preserve"> </w:t>
      </w:r>
      <w:r w:rsidR="00B41602" w:rsidRPr="001A37AC">
        <w:rPr>
          <w:rFonts w:ascii="Times New Roman" w:hAnsi="Times New Roman"/>
          <w:b/>
          <w:sz w:val="20"/>
          <w:szCs w:val="20"/>
        </w:rPr>
        <w:t>prihvaćanju Kurikuluma Dječjeg vrtića Kamanje za 2023./2024. pedagošku godinu</w:t>
      </w:r>
    </w:p>
    <w:p w14:paraId="0259A496" w14:textId="77777777" w:rsidR="001D3931" w:rsidRPr="001D3931" w:rsidRDefault="001D3931" w:rsidP="001D3931">
      <w:pPr>
        <w:pStyle w:val="Bezproreda"/>
        <w:jc w:val="center"/>
        <w:rPr>
          <w:rFonts w:ascii="Times New Roman" w:hAnsi="Times New Roman"/>
          <w:sz w:val="20"/>
          <w:szCs w:val="20"/>
        </w:rPr>
      </w:pPr>
      <w:r w:rsidRPr="001D3931">
        <w:rPr>
          <w:rFonts w:ascii="Times New Roman" w:hAnsi="Times New Roman"/>
          <w:sz w:val="20"/>
          <w:szCs w:val="20"/>
        </w:rPr>
        <w:lastRenderedPageBreak/>
        <w:t>Članak 1.</w:t>
      </w:r>
    </w:p>
    <w:p w14:paraId="440BD0A7" w14:textId="77777777" w:rsidR="001D3931" w:rsidRPr="001D3931" w:rsidRDefault="001D3931" w:rsidP="001D3931">
      <w:pPr>
        <w:pStyle w:val="Bezproreda"/>
        <w:rPr>
          <w:rFonts w:ascii="Times New Roman" w:hAnsi="Times New Roman"/>
          <w:color w:val="000000"/>
          <w:sz w:val="20"/>
          <w:szCs w:val="20"/>
        </w:rPr>
      </w:pPr>
      <w:r w:rsidRPr="001D3931">
        <w:rPr>
          <w:rFonts w:ascii="Times New Roman" w:hAnsi="Times New Roman"/>
          <w:color w:val="000000"/>
          <w:sz w:val="20"/>
          <w:szCs w:val="20"/>
        </w:rPr>
        <w:t xml:space="preserve">Daje se suglasnost na Kurikulum Dječjeg vrtića Kamanje za pedagošku godinu 2023./2024., Klasa: 601-02/23-02/01 </w:t>
      </w:r>
      <w:proofErr w:type="spellStart"/>
      <w:r w:rsidRPr="001D3931">
        <w:rPr>
          <w:rFonts w:ascii="Times New Roman" w:hAnsi="Times New Roman"/>
          <w:color w:val="000000"/>
          <w:sz w:val="20"/>
          <w:szCs w:val="20"/>
        </w:rPr>
        <w:t>Ur.broj</w:t>
      </w:r>
      <w:proofErr w:type="spellEnd"/>
      <w:r w:rsidRPr="001D3931">
        <w:rPr>
          <w:rFonts w:ascii="Times New Roman" w:hAnsi="Times New Roman"/>
          <w:color w:val="000000"/>
          <w:sz w:val="20"/>
          <w:szCs w:val="20"/>
        </w:rPr>
        <w:t>: 213318-01-23-01 od dana 28.08.2023. godine, kojeg je utvrdilo Upravno vijeće Dječjeg vrtića Kamanje na sjednici održanoj dana 01.09.2023. godine.</w:t>
      </w:r>
    </w:p>
    <w:p w14:paraId="14507F6C" w14:textId="77777777" w:rsidR="001D3931" w:rsidRPr="001D3931" w:rsidRDefault="001D3931" w:rsidP="001D3931">
      <w:pPr>
        <w:pStyle w:val="Bezproreda"/>
        <w:jc w:val="center"/>
        <w:rPr>
          <w:rFonts w:ascii="Times New Roman" w:hAnsi="Times New Roman"/>
          <w:color w:val="000000"/>
          <w:sz w:val="20"/>
          <w:szCs w:val="20"/>
        </w:rPr>
      </w:pPr>
      <w:r w:rsidRPr="001D3931">
        <w:rPr>
          <w:rFonts w:ascii="Times New Roman" w:hAnsi="Times New Roman"/>
          <w:color w:val="000000"/>
          <w:sz w:val="20"/>
          <w:szCs w:val="20"/>
        </w:rPr>
        <w:t>Članak 2.</w:t>
      </w:r>
    </w:p>
    <w:p w14:paraId="6F351A2A" w14:textId="77777777" w:rsidR="001D3931" w:rsidRPr="001D3931" w:rsidRDefault="001D3931" w:rsidP="001D3931">
      <w:pPr>
        <w:pStyle w:val="Bezproreda"/>
        <w:rPr>
          <w:rFonts w:ascii="Times New Roman" w:hAnsi="Times New Roman"/>
          <w:color w:val="000000"/>
          <w:sz w:val="20"/>
          <w:szCs w:val="20"/>
        </w:rPr>
      </w:pPr>
      <w:r w:rsidRPr="001D3931">
        <w:rPr>
          <w:rFonts w:ascii="Times New Roman" w:hAnsi="Times New Roman"/>
          <w:color w:val="000000"/>
          <w:sz w:val="20"/>
          <w:szCs w:val="20"/>
        </w:rPr>
        <w:t>Ovaj Zaključak stupa na snagu osmog dana od dana objave u „Glasniku Općine Kamanje“.</w:t>
      </w:r>
    </w:p>
    <w:p w14:paraId="200B353C" w14:textId="77777777" w:rsidR="001D3931" w:rsidRDefault="001D3931" w:rsidP="001D3931">
      <w:pPr>
        <w:spacing w:after="0" w:line="240" w:lineRule="auto"/>
        <w:rPr>
          <w:rFonts w:ascii="Times New Roman" w:hAnsi="Times New Roman"/>
          <w:sz w:val="20"/>
          <w:szCs w:val="20"/>
        </w:rPr>
      </w:pPr>
    </w:p>
    <w:p w14:paraId="4366D43C" w14:textId="61D59BA2" w:rsidR="001D3931" w:rsidRDefault="001D3931" w:rsidP="001D3931">
      <w:pPr>
        <w:spacing w:after="0" w:line="240" w:lineRule="auto"/>
        <w:rPr>
          <w:rFonts w:ascii="Times New Roman" w:hAnsi="Times New Roman"/>
          <w:sz w:val="20"/>
          <w:szCs w:val="20"/>
        </w:rPr>
      </w:pPr>
      <w:r>
        <w:rPr>
          <w:rFonts w:ascii="Times New Roman" w:hAnsi="Times New Roman"/>
          <w:sz w:val="20"/>
          <w:szCs w:val="20"/>
        </w:rPr>
        <w:t xml:space="preserve">Kurikulum Dječjeg vrtića Kamanje za pedagošku godinu 2022./2023. godinu </w:t>
      </w:r>
      <w:r w:rsidRPr="001D3931">
        <w:rPr>
          <w:rFonts w:ascii="Times New Roman" w:hAnsi="Times New Roman"/>
          <w:sz w:val="20"/>
          <w:szCs w:val="20"/>
        </w:rPr>
        <w:t>prilaže se ovom Zapisniku.</w:t>
      </w:r>
    </w:p>
    <w:p w14:paraId="5AE8CCA6" w14:textId="77777777" w:rsidR="001D3931" w:rsidRDefault="001D3931" w:rsidP="001D3931">
      <w:pPr>
        <w:spacing w:after="0" w:line="240" w:lineRule="auto"/>
        <w:rPr>
          <w:rFonts w:ascii="Times New Roman" w:hAnsi="Times New Roman"/>
          <w:sz w:val="20"/>
          <w:szCs w:val="20"/>
        </w:rPr>
      </w:pPr>
    </w:p>
    <w:p w14:paraId="7D864BD6" w14:textId="14DC9778" w:rsidR="00C76F46" w:rsidRDefault="001D3931" w:rsidP="00E769C9">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bookmarkEnd w:id="5"/>
    </w:p>
    <w:p w14:paraId="6506096B" w14:textId="77777777" w:rsidR="00E769C9" w:rsidRPr="00E769C9" w:rsidRDefault="00E769C9" w:rsidP="00E769C9">
      <w:pPr>
        <w:spacing w:after="0" w:line="240" w:lineRule="auto"/>
        <w:rPr>
          <w:rFonts w:ascii="Times New Roman" w:hAnsi="Times New Roman"/>
          <w:sz w:val="20"/>
          <w:szCs w:val="20"/>
        </w:rPr>
      </w:pPr>
    </w:p>
    <w:p w14:paraId="212F448A" w14:textId="32AF3171" w:rsidR="00C76F46" w:rsidRPr="008A34D8" w:rsidRDefault="00C76F46" w:rsidP="00C76F46">
      <w:pPr>
        <w:spacing w:line="240" w:lineRule="auto"/>
        <w:jc w:val="both"/>
        <w:rPr>
          <w:rFonts w:ascii="Times New Roman" w:hAnsi="Times New Roman"/>
          <w:b/>
          <w:sz w:val="20"/>
          <w:szCs w:val="20"/>
        </w:rPr>
      </w:pPr>
      <w:r w:rsidRPr="008A34D8">
        <w:rPr>
          <w:rFonts w:ascii="Times New Roman" w:hAnsi="Times New Roman"/>
          <w:b/>
          <w:sz w:val="20"/>
          <w:szCs w:val="20"/>
        </w:rPr>
        <w:t xml:space="preserve">Ad7) </w:t>
      </w:r>
      <w:r w:rsidR="008A34D8" w:rsidRPr="008A34D8">
        <w:rPr>
          <w:rFonts w:ascii="Times New Roman" w:hAnsi="Times New Roman"/>
          <w:b/>
          <w:sz w:val="20"/>
          <w:szCs w:val="20"/>
        </w:rPr>
        <w:t>Prijedlog Zaključka o davanju suglasnosti za upis djece u Dječji vrtić Kamanje za pedagošku 2023./2024. godinu</w:t>
      </w:r>
    </w:p>
    <w:p w14:paraId="41BA82D5" w14:textId="5957FF3C" w:rsidR="00D96133" w:rsidRDefault="00D96133" w:rsidP="00C76F46">
      <w:pPr>
        <w:spacing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Ravnateljica Dječjeg vrtića Kamanje, gđa. Mirjana </w:t>
      </w:r>
      <w:proofErr w:type="spellStart"/>
      <w:r>
        <w:rPr>
          <w:rFonts w:ascii="Times New Roman" w:eastAsia="Times New Roman" w:hAnsi="Times New Roman"/>
          <w:sz w:val="20"/>
          <w:szCs w:val="20"/>
          <w:lang w:eastAsia="hr-HR"/>
        </w:rPr>
        <w:t>Klemenić</w:t>
      </w:r>
      <w:proofErr w:type="spellEnd"/>
      <w:r>
        <w:rPr>
          <w:rFonts w:ascii="Times New Roman" w:eastAsia="Times New Roman" w:hAnsi="Times New Roman"/>
          <w:sz w:val="20"/>
          <w:szCs w:val="20"/>
          <w:lang w:eastAsia="hr-HR"/>
        </w:rPr>
        <w:t xml:space="preserve"> Guštin izvijestila je da je na temelju provedenog natječaja upisano četvero nove djece u Dječji vrtić Kamanje u pedagošku godinu 2023/2024, od tog dvoje djece jasličke dobi i dvoje djece vrtićke dobi. Jedno dijete je sa područja Općine Ribnik, ostali su s našeg područja. Jedna djevojčica upisana je samo u </w:t>
      </w:r>
      <w:proofErr w:type="spellStart"/>
      <w:r>
        <w:rPr>
          <w:rFonts w:ascii="Times New Roman" w:eastAsia="Times New Roman" w:hAnsi="Times New Roman"/>
          <w:sz w:val="20"/>
          <w:szCs w:val="20"/>
          <w:lang w:eastAsia="hr-HR"/>
        </w:rPr>
        <w:t>predškolu</w:t>
      </w:r>
      <w:proofErr w:type="spellEnd"/>
      <w:r>
        <w:rPr>
          <w:rFonts w:ascii="Times New Roman" w:eastAsia="Times New Roman" w:hAnsi="Times New Roman"/>
          <w:sz w:val="20"/>
          <w:szCs w:val="20"/>
          <w:lang w:eastAsia="hr-HR"/>
        </w:rPr>
        <w:t xml:space="preserve">, sa područja grada Ozlja. Upisana su sva djeca koja su zadovoljila uvjete, odnosno sa 31.08. su napunili godinu dana. Ukoliko se ukaže prilika upisi se mogu provoditi i kroz godinu. </w:t>
      </w:r>
    </w:p>
    <w:p w14:paraId="6AD886B7" w14:textId="77777777" w:rsidR="002D2DF2" w:rsidRDefault="002D2DF2" w:rsidP="002D2DF2">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0FB50AF3" w14:textId="20D5D5DD" w:rsidR="002D2DF2" w:rsidRDefault="002D2DF2" w:rsidP="002D2DF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Vijećnici su raspravljali o mogućnosti otvaranju dodatnih upisa u vrtić i mogućnosti upisa djece koja kroz godinu navrše godinu dana. Ravnateljica je pojasnila  da procedura upisa ide kroz sustav </w:t>
      </w:r>
      <w:proofErr w:type="spellStart"/>
      <w:r>
        <w:rPr>
          <w:rFonts w:ascii="Times New Roman" w:eastAsia="Times New Roman" w:hAnsi="Times New Roman"/>
          <w:sz w:val="20"/>
          <w:szCs w:val="20"/>
          <w:lang w:eastAsia="hr-HR"/>
        </w:rPr>
        <w:t>eUpisi</w:t>
      </w:r>
      <w:proofErr w:type="spellEnd"/>
      <w:r>
        <w:rPr>
          <w:rFonts w:ascii="Times New Roman" w:eastAsia="Times New Roman" w:hAnsi="Times New Roman"/>
          <w:sz w:val="20"/>
          <w:szCs w:val="20"/>
          <w:lang w:eastAsia="hr-HR"/>
        </w:rPr>
        <w:t xml:space="preserve"> te ukoliko se odlučimo na dodatne upise moramo sve sprovoditi kroz sustav. Ne postoje liste čekanja već se za svaki natječaj roditelj ponovno prijavljuje. Načelnik je rekao da je njemu cilj da se upiše što više djece u vrtić, ali poštuje i stav ravnateljice da se drži pedagoških standarda čime se pruža kvaliteta usluge te </w:t>
      </w:r>
      <w:r w:rsidR="00A61F50">
        <w:rPr>
          <w:rFonts w:ascii="Times New Roman" w:eastAsia="Times New Roman" w:hAnsi="Times New Roman"/>
          <w:sz w:val="20"/>
          <w:szCs w:val="20"/>
          <w:lang w:eastAsia="hr-HR"/>
        </w:rPr>
        <w:t>će se o dodatnim mogućnostima upisa raspravljati naknadno na Upravnom vijeću i Općinskom vijeću.</w:t>
      </w:r>
    </w:p>
    <w:p w14:paraId="7D9ECB0D" w14:textId="3F1641D9" w:rsidR="002D2DF2" w:rsidRPr="00F473E2" w:rsidRDefault="002D2DF2" w:rsidP="002D2DF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Vijećnici su se osvrnuli i na problematiku mreže škola odnosno upisna područja te nelogičnost da djeca sa područja </w:t>
      </w:r>
      <w:proofErr w:type="spellStart"/>
      <w:r>
        <w:rPr>
          <w:rFonts w:ascii="Times New Roman" w:eastAsia="Times New Roman" w:hAnsi="Times New Roman"/>
          <w:sz w:val="20"/>
          <w:szCs w:val="20"/>
          <w:lang w:eastAsia="hr-HR"/>
        </w:rPr>
        <w:t>vivodinskog</w:t>
      </w:r>
      <w:proofErr w:type="spellEnd"/>
      <w:r>
        <w:rPr>
          <w:rFonts w:ascii="Times New Roman" w:eastAsia="Times New Roman" w:hAnsi="Times New Roman"/>
          <w:sz w:val="20"/>
          <w:szCs w:val="20"/>
          <w:lang w:eastAsia="hr-HR"/>
        </w:rPr>
        <w:t xml:space="preserve"> kraja pored škole u </w:t>
      </w:r>
      <w:proofErr w:type="spellStart"/>
      <w:r>
        <w:rPr>
          <w:rFonts w:ascii="Times New Roman" w:eastAsia="Times New Roman" w:hAnsi="Times New Roman"/>
          <w:sz w:val="20"/>
          <w:szCs w:val="20"/>
          <w:lang w:eastAsia="hr-HR"/>
        </w:rPr>
        <w:t>Kamanju</w:t>
      </w:r>
      <w:proofErr w:type="spellEnd"/>
      <w:r>
        <w:rPr>
          <w:rFonts w:ascii="Times New Roman" w:eastAsia="Times New Roman" w:hAnsi="Times New Roman"/>
          <w:sz w:val="20"/>
          <w:szCs w:val="20"/>
          <w:lang w:eastAsia="hr-HR"/>
        </w:rPr>
        <w:t xml:space="preserve"> putuju u školu u Ozalj. </w:t>
      </w:r>
    </w:p>
    <w:p w14:paraId="2F71D87B" w14:textId="77777777" w:rsidR="002D2DF2" w:rsidRPr="000923A5" w:rsidRDefault="002D2DF2" w:rsidP="002D2DF2">
      <w:pPr>
        <w:pStyle w:val="Bezproreda"/>
        <w:rPr>
          <w:rFonts w:ascii="Times New Roman" w:hAnsi="Times New Roman"/>
          <w:sz w:val="20"/>
          <w:szCs w:val="20"/>
        </w:rPr>
      </w:pPr>
      <w:r w:rsidRPr="000923A5">
        <w:rPr>
          <w:rFonts w:ascii="Times New Roman" w:hAnsi="Times New Roman"/>
          <w:sz w:val="20"/>
          <w:szCs w:val="20"/>
        </w:rPr>
        <w:t>Prelazi se na glasanje.</w:t>
      </w:r>
    </w:p>
    <w:p w14:paraId="3D8AB61C" w14:textId="77777777" w:rsidR="002D2DF2" w:rsidRDefault="002D2DF2" w:rsidP="002D2DF2">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1FE773F8" w14:textId="391D706F" w:rsidR="002D2DF2" w:rsidRDefault="002D2DF2" w:rsidP="00C76F46">
      <w:pPr>
        <w:spacing w:line="240" w:lineRule="auto"/>
        <w:jc w:val="both"/>
        <w:rPr>
          <w:rFonts w:ascii="Times New Roman" w:hAnsi="Times New Roman"/>
          <w:bCs/>
          <w:sz w:val="20"/>
          <w:szCs w:val="20"/>
        </w:rPr>
      </w:pPr>
    </w:p>
    <w:p w14:paraId="608C2083" w14:textId="77777777" w:rsidR="00A61F50" w:rsidRPr="00A61F50" w:rsidRDefault="00A61F50" w:rsidP="001D3931">
      <w:pPr>
        <w:spacing w:line="240" w:lineRule="auto"/>
        <w:jc w:val="center"/>
        <w:rPr>
          <w:rFonts w:ascii="Times New Roman" w:hAnsi="Times New Roman"/>
          <w:b/>
          <w:sz w:val="20"/>
          <w:szCs w:val="20"/>
        </w:rPr>
      </w:pPr>
      <w:r w:rsidRPr="00A61F50">
        <w:rPr>
          <w:rFonts w:ascii="Times New Roman" w:hAnsi="Times New Roman"/>
          <w:b/>
          <w:sz w:val="20"/>
          <w:szCs w:val="20"/>
        </w:rPr>
        <w:t>Utvrđuje se da je donesen sljedeći</w:t>
      </w:r>
    </w:p>
    <w:p w14:paraId="6CD6AC30" w14:textId="106D102D" w:rsidR="001D3931" w:rsidRPr="001D3931" w:rsidRDefault="00A61F50" w:rsidP="001D3931">
      <w:pPr>
        <w:pStyle w:val="Bezproreda"/>
        <w:jc w:val="center"/>
        <w:rPr>
          <w:rFonts w:ascii="Times New Roman" w:hAnsi="Times New Roman"/>
          <w:b/>
          <w:bCs/>
          <w:sz w:val="20"/>
          <w:szCs w:val="20"/>
          <w:lang w:eastAsia="hr-HR"/>
        </w:rPr>
      </w:pPr>
      <w:r w:rsidRPr="001D3931">
        <w:rPr>
          <w:rFonts w:ascii="Times New Roman" w:hAnsi="Times New Roman"/>
          <w:b/>
          <w:bCs/>
          <w:sz w:val="20"/>
          <w:szCs w:val="20"/>
        </w:rPr>
        <w:t>Zaključak o</w:t>
      </w:r>
      <w:r w:rsidR="001D3931" w:rsidRPr="001D3931">
        <w:rPr>
          <w:rFonts w:ascii="Times New Roman" w:hAnsi="Times New Roman"/>
          <w:b/>
          <w:bCs/>
          <w:sz w:val="20"/>
          <w:szCs w:val="20"/>
          <w:lang w:eastAsia="hr-HR"/>
        </w:rPr>
        <w:t xml:space="preserve"> </w:t>
      </w:r>
      <w:proofErr w:type="spellStart"/>
      <w:r w:rsidR="001D3931" w:rsidRPr="001D3931">
        <w:rPr>
          <w:rFonts w:ascii="Times New Roman" w:hAnsi="Times New Roman"/>
          <w:b/>
          <w:bCs/>
          <w:sz w:val="20"/>
          <w:szCs w:val="20"/>
          <w:lang w:eastAsia="hr-HR"/>
        </w:rPr>
        <w:t>o</w:t>
      </w:r>
      <w:proofErr w:type="spellEnd"/>
      <w:r w:rsidR="001D3931" w:rsidRPr="001D3931">
        <w:rPr>
          <w:rFonts w:ascii="Times New Roman" w:hAnsi="Times New Roman"/>
          <w:b/>
          <w:bCs/>
          <w:sz w:val="20"/>
          <w:szCs w:val="20"/>
          <w:lang w:eastAsia="hr-HR"/>
        </w:rPr>
        <w:t xml:space="preserve"> davanju suglasnosti za upis djece u Dječji vrtić Kamanje</w:t>
      </w:r>
    </w:p>
    <w:p w14:paraId="02989A9D" w14:textId="77777777" w:rsidR="001D3931" w:rsidRPr="001D3931" w:rsidRDefault="001D3931" w:rsidP="001D3931">
      <w:pPr>
        <w:pStyle w:val="Bezproreda"/>
        <w:jc w:val="center"/>
        <w:rPr>
          <w:rFonts w:ascii="Times New Roman" w:hAnsi="Times New Roman"/>
          <w:b/>
          <w:bCs/>
          <w:sz w:val="20"/>
          <w:szCs w:val="20"/>
          <w:lang w:eastAsia="hr-HR"/>
        </w:rPr>
      </w:pPr>
      <w:r w:rsidRPr="001D3931">
        <w:rPr>
          <w:rFonts w:ascii="Times New Roman" w:hAnsi="Times New Roman"/>
          <w:b/>
          <w:bCs/>
          <w:sz w:val="20"/>
          <w:szCs w:val="20"/>
          <w:lang w:eastAsia="hr-HR"/>
        </w:rPr>
        <w:t>za pedagošku 2023./2024. godinu</w:t>
      </w:r>
    </w:p>
    <w:p w14:paraId="33701F2D" w14:textId="77777777" w:rsidR="001D3931" w:rsidRPr="001D3931" w:rsidRDefault="001D3931" w:rsidP="001D3931">
      <w:pPr>
        <w:pStyle w:val="Bezproreda"/>
        <w:rPr>
          <w:rFonts w:ascii="Times New Roman" w:hAnsi="Times New Roman"/>
          <w:sz w:val="20"/>
          <w:szCs w:val="20"/>
          <w:lang w:eastAsia="hr-HR"/>
        </w:rPr>
      </w:pPr>
    </w:p>
    <w:p w14:paraId="6F68C648" w14:textId="77777777" w:rsidR="001D3931" w:rsidRPr="001D3931" w:rsidRDefault="001D3931" w:rsidP="001D3931">
      <w:pPr>
        <w:pStyle w:val="Bezproreda"/>
        <w:rPr>
          <w:rFonts w:ascii="Times New Roman" w:hAnsi="Times New Roman"/>
          <w:sz w:val="20"/>
          <w:szCs w:val="20"/>
          <w:lang w:eastAsia="hr-HR"/>
        </w:rPr>
      </w:pPr>
    </w:p>
    <w:p w14:paraId="06802684" w14:textId="3A67C890" w:rsidR="001D3931" w:rsidRPr="001D3931" w:rsidRDefault="001D3931" w:rsidP="001D3931">
      <w:pPr>
        <w:pStyle w:val="Bezproreda"/>
        <w:jc w:val="center"/>
        <w:rPr>
          <w:rFonts w:ascii="Times New Roman" w:hAnsi="Times New Roman"/>
          <w:sz w:val="20"/>
          <w:szCs w:val="20"/>
          <w:lang w:eastAsia="hr-HR"/>
        </w:rPr>
      </w:pPr>
      <w:r w:rsidRPr="001D3931">
        <w:rPr>
          <w:rFonts w:ascii="Times New Roman" w:hAnsi="Times New Roman"/>
          <w:sz w:val="20"/>
          <w:szCs w:val="20"/>
          <w:lang w:eastAsia="hr-HR"/>
        </w:rPr>
        <w:t>Članak 1.</w:t>
      </w:r>
    </w:p>
    <w:p w14:paraId="44DEA9E9" w14:textId="33A42E3B" w:rsidR="001D3931" w:rsidRDefault="001D3931" w:rsidP="001D3931">
      <w:pPr>
        <w:pStyle w:val="Bezproreda"/>
        <w:rPr>
          <w:rFonts w:ascii="Times New Roman" w:hAnsi="Times New Roman"/>
          <w:sz w:val="20"/>
          <w:szCs w:val="20"/>
          <w:lang w:eastAsia="hr-HR"/>
        </w:rPr>
      </w:pPr>
      <w:r w:rsidRPr="001D3931">
        <w:rPr>
          <w:rFonts w:ascii="Times New Roman" w:hAnsi="Times New Roman"/>
          <w:sz w:val="20"/>
          <w:szCs w:val="20"/>
          <w:lang w:eastAsia="hr-HR"/>
        </w:rPr>
        <w:t xml:space="preserve">Daje se suglasnost za upis 4-ero djece u Dječji vrtić Kamanje po Rješenju Povjerenstva za upis djece od 08.06.2023. godine prema kojoj bi u pedagoškoj 2023./2024. godini s područja Općine Kamanje ukupno bilo upisano 36-ero djece od čega 25 u </w:t>
      </w:r>
      <w:proofErr w:type="spellStart"/>
      <w:r w:rsidRPr="001D3931">
        <w:rPr>
          <w:rFonts w:ascii="Times New Roman" w:hAnsi="Times New Roman"/>
          <w:sz w:val="20"/>
          <w:szCs w:val="20"/>
          <w:lang w:eastAsia="hr-HR"/>
        </w:rPr>
        <w:t>vrtičkoj</w:t>
      </w:r>
      <w:proofErr w:type="spellEnd"/>
      <w:r w:rsidRPr="001D3931">
        <w:rPr>
          <w:rFonts w:ascii="Times New Roman" w:hAnsi="Times New Roman"/>
          <w:sz w:val="20"/>
          <w:szCs w:val="20"/>
          <w:lang w:eastAsia="hr-HR"/>
        </w:rPr>
        <w:t xml:space="preserve">  skupini, a 11 u jasličkoj skupini.</w:t>
      </w:r>
    </w:p>
    <w:p w14:paraId="5AE5DAF7" w14:textId="3A8614F4" w:rsidR="001D3931" w:rsidRPr="001D3931" w:rsidRDefault="001D3931" w:rsidP="001D3931">
      <w:pPr>
        <w:pStyle w:val="Bezproreda"/>
        <w:jc w:val="center"/>
        <w:rPr>
          <w:rFonts w:ascii="Times New Roman" w:hAnsi="Times New Roman"/>
          <w:sz w:val="20"/>
          <w:szCs w:val="20"/>
          <w:lang w:eastAsia="hr-HR"/>
        </w:rPr>
      </w:pPr>
      <w:r w:rsidRPr="001D3931">
        <w:rPr>
          <w:rFonts w:ascii="Times New Roman" w:hAnsi="Times New Roman"/>
          <w:sz w:val="20"/>
          <w:szCs w:val="20"/>
          <w:lang w:eastAsia="hr-HR"/>
        </w:rPr>
        <w:t>Članak 2.</w:t>
      </w:r>
    </w:p>
    <w:p w14:paraId="3F0E1C4F" w14:textId="77777777" w:rsidR="001D3931" w:rsidRPr="001D3931" w:rsidRDefault="001D3931" w:rsidP="001D3931">
      <w:pPr>
        <w:pStyle w:val="Bezproreda"/>
        <w:rPr>
          <w:rFonts w:ascii="Times New Roman" w:hAnsi="Times New Roman"/>
          <w:sz w:val="20"/>
          <w:szCs w:val="20"/>
          <w:lang w:eastAsia="hr-HR"/>
        </w:rPr>
      </w:pPr>
      <w:r w:rsidRPr="001D3931">
        <w:rPr>
          <w:rFonts w:ascii="Times New Roman" w:hAnsi="Times New Roman"/>
          <w:sz w:val="20"/>
          <w:szCs w:val="20"/>
          <w:lang w:eastAsia="hr-HR"/>
        </w:rPr>
        <w:t>Ovaj Zaključak stupa na snagu prvi dan od dana objave u „Glasniku Općine Kamanje“.</w:t>
      </w:r>
    </w:p>
    <w:p w14:paraId="72E0EC9B" w14:textId="77777777" w:rsidR="001D3931" w:rsidRDefault="001D3931" w:rsidP="001D3931">
      <w:pPr>
        <w:spacing w:after="0" w:line="240" w:lineRule="auto"/>
        <w:rPr>
          <w:rFonts w:ascii="Times New Roman" w:hAnsi="Times New Roman"/>
          <w:sz w:val="20"/>
          <w:szCs w:val="20"/>
        </w:rPr>
      </w:pPr>
    </w:p>
    <w:p w14:paraId="5BB94215" w14:textId="39E1DFBC" w:rsidR="001D3931" w:rsidRDefault="001D3931" w:rsidP="001D3931">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225FF1D7" w14:textId="77777777" w:rsidR="001D3931" w:rsidRPr="001D3931" w:rsidRDefault="001D3931" w:rsidP="001D3931">
      <w:pPr>
        <w:spacing w:after="0" w:line="240" w:lineRule="auto"/>
        <w:rPr>
          <w:rFonts w:ascii="Times New Roman" w:hAnsi="Times New Roman"/>
          <w:sz w:val="20"/>
          <w:szCs w:val="20"/>
        </w:rPr>
      </w:pPr>
    </w:p>
    <w:p w14:paraId="448D4C4C" w14:textId="2BD6D0E6" w:rsidR="000923A5" w:rsidRPr="008A34D8" w:rsidRDefault="002D2DF2" w:rsidP="000923A5">
      <w:pPr>
        <w:spacing w:line="240" w:lineRule="auto"/>
        <w:jc w:val="both"/>
        <w:rPr>
          <w:rFonts w:ascii="Times New Roman" w:hAnsi="Times New Roman"/>
          <w:b/>
          <w:bCs/>
          <w:sz w:val="20"/>
          <w:szCs w:val="20"/>
          <w:lang w:eastAsia="hr-HR"/>
        </w:rPr>
      </w:pPr>
      <w:r w:rsidRPr="008A34D8">
        <w:rPr>
          <w:rFonts w:ascii="Times New Roman" w:hAnsi="Times New Roman"/>
          <w:b/>
          <w:bCs/>
          <w:sz w:val="20"/>
          <w:szCs w:val="20"/>
        </w:rPr>
        <w:t xml:space="preserve">Ad8) </w:t>
      </w:r>
      <w:r w:rsidR="008A34D8" w:rsidRPr="008A34D8">
        <w:rPr>
          <w:rFonts w:ascii="Times New Roman" w:hAnsi="Times New Roman"/>
          <w:b/>
          <w:bCs/>
          <w:sz w:val="20"/>
          <w:szCs w:val="20"/>
        </w:rPr>
        <w:t>Prijedlog Odluke o donošenju Polugodišnjeg obračuna proračuna za razdoblje od 01.01.-30.06.2023. godine</w:t>
      </w:r>
    </w:p>
    <w:p w14:paraId="7BB4E2E3" w14:textId="61FD9A1D" w:rsidR="00086900" w:rsidRPr="00356A42" w:rsidRDefault="00A61F50" w:rsidP="008A34D8">
      <w:pPr>
        <w:pStyle w:val="Bezproreda"/>
        <w:jc w:val="both"/>
        <w:rPr>
          <w:rFonts w:ascii="Times New Roman" w:hAnsi="Times New Roman"/>
          <w:sz w:val="20"/>
          <w:szCs w:val="20"/>
        </w:rPr>
      </w:pPr>
      <w:r>
        <w:rPr>
          <w:rFonts w:ascii="Times New Roman" w:hAnsi="Times New Roman"/>
          <w:sz w:val="20"/>
          <w:szCs w:val="20"/>
        </w:rPr>
        <w:t xml:space="preserve">Izvješće je podnijela pročelnica Anita Matešić Štajcer te je pojasnila da je zakonska osnova za donošenje polugodišnjeg izvještaja o izvršenju Proračuna </w:t>
      </w:r>
      <w:r w:rsidR="00086900" w:rsidRPr="00356A42">
        <w:rPr>
          <w:rFonts w:ascii="Times New Roman" w:hAnsi="Times New Roman"/>
          <w:sz w:val="20"/>
          <w:szCs w:val="20"/>
        </w:rPr>
        <w:t>član</w:t>
      </w:r>
      <w:r>
        <w:rPr>
          <w:rFonts w:ascii="Times New Roman" w:hAnsi="Times New Roman"/>
          <w:sz w:val="20"/>
          <w:szCs w:val="20"/>
        </w:rPr>
        <w:t>a</w:t>
      </w:r>
      <w:r w:rsidR="00086900" w:rsidRPr="00356A42">
        <w:rPr>
          <w:rFonts w:ascii="Times New Roman" w:hAnsi="Times New Roman"/>
          <w:sz w:val="20"/>
          <w:szCs w:val="20"/>
        </w:rPr>
        <w:t xml:space="preserve">k </w:t>
      </w:r>
      <w:r w:rsidR="0011391C" w:rsidRPr="00356A42">
        <w:rPr>
          <w:rFonts w:ascii="Times New Roman" w:hAnsi="Times New Roman"/>
          <w:sz w:val="20"/>
          <w:szCs w:val="20"/>
        </w:rPr>
        <w:t>88</w:t>
      </w:r>
      <w:r w:rsidR="00086900" w:rsidRPr="00356A42">
        <w:rPr>
          <w:rFonts w:ascii="Times New Roman" w:hAnsi="Times New Roman"/>
          <w:sz w:val="20"/>
          <w:szCs w:val="20"/>
        </w:rPr>
        <w:t xml:space="preserve">. stavak </w:t>
      </w:r>
      <w:r w:rsidR="0011391C" w:rsidRPr="00356A42">
        <w:rPr>
          <w:rFonts w:ascii="Times New Roman" w:hAnsi="Times New Roman"/>
          <w:sz w:val="20"/>
          <w:szCs w:val="20"/>
        </w:rPr>
        <w:t>1</w:t>
      </w:r>
      <w:r w:rsidR="00086900" w:rsidRPr="00356A42">
        <w:rPr>
          <w:rFonts w:ascii="Times New Roman" w:hAnsi="Times New Roman"/>
          <w:sz w:val="20"/>
          <w:szCs w:val="20"/>
        </w:rPr>
        <w:t>. Zakona o proračunu,</w:t>
      </w:r>
      <w:r>
        <w:rPr>
          <w:rFonts w:ascii="Times New Roman" w:hAnsi="Times New Roman"/>
          <w:sz w:val="20"/>
          <w:szCs w:val="20"/>
        </w:rPr>
        <w:t xml:space="preserve"> a</w:t>
      </w:r>
      <w:r w:rsidR="00086900" w:rsidRPr="00356A42">
        <w:rPr>
          <w:rFonts w:ascii="Times New Roman" w:hAnsi="Times New Roman"/>
          <w:sz w:val="20"/>
          <w:szCs w:val="20"/>
        </w:rPr>
        <w:t xml:space="preserve"> načelnik podnosi</w:t>
      </w:r>
      <w:r w:rsidR="0011391C" w:rsidRPr="00356A42">
        <w:rPr>
          <w:rFonts w:ascii="Times New Roman" w:hAnsi="Times New Roman"/>
          <w:sz w:val="20"/>
          <w:szCs w:val="20"/>
        </w:rPr>
        <w:t xml:space="preserve"> </w:t>
      </w:r>
      <w:r w:rsidR="00086900" w:rsidRPr="00356A42">
        <w:rPr>
          <w:rFonts w:ascii="Times New Roman" w:hAnsi="Times New Roman"/>
          <w:sz w:val="20"/>
          <w:szCs w:val="20"/>
        </w:rPr>
        <w:t>prijedlog polugodišnjeg izvještaja o izvršenju proračuna predstavničkom tijelu najkasnije od 15. rujna</w:t>
      </w:r>
      <w:r w:rsidR="0011391C" w:rsidRPr="00356A42">
        <w:rPr>
          <w:rFonts w:ascii="Times New Roman" w:hAnsi="Times New Roman"/>
          <w:sz w:val="20"/>
          <w:szCs w:val="20"/>
        </w:rPr>
        <w:t xml:space="preserve"> </w:t>
      </w:r>
      <w:r w:rsidR="00086900" w:rsidRPr="00356A42">
        <w:rPr>
          <w:rFonts w:ascii="Times New Roman" w:hAnsi="Times New Roman"/>
          <w:sz w:val="20"/>
          <w:szCs w:val="20"/>
        </w:rPr>
        <w:t xml:space="preserve">tekuće proračunske godine. </w:t>
      </w:r>
    </w:p>
    <w:p w14:paraId="65711227" w14:textId="77777777" w:rsidR="001B3560" w:rsidRPr="00356A42" w:rsidRDefault="00086900" w:rsidP="00906FEE">
      <w:pPr>
        <w:pStyle w:val="Bezproreda"/>
        <w:jc w:val="both"/>
        <w:rPr>
          <w:rFonts w:ascii="Times New Roman" w:hAnsi="Times New Roman"/>
          <w:sz w:val="20"/>
          <w:szCs w:val="20"/>
        </w:rPr>
      </w:pPr>
      <w:r w:rsidRPr="00356A42">
        <w:rPr>
          <w:rFonts w:ascii="Times New Roman" w:hAnsi="Times New Roman"/>
          <w:sz w:val="20"/>
          <w:szCs w:val="20"/>
        </w:rPr>
        <w:t>Člankom 1</w:t>
      </w:r>
      <w:r w:rsidR="0011391C" w:rsidRPr="00356A42">
        <w:rPr>
          <w:rFonts w:ascii="Times New Roman" w:hAnsi="Times New Roman"/>
          <w:sz w:val="20"/>
          <w:szCs w:val="20"/>
        </w:rPr>
        <w:t>5</w:t>
      </w:r>
      <w:r w:rsidRPr="00356A42">
        <w:rPr>
          <w:rFonts w:ascii="Times New Roman" w:hAnsi="Times New Roman"/>
          <w:sz w:val="20"/>
          <w:szCs w:val="20"/>
        </w:rPr>
        <w:t>. Zakona o proračunu propisano je jedno od ključnih proračunskih načela – načelo</w:t>
      </w:r>
      <w:r w:rsidR="0011391C" w:rsidRPr="00356A42">
        <w:rPr>
          <w:rFonts w:ascii="Times New Roman" w:hAnsi="Times New Roman"/>
          <w:sz w:val="20"/>
          <w:szCs w:val="20"/>
        </w:rPr>
        <w:t xml:space="preserve"> </w:t>
      </w:r>
      <w:r w:rsidRPr="00356A42">
        <w:rPr>
          <w:rFonts w:ascii="Times New Roman" w:hAnsi="Times New Roman"/>
          <w:sz w:val="20"/>
          <w:szCs w:val="20"/>
        </w:rPr>
        <w:t>transparentnosti. Načelo transparentnosti iznimno je važno zbog uvida javnosti svih zainteresiranih u način</w:t>
      </w:r>
      <w:r w:rsidR="0011391C" w:rsidRPr="00356A42">
        <w:rPr>
          <w:rFonts w:ascii="Times New Roman" w:hAnsi="Times New Roman"/>
          <w:sz w:val="20"/>
          <w:szCs w:val="20"/>
        </w:rPr>
        <w:t xml:space="preserve"> </w:t>
      </w:r>
      <w:r w:rsidRPr="00356A42">
        <w:rPr>
          <w:rFonts w:ascii="Times New Roman" w:hAnsi="Times New Roman"/>
          <w:sz w:val="20"/>
          <w:szCs w:val="20"/>
        </w:rPr>
        <w:t>trošenja proračunskih sredstava.</w:t>
      </w:r>
    </w:p>
    <w:p w14:paraId="1C432993" w14:textId="13C42B37" w:rsidR="00F97566" w:rsidRDefault="00F97566" w:rsidP="00F97566">
      <w:pPr>
        <w:rPr>
          <w:rFonts w:ascii="Times New Roman" w:hAnsi="Times New Roman"/>
          <w:sz w:val="20"/>
          <w:szCs w:val="20"/>
        </w:rPr>
      </w:pPr>
      <w:r w:rsidRPr="00F97566">
        <w:rPr>
          <w:rFonts w:ascii="Times New Roman" w:hAnsi="Times New Roman"/>
          <w:sz w:val="20"/>
          <w:szCs w:val="20"/>
        </w:rPr>
        <w:t xml:space="preserve">Prihodi (skupina 6 + skupina 7) ostvareni su u iznosu od 230.140,61 €, što je 28,82 % u odnosu na plan, a odnose se na prihode poslovanja u iznosu od 229.214,61 € koji u prihodima sudjeluju sa 99,60 % i prihode od prodaje nefinancijske imovine u iznosu od 926,00 € koji u prihodima sudjeluju sa 0,40 %. </w:t>
      </w:r>
    </w:p>
    <w:p w14:paraId="67BAA416" w14:textId="690423D7" w:rsidR="00F97566" w:rsidRPr="00F97566" w:rsidRDefault="001D3931" w:rsidP="00F97566">
      <w:pPr>
        <w:rPr>
          <w:rFonts w:ascii="Times New Roman" w:hAnsi="Times New Roman"/>
          <w:sz w:val="20"/>
          <w:szCs w:val="20"/>
        </w:rPr>
      </w:pPr>
      <w:r w:rsidRPr="001D3931">
        <w:rPr>
          <w:rFonts w:ascii="Times New Roman" w:hAnsi="Times New Roman"/>
          <w:sz w:val="20"/>
          <w:szCs w:val="20"/>
        </w:rPr>
        <w:t>Rashodi (skupina 3 + skupina 4) su izvršeni u iznosu od 218.332,32 EUR, što je 29,98 % u odnosu na plan, a sastoje se od rashoda poslovanja u iznosu od 204.320,14 EUR, koji u rashodima sudjeluju sa 28,05 % i od rashoda za nabavu nefinancijske imovine u iznosu od 14.012,18 EUR, koji u rashodima sudjeluju sa 1,92 %.</w:t>
      </w:r>
    </w:p>
    <w:p w14:paraId="47EFCC65" w14:textId="15707759" w:rsidR="001B3560" w:rsidRDefault="00F97566" w:rsidP="00086900">
      <w:pPr>
        <w:pStyle w:val="Bezproreda"/>
        <w:rPr>
          <w:rFonts w:ascii="Times New Roman" w:hAnsi="Times New Roman"/>
          <w:sz w:val="20"/>
          <w:szCs w:val="20"/>
        </w:rPr>
      </w:pPr>
      <w:r w:rsidRPr="00F97566">
        <w:rPr>
          <w:rFonts w:ascii="Times New Roman" w:hAnsi="Times New Roman"/>
          <w:sz w:val="20"/>
          <w:szCs w:val="20"/>
        </w:rPr>
        <w:t>Račun prihoda i rashoda prema ekonomskoj klasifikaciji daje prikaz ukupnih prihoda (prihoda poslovanja i prihoda od prodaje nefinancijske imovine) i rashoda (rashoda poslovanja i rashoda za nabavu nefinancijske imovine) tekuće godine te rezultat poslovanja tekuće godine, a to je manjak prihoda u iznosu od -54.078,14 €.</w:t>
      </w:r>
    </w:p>
    <w:p w14:paraId="2AD35CE9" w14:textId="09A00FE5" w:rsidR="00F97566" w:rsidRDefault="00F97566" w:rsidP="00086900">
      <w:pPr>
        <w:pStyle w:val="Bezproreda"/>
        <w:rPr>
          <w:rFonts w:ascii="Times New Roman" w:hAnsi="Times New Roman"/>
          <w:sz w:val="20"/>
          <w:szCs w:val="20"/>
        </w:rPr>
      </w:pPr>
    </w:p>
    <w:p w14:paraId="2AD4F23B" w14:textId="465D8B76" w:rsidR="00F97566" w:rsidRDefault="00F97566" w:rsidP="00086900">
      <w:pPr>
        <w:pStyle w:val="Bezproreda"/>
        <w:rPr>
          <w:rFonts w:ascii="Times New Roman" w:hAnsi="Times New Roman"/>
          <w:sz w:val="20"/>
          <w:szCs w:val="20"/>
        </w:rPr>
      </w:pPr>
      <w:r>
        <w:rPr>
          <w:rFonts w:ascii="Times New Roman" w:hAnsi="Times New Roman"/>
          <w:sz w:val="20"/>
          <w:szCs w:val="20"/>
        </w:rPr>
        <w:t>Daje se na raspravu ova točka dnevnog reda.</w:t>
      </w:r>
    </w:p>
    <w:p w14:paraId="3BC11543" w14:textId="77777777" w:rsidR="00E769C9" w:rsidRDefault="00E769C9" w:rsidP="00086900">
      <w:pPr>
        <w:pStyle w:val="Bezproreda"/>
        <w:rPr>
          <w:rFonts w:ascii="Times New Roman" w:hAnsi="Times New Roman"/>
          <w:sz w:val="20"/>
          <w:szCs w:val="20"/>
        </w:rPr>
      </w:pPr>
    </w:p>
    <w:p w14:paraId="55811B14" w14:textId="53D96272" w:rsidR="000923A5" w:rsidRDefault="00F97566" w:rsidP="00FE12A1">
      <w:pPr>
        <w:pStyle w:val="Bezproreda"/>
        <w:jc w:val="both"/>
        <w:rPr>
          <w:rFonts w:ascii="Times New Roman" w:hAnsi="Times New Roman"/>
          <w:sz w:val="20"/>
          <w:szCs w:val="20"/>
        </w:rPr>
      </w:pPr>
      <w:r>
        <w:rPr>
          <w:rFonts w:ascii="Times New Roman" w:hAnsi="Times New Roman"/>
          <w:sz w:val="20"/>
          <w:szCs w:val="20"/>
        </w:rPr>
        <w:t xml:space="preserve">Načelnik je pojasnio projekte koji su odrađeni te koji će se tijekom godine realizirati. Radi se o sanaciji nekoliko cesta (u </w:t>
      </w:r>
      <w:proofErr w:type="spellStart"/>
      <w:r>
        <w:rPr>
          <w:rFonts w:ascii="Times New Roman" w:hAnsi="Times New Roman"/>
          <w:sz w:val="20"/>
          <w:szCs w:val="20"/>
        </w:rPr>
        <w:t>Reštovu</w:t>
      </w:r>
      <w:proofErr w:type="spellEnd"/>
      <w:r>
        <w:rPr>
          <w:rFonts w:ascii="Times New Roman" w:hAnsi="Times New Roman"/>
          <w:sz w:val="20"/>
          <w:szCs w:val="20"/>
        </w:rPr>
        <w:t xml:space="preserve">, u </w:t>
      </w:r>
      <w:proofErr w:type="spellStart"/>
      <w:r>
        <w:rPr>
          <w:rFonts w:ascii="Times New Roman" w:hAnsi="Times New Roman"/>
          <w:sz w:val="20"/>
          <w:szCs w:val="20"/>
        </w:rPr>
        <w:t>Orljakovu</w:t>
      </w:r>
      <w:proofErr w:type="spellEnd"/>
      <w:r>
        <w:rPr>
          <w:rFonts w:ascii="Times New Roman" w:hAnsi="Times New Roman"/>
          <w:sz w:val="20"/>
          <w:szCs w:val="20"/>
        </w:rPr>
        <w:t xml:space="preserve">, u Brlogu i u </w:t>
      </w:r>
      <w:proofErr w:type="spellStart"/>
      <w:r>
        <w:rPr>
          <w:rFonts w:ascii="Times New Roman" w:hAnsi="Times New Roman"/>
          <w:sz w:val="20"/>
          <w:szCs w:val="20"/>
        </w:rPr>
        <w:t>Kamanju</w:t>
      </w:r>
      <w:proofErr w:type="spellEnd"/>
      <w:r>
        <w:rPr>
          <w:rFonts w:ascii="Times New Roman" w:hAnsi="Times New Roman"/>
          <w:sz w:val="20"/>
          <w:szCs w:val="20"/>
        </w:rPr>
        <w:t xml:space="preserve">). Ono što nije vidljivo na terenu, ali košta puno novaca je projektna dokumentacija koju pripremamo za natječaje NPOO. Odradili smo dokumentaciju za Multifunkcionalno igralište u </w:t>
      </w:r>
      <w:proofErr w:type="spellStart"/>
      <w:r>
        <w:rPr>
          <w:rFonts w:ascii="Times New Roman" w:hAnsi="Times New Roman"/>
          <w:sz w:val="20"/>
          <w:szCs w:val="20"/>
        </w:rPr>
        <w:t>Kamanju</w:t>
      </w:r>
      <w:proofErr w:type="spellEnd"/>
      <w:r>
        <w:rPr>
          <w:rFonts w:ascii="Times New Roman" w:hAnsi="Times New Roman"/>
          <w:sz w:val="20"/>
          <w:szCs w:val="20"/>
        </w:rPr>
        <w:t xml:space="preserve">, priprema se dokumentacija za proširenje groblja u </w:t>
      </w:r>
      <w:proofErr w:type="spellStart"/>
      <w:r>
        <w:rPr>
          <w:rFonts w:ascii="Times New Roman" w:hAnsi="Times New Roman"/>
          <w:sz w:val="20"/>
          <w:szCs w:val="20"/>
        </w:rPr>
        <w:t>Kamanju</w:t>
      </w:r>
      <w:proofErr w:type="spellEnd"/>
      <w:r>
        <w:rPr>
          <w:rFonts w:ascii="Times New Roman" w:hAnsi="Times New Roman"/>
          <w:sz w:val="20"/>
          <w:szCs w:val="20"/>
        </w:rPr>
        <w:t xml:space="preserve">, te se još uvijek odrađuje dokumentacija za DC228. Za tu cestu je dobivena lokacijska dozvola, sada se priprema dokumentacija za građevinsku dozvolu. </w:t>
      </w:r>
    </w:p>
    <w:p w14:paraId="55A29876" w14:textId="428DBA8D" w:rsidR="00F97566" w:rsidRDefault="00F97566" w:rsidP="00FE12A1">
      <w:pPr>
        <w:pStyle w:val="Bezproreda"/>
        <w:jc w:val="both"/>
        <w:rPr>
          <w:rFonts w:ascii="Times New Roman" w:hAnsi="Times New Roman"/>
          <w:sz w:val="20"/>
          <w:szCs w:val="20"/>
        </w:rPr>
      </w:pPr>
      <w:r>
        <w:rPr>
          <w:rFonts w:ascii="Times New Roman" w:hAnsi="Times New Roman"/>
          <w:sz w:val="20"/>
          <w:szCs w:val="20"/>
        </w:rPr>
        <w:t>Ostali materijalni troškovi koji su iskazani u polugodišnjem obračunu proračuna odnosi se na održavanje postojeće komunalne infrastrukture, a nova će se graditi isključivo iz sredstava dobivenih iz fondova.</w:t>
      </w:r>
    </w:p>
    <w:p w14:paraId="523A88CA" w14:textId="61FA80DD" w:rsidR="00FE12A1" w:rsidRDefault="00FE12A1" w:rsidP="00FE12A1">
      <w:pPr>
        <w:pStyle w:val="Bezproreda"/>
        <w:jc w:val="both"/>
        <w:rPr>
          <w:rFonts w:ascii="Times New Roman" w:hAnsi="Times New Roman"/>
          <w:sz w:val="20"/>
          <w:szCs w:val="20"/>
        </w:rPr>
      </w:pPr>
      <w:r>
        <w:rPr>
          <w:rFonts w:ascii="Times New Roman" w:hAnsi="Times New Roman"/>
          <w:sz w:val="20"/>
          <w:szCs w:val="20"/>
        </w:rPr>
        <w:t xml:space="preserve">Gosp. </w:t>
      </w:r>
      <w:proofErr w:type="spellStart"/>
      <w:r>
        <w:rPr>
          <w:rFonts w:ascii="Times New Roman" w:hAnsi="Times New Roman"/>
          <w:sz w:val="20"/>
          <w:szCs w:val="20"/>
        </w:rPr>
        <w:t>Lukunić</w:t>
      </w:r>
      <w:proofErr w:type="spellEnd"/>
      <w:r>
        <w:rPr>
          <w:rFonts w:ascii="Times New Roman" w:hAnsi="Times New Roman"/>
          <w:sz w:val="20"/>
          <w:szCs w:val="20"/>
        </w:rPr>
        <w:t xml:space="preserve"> je podsjetio da je već bilo govora o mogućnosti povećanja ekonomske cijene vrtića  te je pitao da li će se ići u realizaciju toga. Načelnik je odgovorio da će Upravno vijeće dati prijedlog te će ovo Vijeće razmatrati prijedlog.</w:t>
      </w:r>
    </w:p>
    <w:p w14:paraId="36CF1CB9" w14:textId="77777777" w:rsidR="00FE12A1" w:rsidRPr="000923A5" w:rsidRDefault="00FE12A1" w:rsidP="000923A5">
      <w:pPr>
        <w:pStyle w:val="Bezproreda"/>
        <w:rPr>
          <w:rFonts w:ascii="Times New Roman" w:hAnsi="Times New Roman"/>
          <w:sz w:val="20"/>
          <w:szCs w:val="20"/>
        </w:rPr>
      </w:pPr>
    </w:p>
    <w:p w14:paraId="54F8A6AE" w14:textId="77777777" w:rsidR="000923A5" w:rsidRPr="000923A5" w:rsidRDefault="000923A5" w:rsidP="000923A5">
      <w:pPr>
        <w:pStyle w:val="Bezproreda"/>
        <w:rPr>
          <w:rFonts w:ascii="Times New Roman" w:hAnsi="Times New Roman"/>
          <w:sz w:val="20"/>
          <w:szCs w:val="20"/>
        </w:rPr>
      </w:pPr>
      <w:r w:rsidRPr="000923A5">
        <w:rPr>
          <w:rFonts w:ascii="Times New Roman" w:hAnsi="Times New Roman"/>
          <w:sz w:val="20"/>
          <w:szCs w:val="20"/>
        </w:rPr>
        <w:t>Prelazi se na glasanje.</w:t>
      </w:r>
    </w:p>
    <w:p w14:paraId="621F47F0" w14:textId="72E928C5" w:rsidR="00445864" w:rsidRPr="00E12CDB" w:rsidRDefault="00445864" w:rsidP="00445864">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2109E0">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65179D26" w14:textId="77777777" w:rsidR="000923A5" w:rsidRPr="002815EA" w:rsidRDefault="000923A5" w:rsidP="002815EA">
      <w:pPr>
        <w:pStyle w:val="Bezproreda"/>
        <w:jc w:val="center"/>
        <w:rPr>
          <w:rFonts w:ascii="Times New Roman" w:hAnsi="Times New Roman"/>
          <w:sz w:val="20"/>
          <w:szCs w:val="20"/>
        </w:rPr>
      </w:pPr>
    </w:p>
    <w:p w14:paraId="55F4A846" w14:textId="3080DFEC" w:rsidR="000923A5" w:rsidRPr="002815EA" w:rsidRDefault="000923A5" w:rsidP="002815EA">
      <w:pPr>
        <w:pStyle w:val="Bezproreda"/>
        <w:jc w:val="center"/>
        <w:rPr>
          <w:rFonts w:ascii="Times New Roman" w:hAnsi="Times New Roman"/>
          <w:b/>
          <w:sz w:val="20"/>
          <w:szCs w:val="20"/>
        </w:rPr>
      </w:pPr>
      <w:r w:rsidRPr="002815EA">
        <w:rPr>
          <w:rFonts w:ascii="Times New Roman" w:hAnsi="Times New Roman"/>
          <w:b/>
          <w:bCs/>
          <w:sz w:val="20"/>
          <w:szCs w:val="20"/>
        </w:rPr>
        <w:t>Utvrđuje se da je donesena sljedeć</w:t>
      </w:r>
      <w:r w:rsidR="008A34D8">
        <w:rPr>
          <w:rFonts w:ascii="Times New Roman" w:hAnsi="Times New Roman"/>
          <w:b/>
          <w:bCs/>
          <w:sz w:val="20"/>
          <w:szCs w:val="20"/>
        </w:rPr>
        <w:t>a</w:t>
      </w:r>
    </w:p>
    <w:p w14:paraId="25E86DBB" w14:textId="30917DF2" w:rsidR="000923A5" w:rsidRDefault="000923A5" w:rsidP="002815EA">
      <w:pPr>
        <w:pStyle w:val="Bezproreda"/>
        <w:jc w:val="center"/>
        <w:rPr>
          <w:rFonts w:ascii="Times New Roman" w:hAnsi="Times New Roman"/>
          <w:b/>
          <w:sz w:val="20"/>
          <w:szCs w:val="20"/>
        </w:rPr>
      </w:pPr>
      <w:r w:rsidRPr="002815EA">
        <w:rPr>
          <w:rFonts w:ascii="Times New Roman" w:hAnsi="Times New Roman"/>
          <w:b/>
          <w:sz w:val="20"/>
          <w:szCs w:val="20"/>
        </w:rPr>
        <w:t xml:space="preserve">ODLUKA o </w:t>
      </w:r>
      <w:r w:rsidR="001B3560">
        <w:rPr>
          <w:rFonts w:ascii="Times New Roman" w:hAnsi="Times New Roman"/>
          <w:b/>
          <w:sz w:val="20"/>
          <w:szCs w:val="20"/>
        </w:rPr>
        <w:t>polugodišnjem izvršenju Proračuna Općine Kamanje za 202</w:t>
      </w:r>
      <w:r w:rsidR="00FE12A1">
        <w:rPr>
          <w:rFonts w:ascii="Times New Roman" w:hAnsi="Times New Roman"/>
          <w:b/>
          <w:sz w:val="20"/>
          <w:szCs w:val="20"/>
        </w:rPr>
        <w:t>3</w:t>
      </w:r>
      <w:r w:rsidR="001B3560">
        <w:rPr>
          <w:rFonts w:ascii="Times New Roman" w:hAnsi="Times New Roman"/>
          <w:b/>
          <w:sz w:val="20"/>
          <w:szCs w:val="20"/>
        </w:rPr>
        <w:t>.g.</w:t>
      </w:r>
    </w:p>
    <w:p w14:paraId="60C672C7" w14:textId="71844F86" w:rsidR="000E2102" w:rsidRDefault="000E2102" w:rsidP="000E2102">
      <w:pPr>
        <w:pStyle w:val="Bezproreda"/>
        <w:rPr>
          <w:rFonts w:ascii="Times New Roman" w:hAnsi="Times New Roman"/>
          <w:b/>
          <w:sz w:val="20"/>
          <w:szCs w:val="20"/>
        </w:rPr>
      </w:pPr>
    </w:p>
    <w:p w14:paraId="7BEBC24C" w14:textId="56C6F077" w:rsidR="00356A42" w:rsidRPr="000E2102" w:rsidRDefault="00356A42" w:rsidP="000E2102">
      <w:pPr>
        <w:pStyle w:val="Bezproreda"/>
        <w:rPr>
          <w:rFonts w:ascii="Times New Roman" w:hAnsi="Times New Roman"/>
          <w:b/>
          <w:sz w:val="20"/>
          <w:szCs w:val="20"/>
        </w:rPr>
      </w:pPr>
      <w:r w:rsidRPr="00356A42">
        <w:rPr>
          <w:rFonts w:ascii="Times New Roman" w:hAnsi="Times New Roman"/>
          <w:bCs/>
          <w:sz w:val="20"/>
          <w:szCs w:val="20"/>
        </w:rPr>
        <w:t>Odluka o polugodišnjem izvršenju Proračuna Općine Kamanje za 202</w:t>
      </w:r>
      <w:r w:rsidR="002109E0">
        <w:rPr>
          <w:rFonts w:ascii="Times New Roman" w:hAnsi="Times New Roman"/>
          <w:bCs/>
          <w:sz w:val="20"/>
          <w:szCs w:val="20"/>
        </w:rPr>
        <w:t>3</w:t>
      </w:r>
      <w:r w:rsidRPr="00356A42">
        <w:rPr>
          <w:rFonts w:ascii="Times New Roman" w:hAnsi="Times New Roman"/>
          <w:bCs/>
          <w:sz w:val="20"/>
          <w:szCs w:val="20"/>
        </w:rPr>
        <w:t>.</w:t>
      </w:r>
      <w:r>
        <w:rPr>
          <w:rFonts w:ascii="Times New Roman" w:hAnsi="Times New Roman"/>
          <w:bCs/>
          <w:sz w:val="20"/>
          <w:szCs w:val="20"/>
        </w:rPr>
        <w:t xml:space="preserve"> </w:t>
      </w:r>
      <w:r w:rsidRPr="00356A42">
        <w:rPr>
          <w:rFonts w:ascii="Times New Roman" w:hAnsi="Times New Roman"/>
          <w:bCs/>
          <w:sz w:val="20"/>
          <w:szCs w:val="20"/>
        </w:rPr>
        <w:t>godinu prilaže se ovom Zapisniku</w:t>
      </w:r>
      <w:r>
        <w:rPr>
          <w:rFonts w:ascii="Times New Roman" w:hAnsi="Times New Roman"/>
          <w:b/>
          <w:sz w:val="20"/>
          <w:szCs w:val="20"/>
        </w:rPr>
        <w:t>.</w:t>
      </w:r>
    </w:p>
    <w:p w14:paraId="5C8C7715" w14:textId="77777777" w:rsidR="000E2102" w:rsidRPr="000E2102" w:rsidRDefault="000E2102" w:rsidP="000E2102">
      <w:pPr>
        <w:spacing w:after="0" w:line="240" w:lineRule="auto"/>
        <w:ind w:firstLine="708"/>
        <w:jc w:val="both"/>
        <w:rPr>
          <w:rFonts w:ascii="Times New Roman" w:eastAsia="Times New Roman" w:hAnsi="Times New Roman"/>
          <w:lang w:eastAsia="hr-HR"/>
        </w:rPr>
      </w:pPr>
    </w:p>
    <w:p w14:paraId="13C13740" w14:textId="77777777" w:rsidR="000E2102" w:rsidRDefault="000E2102" w:rsidP="000E2102">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767144D3" w14:textId="77777777" w:rsidR="000E2102" w:rsidRDefault="000E2102" w:rsidP="000E2102">
      <w:pPr>
        <w:pStyle w:val="Bezproreda"/>
        <w:rPr>
          <w:rFonts w:ascii="Times New Roman" w:hAnsi="Times New Roman"/>
          <w:b/>
          <w:sz w:val="20"/>
          <w:szCs w:val="20"/>
        </w:rPr>
      </w:pPr>
    </w:p>
    <w:p w14:paraId="726A43CB" w14:textId="71D62AE4" w:rsidR="000E2102" w:rsidRDefault="000E2102" w:rsidP="000E2102">
      <w:pPr>
        <w:spacing w:line="276" w:lineRule="auto"/>
        <w:jc w:val="both"/>
        <w:rPr>
          <w:rFonts w:ascii="Times New Roman" w:hAnsi="Times New Roman"/>
          <w:b/>
          <w:bCs/>
          <w:sz w:val="20"/>
          <w:szCs w:val="20"/>
        </w:rPr>
      </w:pPr>
      <w:r w:rsidRPr="000E2102">
        <w:rPr>
          <w:rFonts w:ascii="Times New Roman" w:hAnsi="Times New Roman"/>
          <w:b/>
          <w:bCs/>
          <w:sz w:val="20"/>
          <w:szCs w:val="20"/>
        </w:rPr>
        <w:t>Ad</w:t>
      </w:r>
      <w:r w:rsidR="002109E0">
        <w:rPr>
          <w:rFonts w:ascii="Times New Roman" w:hAnsi="Times New Roman"/>
          <w:b/>
          <w:bCs/>
          <w:sz w:val="20"/>
          <w:szCs w:val="20"/>
        </w:rPr>
        <w:t>9</w:t>
      </w:r>
      <w:r w:rsidRPr="000E2102">
        <w:rPr>
          <w:rFonts w:ascii="Times New Roman" w:hAnsi="Times New Roman"/>
          <w:b/>
          <w:bCs/>
          <w:sz w:val="20"/>
          <w:szCs w:val="20"/>
        </w:rPr>
        <w:t xml:space="preserve">) </w:t>
      </w:r>
      <w:r w:rsidR="002502E7">
        <w:rPr>
          <w:rFonts w:ascii="Times New Roman" w:hAnsi="Times New Roman"/>
          <w:b/>
          <w:bCs/>
          <w:sz w:val="20"/>
          <w:szCs w:val="20"/>
        </w:rPr>
        <w:t>Zaključak</w:t>
      </w:r>
      <w:r w:rsidRPr="000E2102">
        <w:rPr>
          <w:rFonts w:ascii="Times New Roman" w:hAnsi="Times New Roman"/>
          <w:b/>
          <w:bCs/>
          <w:sz w:val="20"/>
          <w:szCs w:val="20"/>
        </w:rPr>
        <w:t xml:space="preserve"> o prihvaćanju Izvješća o radu načelnika za razdoblje od 01.01. – 3</w:t>
      </w:r>
      <w:r w:rsidR="002109E0">
        <w:rPr>
          <w:rFonts w:ascii="Times New Roman" w:hAnsi="Times New Roman"/>
          <w:b/>
          <w:bCs/>
          <w:sz w:val="20"/>
          <w:szCs w:val="20"/>
        </w:rPr>
        <w:t>0</w:t>
      </w:r>
      <w:r w:rsidRPr="000E2102">
        <w:rPr>
          <w:rFonts w:ascii="Times New Roman" w:hAnsi="Times New Roman"/>
          <w:b/>
          <w:bCs/>
          <w:sz w:val="20"/>
          <w:szCs w:val="20"/>
        </w:rPr>
        <w:t>.</w:t>
      </w:r>
      <w:r w:rsidR="002109E0">
        <w:rPr>
          <w:rFonts w:ascii="Times New Roman" w:hAnsi="Times New Roman"/>
          <w:b/>
          <w:bCs/>
          <w:sz w:val="20"/>
          <w:szCs w:val="20"/>
        </w:rPr>
        <w:t>06</w:t>
      </w:r>
      <w:r w:rsidRPr="000E2102">
        <w:rPr>
          <w:rFonts w:ascii="Times New Roman" w:hAnsi="Times New Roman"/>
          <w:b/>
          <w:bCs/>
          <w:sz w:val="20"/>
          <w:szCs w:val="20"/>
        </w:rPr>
        <w:t>.202</w:t>
      </w:r>
      <w:r w:rsidR="002109E0">
        <w:rPr>
          <w:rFonts w:ascii="Times New Roman" w:hAnsi="Times New Roman"/>
          <w:b/>
          <w:bCs/>
          <w:sz w:val="20"/>
          <w:szCs w:val="20"/>
        </w:rPr>
        <w:t>3</w:t>
      </w:r>
      <w:r w:rsidR="00445864">
        <w:rPr>
          <w:rFonts w:ascii="Times New Roman" w:hAnsi="Times New Roman"/>
          <w:b/>
          <w:bCs/>
          <w:sz w:val="20"/>
          <w:szCs w:val="20"/>
        </w:rPr>
        <w:t>.</w:t>
      </w:r>
      <w:r w:rsidRPr="000E2102">
        <w:rPr>
          <w:rFonts w:ascii="Times New Roman" w:hAnsi="Times New Roman"/>
          <w:b/>
          <w:bCs/>
          <w:sz w:val="20"/>
          <w:szCs w:val="20"/>
        </w:rPr>
        <w:t xml:space="preserve"> </w:t>
      </w:r>
      <w:r w:rsidR="00445864">
        <w:rPr>
          <w:rFonts w:ascii="Times New Roman" w:hAnsi="Times New Roman"/>
          <w:b/>
          <w:bCs/>
          <w:sz w:val="20"/>
          <w:szCs w:val="20"/>
        </w:rPr>
        <w:t>godine</w:t>
      </w:r>
    </w:p>
    <w:p w14:paraId="7721ACD8" w14:textId="4ADF598A" w:rsidR="00A11F12" w:rsidRDefault="00A11F12" w:rsidP="00A11F12">
      <w:pPr>
        <w:spacing w:line="276" w:lineRule="auto"/>
        <w:jc w:val="both"/>
        <w:rPr>
          <w:rFonts w:ascii="Times New Roman" w:hAnsi="Times New Roman"/>
          <w:sz w:val="20"/>
          <w:szCs w:val="20"/>
        </w:rPr>
      </w:pPr>
      <w:r w:rsidRPr="00A11F12">
        <w:rPr>
          <w:rFonts w:ascii="Times New Roman" w:hAnsi="Times New Roman"/>
          <w:sz w:val="20"/>
          <w:szCs w:val="20"/>
        </w:rPr>
        <w:t>Općinski načelnik podnio je Izvješće o radu načelnika za razdoblje od 01.0</w:t>
      </w:r>
      <w:r w:rsidR="002109E0">
        <w:rPr>
          <w:rFonts w:ascii="Times New Roman" w:hAnsi="Times New Roman"/>
          <w:sz w:val="20"/>
          <w:szCs w:val="20"/>
        </w:rPr>
        <w:t>1</w:t>
      </w:r>
      <w:r w:rsidRPr="00A11F12">
        <w:rPr>
          <w:rFonts w:ascii="Times New Roman" w:hAnsi="Times New Roman"/>
          <w:sz w:val="20"/>
          <w:szCs w:val="20"/>
        </w:rPr>
        <w:t>.20</w:t>
      </w:r>
      <w:r>
        <w:rPr>
          <w:rFonts w:ascii="Times New Roman" w:hAnsi="Times New Roman"/>
          <w:sz w:val="20"/>
          <w:szCs w:val="20"/>
        </w:rPr>
        <w:t>2</w:t>
      </w:r>
      <w:r w:rsidR="002109E0">
        <w:rPr>
          <w:rFonts w:ascii="Times New Roman" w:hAnsi="Times New Roman"/>
          <w:sz w:val="20"/>
          <w:szCs w:val="20"/>
        </w:rPr>
        <w:t>3</w:t>
      </w:r>
      <w:r w:rsidRPr="00A11F12">
        <w:rPr>
          <w:rFonts w:ascii="Times New Roman" w:hAnsi="Times New Roman"/>
          <w:sz w:val="20"/>
          <w:szCs w:val="20"/>
        </w:rPr>
        <w:t>.-3</w:t>
      </w:r>
      <w:r w:rsidR="002109E0">
        <w:rPr>
          <w:rFonts w:ascii="Times New Roman" w:hAnsi="Times New Roman"/>
          <w:sz w:val="20"/>
          <w:szCs w:val="20"/>
        </w:rPr>
        <w:t>0</w:t>
      </w:r>
      <w:r w:rsidRPr="00A11F12">
        <w:rPr>
          <w:rFonts w:ascii="Times New Roman" w:hAnsi="Times New Roman"/>
          <w:sz w:val="20"/>
          <w:szCs w:val="20"/>
        </w:rPr>
        <w:t>.</w:t>
      </w:r>
      <w:r w:rsidR="002109E0">
        <w:rPr>
          <w:rFonts w:ascii="Times New Roman" w:hAnsi="Times New Roman"/>
          <w:sz w:val="20"/>
          <w:szCs w:val="20"/>
        </w:rPr>
        <w:t>06</w:t>
      </w:r>
      <w:r w:rsidRPr="00A11F12">
        <w:rPr>
          <w:rFonts w:ascii="Times New Roman" w:hAnsi="Times New Roman"/>
          <w:sz w:val="20"/>
          <w:szCs w:val="20"/>
        </w:rPr>
        <w:t>.202</w:t>
      </w:r>
      <w:r w:rsidR="002109E0">
        <w:rPr>
          <w:rFonts w:ascii="Times New Roman" w:hAnsi="Times New Roman"/>
          <w:sz w:val="20"/>
          <w:szCs w:val="20"/>
        </w:rPr>
        <w:t>3</w:t>
      </w:r>
      <w:r w:rsidRPr="00A11F12">
        <w:rPr>
          <w:rFonts w:ascii="Times New Roman" w:hAnsi="Times New Roman"/>
          <w:sz w:val="20"/>
          <w:szCs w:val="20"/>
        </w:rPr>
        <w:t xml:space="preserve">. Izvješće se podnosi temeljem članka 45. stavak 1. Statuta Općine Kamanje („Glasnik Općine Kamanje“ br. </w:t>
      </w:r>
      <w:r>
        <w:rPr>
          <w:rFonts w:ascii="Times New Roman" w:hAnsi="Times New Roman"/>
          <w:sz w:val="20"/>
          <w:szCs w:val="20"/>
        </w:rPr>
        <w:t>01/21</w:t>
      </w:r>
      <w:r w:rsidRPr="00A11F12">
        <w:rPr>
          <w:rFonts w:ascii="Times New Roman" w:hAnsi="Times New Roman"/>
          <w:sz w:val="20"/>
          <w:szCs w:val="20"/>
        </w:rPr>
        <w:t>) prema kojem je načelnik dužan dva puta godišnje podnositi izvješće o svom radu.</w:t>
      </w:r>
      <w:r w:rsidR="002109E0">
        <w:rPr>
          <w:rFonts w:ascii="Times New Roman" w:hAnsi="Times New Roman"/>
          <w:sz w:val="20"/>
          <w:szCs w:val="20"/>
        </w:rPr>
        <w:t xml:space="preserve"> </w:t>
      </w:r>
      <w:r w:rsidRPr="00A11F12">
        <w:rPr>
          <w:rFonts w:ascii="Times New Roman" w:hAnsi="Times New Roman"/>
          <w:sz w:val="20"/>
          <w:szCs w:val="20"/>
        </w:rPr>
        <w:t>Statutom Općine Kamanje utvrđeno je da je općinski načelnik nositelj izvršne vlasti i da ima jednog zamjenika, koji u našem slučaju svoju dužnost obnaša volonterski, te da sukladno Zakonu o lokalnoj i područnoj (regionalnoj) samoupravi načelnik obavlja izvršne poslove lokalne samouprave utvrđene zakonom.</w:t>
      </w:r>
      <w:r w:rsidR="002109E0">
        <w:rPr>
          <w:rFonts w:ascii="Times New Roman" w:hAnsi="Times New Roman"/>
          <w:sz w:val="20"/>
          <w:szCs w:val="20"/>
        </w:rPr>
        <w:t xml:space="preserve"> </w:t>
      </w:r>
      <w:r w:rsidRPr="00A11F12">
        <w:rPr>
          <w:rFonts w:ascii="Times New Roman" w:hAnsi="Times New Roman"/>
          <w:sz w:val="20"/>
          <w:szCs w:val="20"/>
        </w:rPr>
        <w:t>U izvještajnom razdoblju načelnik Općine Kamanje uredno je obavljao sve izvršne poslove koji su mu povjereni zakonom. U izvještajnom razdoblju ostvarena je otvorena, dobra, iskrena i kontinuirana suradnja  sa vijećnicima Općine Kamanje, zaposlenicima u Jedinstvenom upravnom odjelu Općine Kamanje, sa ovlaštenim osobama na razini Županije, gradova, općina, posebno sa predstavnicima resornih ministarstava, te sredstvima javnog priopćavanja.</w:t>
      </w:r>
    </w:p>
    <w:p w14:paraId="61F0E17D" w14:textId="77777777" w:rsidR="00A11F12" w:rsidRPr="005733F4" w:rsidRDefault="00A11F12" w:rsidP="00A11F12">
      <w:pPr>
        <w:spacing w:after="0" w:line="240" w:lineRule="auto"/>
        <w:jc w:val="both"/>
        <w:rPr>
          <w:rFonts w:ascii="Times New Roman" w:hAnsi="Times New Roman"/>
          <w:sz w:val="20"/>
          <w:szCs w:val="20"/>
        </w:rPr>
      </w:pPr>
      <w:r w:rsidRPr="005733F4">
        <w:rPr>
          <w:rFonts w:ascii="Times New Roman" w:hAnsi="Times New Roman"/>
          <w:sz w:val="20"/>
          <w:szCs w:val="20"/>
        </w:rPr>
        <w:t>Izvješće je dano na raspravu.</w:t>
      </w:r>
    </w:p>
    <w:p w14:paraId="71075E89" w14:textId="77777777" w:rsidR="00A11F12" w:rsidRPr="005733F4" w:rsidRDefault="00A11F12" w:rsidP="00A11F12">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42C29DB6" w14:textId="77777777" w:rsidR="00A11F12" w:rsidRPr="005733F4" w:rsidRDefault="00A11F12" w:rsidP="00A11F12">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2B3CF7D9" w14:textId="795973CB" w:rsidR="00A11F12" w:rsidRDefault="00A11F12" w:rsidP="00E769C9">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2109E0">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07F31D83" w14:textId="77777777" w:rsidR="00E769C9" w:rsidRPr="00E769C9" w:rsidRDefault="00E769C9" w:rsidP="00E769C9">
      <w:pPr>
        <w:spacing w:after="0" w:line="240" w:lineRule="auto"/>
        <w:jc w:val="both"/>
        <w:rPr>
          <w:rFonts w:ascii="Times New Roman" w:hAnsi="Times New Roman"/>
          <w:sz w:val="20"/>
          <w:szCs w:val="20"/>
        </w:rPr>
      </w:pPr>
    </w:p>
    <w:p w14:paraId="5CFD013E" w14:textId="109E7C82" w:rsidR="00A11F12" w:rsidRPr="00A11F12" w:rsidRDefault="00A11F12" w:rsidP="00A11F12">
      <w:pPr>
        <w:pStyle w:val="Bezproreda"/>
        <w:jc w:val="center"/>
        <w:rPr>
          <w:rFonts w:ascii="Times New Roman" w:hAnsi="Times New Roman"/>
          <w:b/>
          <w:bCs/>
          <w:sz w:val="20"/>
          <w:szCs w:val="20"/>
          <w:lang w:eastAsia="hr-HR"/>
        </w:rPr>
      </w:pPr>
      <w:r w:rsidRPr="00A11F12">
        <w:rPr>
          <w:rFonts w:ascii="Times New Roman" w:hAnsi="Times New Roman"/>
          <w:b/>
          <w:bCs/>
          <w:sz w:val="20"/>
          <w:szCs w:val="20"/>
        </w:rPr>
        <w:t>Utvrđuje se da je donesen sljedeć</w:t>
      </w:r>
      <w:r w:rsidR="002502E7">
        <w:rPr>
          <w:rFonts w:ascii="Times New Roman" w:hAnsi="Times New Roman"/>
          <w:b/>
          <w:bCs/>
          <w:sz w:val="20"/>
          <w:szCs w:val="20"/>
        </w:rPr>
        <w:t>i Zaključak</w:t>
      </w:r>
    </w:p>
    <w:p w14:paraId="71259750" w14:textId="77777777" w:rsidR="00A11F12" w:rsidRPr="00A11F12" w:rsidRDefault="00A11F12" w:rsidP="00A11F12">
      <w:pPr>
        <w:pStyle w:val="Bezproreda"/>
        <w:jc w:val="center"/>
        <w:rPr>
          <w:rFonts w:ascii="Times New Roman" w:hAnsi="Times New Roman"/>
          <w:b/>
          <w:bCs/>
          <w:sz w:val="20"/>
          <w:szCs w:val="20"/>
        </w:rPr>
      </w:pPr>
      <w:r w:rsidRPr="00A11F12">
        <w:rPr>
          <w:rFonts w:ascii="Times New Roman" w:hAnsi="Times New Roman"/>
          <w:b/>
          <w:bCs/>
          <w:sz w:val="20"/>
          <w:szCs w:val="20"/>
        </w:rPr>
        <w:t>o prihvaćanju Izvješća o radu Općinskog načelnika</w:t>
      </w:r>
    </w:p>
    <w:p w14:paraId="4A2AD890" w14:textId="25C6C046" w:rsidR="00A11F12" w:rsidRDefault="00A11F12" w:rsidP="00A11F12">
      <w:pPr>
        <w:spacing w:line="276" w:lineRule="auto"/>
        <w:jc w:val="center"/>
        <w:rPr>
          <w:rFonts w:ascii="Times New Roman" w:hAnsi="Times New Roman"/>
          <w:b/>
          <w:bCs/>
          <w:sz w:val="20"/>
          <w:szCs w:val="20"/>
        </w:rPr>
      </w:pPr>
      <w:r w:rsidRPr="000E2102">
        <w:rPr>
          <w:rFonts w:ascii="Times New Roman" w:hAnsi="Times New Roman"/>
          <w:b/>
          <w:bCs/>
          <w:sz w:val="20"/>
          <w:szCs w:val="20"/>
        </w:rPr>
        <w:t>za razdoblje od 01.01. – 3</w:t>
      </w:r>
      <w:r w:rsidR="002109E0">
        <w:rPr>
          <w:rFonts w:ascii="Times New Roman" w:hAnsi="Times New Roman"/>
          <w:b/>
          <w:bCs/>
          <w:sz w:val="20"/>
          <w:szCs w:val="20"/>
        </w:rPr>
        <w:t>0</w:t>
      </w:r>
      <w:r w:rsidRPr="000E2102">
        <w:rPr>
          <w:rFonts w:ascii="Times New Roman" w:hAnsi="Times New Roman"/>
          <w:b/>
          <w:bCs/>
          <w:sz w:val="20"/>
          <w:szCs w:val="20"/>
        </w:rPr>
        <w:t>.</w:t>
      </w:r>
      <w:r w:rsidR="002109E0">
        <w:rPr>
          <w:rFonts w:ascii="Times New Roman" w:hAnsi="Times New Roman"/>
          <w:b/>
          <w:bCs/>
          <w:sz w:val="20"/>
          <w:szCs w:val="20"/>
        </w:rPr>
        <w:t>06</w:t>
      </w:r>
      <w:r w:rsidRPr="000E2102">
        <w:rPr>
          <w:rFonts w:ascii="Times New Roman" w:hAnsi="Times New Roman"/>
          <w:b/>
          <w:bCs/>
          <w:sz w:val="20"/>
          <w:szCs w:val="20"/>
        </w:rPr>
        <w:t>.202</w:t>
      </w:r>
      <w:r w:rsidR="002109E0">
        <w:rPr>
          <w:rFonts w:ascii="Times New Roman" w:hAnsi="Times New Roman"/>
          <w:b/>
          <w:bCs/>
          <w:sz w:val="20"/>
          <w:szCs w:val="20"/>
        </w:rPr>
        <w:t>3</w:t>
      </w:r>
      <w:r>
        <w:rPr>
          <w:rFonts w:ascii="Times New Roman" w:hAnsi="Times New Roman"/>
          <w:b/>
          <w:bCs/>
          <w:sz w:val="20"/>
          <w:szCs w:val="20"/>
        </w:rPr>
        <w:t>.</w:t>
      </w:r>
      <w:r w:rsidRPr="000E2102">
        <w:rPr>
          <w:rFonts w:ascii="Times New Roman" w:hAnsi="Times New Roman"/>
          <w:b/>
          <w:bCs/>
          <w:sz w:val="20"/>
          <w:szCs w:val="20"/>
        </w:rPr>
        <w:t xml:space="preserve"> </w:t>
      </w:r>
      <w:r>
        <w:rPr>
          <w:rFonts w:ascii="Times New Roman" w:hAnsi="Times New Roman"/>
          <w:b/>
          <w:bCs/>
          <w:sz w:val="20"/>
          <w:szCs w:val="20"/>
        </w:rPr>
        <w:t>godine</w:t>
      </w:r>
    </w:p>
    <w:p w14:paraId="19E09B39" w14:textId="017705F1" w:rsidR="001D3931" w:rsidRPr="001D3931" w:rsidRDefault="001D3931" w:rsidP="001D3931">
      <w:pPr>
        <w:pStyle w:val="Bezproreda"/>
        <w:rPr>
          <w:rFonts w:ascii="Times New Roman" w:hAnsi="Times New Roman"/>
          <w:sz w:val="20"/>
          <w:szCs w:val="20"/>
        </w:rPr>
      </w:pPr>
      <w:r w:rsidRPr="001D3931">
        <w:rPr>
          <w:rFonts w:ascii="Times New Roman" w:hAnsi="Times New Roman"/>
          <w:sz w:val="20"/>
          <w:szCs w:val="20"/>
        </w:rPr>
        <w:t>Izvješć</w:t>
      </w:r>
      <w:r>
        <w:rPr>
          <w:rFonts w:ascii="Times New Roman" w:hAnsi="Times New Roman"/>
          <w:sz w:val="20"/>
          <w:szCs w:val="20"/>
        </w:rPr>
        <w:t>e</w:t>
      </w:r>
      <w:r w:rsidRPr="001D3931">
        <w:rPr>
          <w:rFonts w:ascii="Times New Roman" w:hAnsi="Times New Roman"/>
          <w:sz w:val="20"/>
          <w:szCs w:val="20"/>
        </w:rPr>
        <w:t xml:space="preserve"> o radu Općinskog načelnika</w:t>
      </w:r>
      <w:r>
        <w:rPr>
          <w:rFonts w:ascii="Times New Roman" w:hAnsi="Times New Roman"/>
          <w:sz w:val="20"/>
          <w:szCs w:val="20"/>
        </w:rPr>
        <w:t xml:space="preserve"> </w:t>
      </w:r>
      <w:r w:rsidRPr="001D3931">
        <w:rPr>
          <w:rFonts w:ascii="Times New Roman" w:hAnsi="Times New Roman"/>
          <w:sz w:val="20"/>
          <w:szCs w:val="20"/>
        </w:rPr>
        <w:t>za razdoblje od 01.01. – 30.06.2023. godine</w:t>
      </w:r>
      <w:r>
        <w:rPr>
          <w:rFonts w:ascii="Times New Roman" w:hAnsi="Times New Roman"/>
          <w:sz w:val="20"/>
          <w:szCs w:val="20"/>
        </w:rPr>
        <w:t xml:space="preserve"> prilaže se ovom Zapisniku</w:t>
      </w:r>
    </w:p>
    <w:p w14:paraId="519D6B61" w14:textId="77777777" w:rsidR="008B08C9" w:rsidRPr="008B08C9" w:rsidRDefault="008B08C9" w:rsidP="008B08C9">
      <w:pPr>
        <w:spacing w:after="0" w:line="240" w:lineRule="auto"/>
        <w:ind w:firstLine="708"/>
        <w:rPr>
          <w:rFonts w:ascii="Times New Roman" w:eastAsia="Times New Roman" w:hAnsi="Times New Roman"/>
          <w:sz w:val="24"/>
          <w:szCs w:val="24"/>
          <w:lang w:eastAsia="hr-HR"/>
        </w:rPr>
      </w:pPr>
    </w:p>
    <w:p w14:paraId="26CE251F" w14:textId="72BBD32A" w:rsidR="008B08C9" w:rsidRDefault="008B08C9" w:rsidP="00C0717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2AA0DB63" w14:textId="77777777" w:rsidR="00C0717D" w:rsidRDefault="00C0717D" w:rsidP="00C0717D">
      <w:pPr>
        <w:spacing w:after="0" w:line="240" w:lineRule="auto"/>
        <w:rPr>
          <w:rFonts w:ascii="Times New Roman" w:hAnsi="Times New Roman"/>
          <w:sz w:val="20"/>
          <w:szCs w:val="20"/>
        </w:rPr>
      </w:pPr>
    </w:p>
    <w:p w14:paraId="0EF6320E" w14:textId="77777777" w:rsidR="008A34D8" w:rsidRDefault="008B08C9" w:rsidP="008A34D8">
      <w:pPr>
        <w:spacing w:line="276" w:lineRule="auto"/>
        <w:rPr>
          <w:rFonts w:ascii="Times New Roman" w:hAnsi="Times New Roman"/>
          <w:b/>
          <w:bCs/>
          <w:sz w:val="20"/>
          <w:szCs w:val="20"/>
        </w:rPr>
      </w:pPr>
      <w:r w:rsidRPr="00502E29">
        <w:rPr>
          <w:rFonts w:ascii="Times New Roman" w:hAnsi="Times New Roman"/>
          <w:b/>
          <w:bCs/>
          <w:sz w:val="20"/>
          <w:szCs w:val="20"/>
        </w:rPr>
        <w:t>Ad</w:t>
      </w:r>
      <w:r w:rsidR="002109E0">
        <w:rPr>
          <w:rFonts w:ascii="Times New Roman" w:hAnsi="Times New Roman"/>
          <w:b/>
          <w:bCs/>
          <w:sz w:val="20"/>
          <w:szCs w:val="20"/>
        </w:rPr>
        <w:t>10</w:t>
      </w:r>
      <w:r w:rsidRPr="00502E29">
        <w:rPr>
          <w:rFonts w:ascii="Times New Roman" w:hAnsi="Times New Roman"/>
          <w:b/>
          <w:bCs/>
          <w:sz w:val="20"/>
          <w:szCs w:val="20"/>
        </w:rPr>
        <w:t xml:space="preserve">) </w:t>
      </w:r>
      <w:r w:rsidR="008A34D8" w:rsidRPr="008A34D8">
        <w:rPr>
          <w:rFonts w:ascii="Times New Roman" w:hAnsi="Times New Roman"/>
          <w:b/>
          <w:bCs/>
          <w:sz w:val="20"/>
          <w:szCs w:val="20"/>
        </w:rPr>
        <w:t>Prijedlog Odluke o II. Izmjenama i dopunama Odluke o koeficijentima za obračun plaće službenika i namještenika u Jedinstvenom upravnom odjelu Općine Kamanje</w:t>
      </w:r>
      <w:r w:rsidR="008A34D8">
        <w:rPr>
          <w:rFonts w:ascii="Times New Roman" w:hAnsi="Times New Roman"/>
          <w:b/>
          <w:bCs/>
          <w:sz w:val="20"/>
          <w:szCs w:val="20"/>
        </w:rPr>
        <w:t xml:space="preserve"> </w:t>
      </w:r>
    </w:p>
    <w:p w14:paraId="46B5C819" w14:textId="7C6E21FC" w:rsidR="002502E7" w:rsidRPr="002502E7" w:rsidRDefault="002502E7" w:rsidP="002502E7">
      <w:pPr>
        <w:spacing w:after="0" w:line="240" w:lineRule="auto"/>
        <w:jc w:val="both"/>
        <w:rPr>
          <w:rFonts w:ascii="Times New Roman" w:hAnsi="Times New Roman"/>
          <w:sz w:val="20"/>
          <w:szCs w:val="20"/>
        </w:rPr>
      </w:pPr>
      <w:r w:rsidRPr="002502E7">
        <w:rPr>
          <w:rFonts w:ascii="Times New Roman" w:hAnsi="Times New Roman"/>
          <w:sz w:val="20"/>
          <w:szCs w:val="20"/>
        </w:rPr>
        <w:t>Člankom 8. Zakona o plaćama u lokalnoj i područnoj (regionalnoj) samoupravi (NN 28/10,</w:t>
      </w:r>
      <w:r>
        <w:rPr>
          <w:rFonts w:ascii="Times New Roman" w:hAnsi="Times New Roman"/>
          <w:sz w:val="20"/>
          <w:szCs w:val="20"/>
        </w:rPr>
        <w:t xml:space="preserve"> </w:t>
      </w:r>
      <w:r w:rsidRPr="002502E7">
        <w:rPr>
          <w:rFonts w:ascii="Times New Roman" w:hAnsi="Times New Roman"/>
          <w:sz w:val="20"/>
          <w:szCs w:val="20"/>
        </w:rPr>
        <w:t>10/23) propisano je da koeficijente za obračun plaće službenika i namještenika u upravnim</w:t>
      </w:r>
      <w:r>
        <w:rPr>
          <w:rFonts w:ascii="Times New Roman" w:hAnsi="Times New Roman"/>
          <w:sz w:val="20"/>
          <w:szCs w:val="20"/>
        </w:rPr>
        <w:t xml:space="preserve"> </w:t>
      </w:r>
      <w:r w:rsidRPr="002502E7">
        <w:rPr>
          <w:rFonts w:ascii="Times New Roman" w:hAnsi="Times New Roman"/>
          <w:sz w:val="20"/>
          <w:szCs w:val="20"/>
        </w:rPr>
        <w:t>odjelima i službama jedinica lokalne i područne (regionalne) samouprave određuje odlukom</w:t>
      </w:r>
      <w:r>
        <w:rPr>
          <w:rFonts w:ascii="Times New Roman" w:hAnsi="Times New Roman"/>
          <w:sz w:val="20"/>
          <w:szCs w:val="20"/>
        </w:rPr>
        <w:t xml:space="preserve"> </w:t>
      </w:r>
      <w:r w:rsidRPr="002502E7">
        <w:rPr>
          <w:rFonts w:ascii="Times New Roman" w:hAnsi="Times New Roman"/>
          <w:sz w:val="20"/>
          <w:szCs w:val="20"/>
        </w:rPr>
        <w:t>predstavničko tijelo jedinice lokalne i područne (regionalne)samouprave, na prijedlog</w:t>
      </w:r>
      <w:r>
        <w:rPr>
          <w:rFonts w:ascii="Times New Roman" w:hAnsi="Times New Roman"/>
          <w:sz w:val="20"/>
          <w:szCs w:val="20"/>
        </w:rPr>
        <w:t xml:space="preserve"> </w:t>
      </w:r>
      <w:r w:rsidRPr="002502E7">
        <w:rPr>
          <w:rFonts w:ascii="Times New Roman" w:hAnsi="Times New Roman"/>
          <w:sz w:val="20"/>
          <w:szCs w:val="20"/>
        </w:rPr>
        <w:t>načelnika. Koeficijenti za obračun plaće službenika i namještenika određuju se unutar</w:t>
      </w:r>
      <w:r>
        <w:rPr>
          <w:rFonts w:ascii="Times New Roman" w:hAnsi="Times New Roman"/>
          <w:sz w:val="20"/>
          <w:szCs w:val="20"/>
        </w:rPr>
        <w:t xml:space="preserve"> </w:t>
      </w:r>
      <w:r w:rsidRPr="002502E7">
        <w:rPr>
          <w:rFonts w:ascii="Times New Roman" w:hAnsi="Times New Roman"/>
          <w:sz w:val="20"/>
          <w:szCs w:val="20"/>
        </w:rPr>
        <w:t>raspona koeficijenata od 1,00 do 6,00. Člankom 11. propisano je da plaća pročelnika upravnog</w:t>
      </w:r>
      <w:r>
        <w:rPr>
          <w:rFonts w:ascii="Times New Roman" w:hAnsi="Times New Roman"/>
          <w:sz w:val="20"/>
          <w:szCs w:val="20"/>
        </w:rPr>
        <w:t xml:space="preserve"> </w:t>
      </w:r>
      <w:r w:rsidRPr="002502E7">
        <w:rPr>
          <w:rFonts w:ascii="Times New Roman" w:hAnsi="Times New Roman"/>
          <w:sz w:val="20"/>
          <w:szCs w:val="20"/>
        </w:rPr>
        <w:t>odjela ili službe, bez uvećanja za radni staž, ne smije se odrediti u iznosu većem od umnoška</w:t>
      </w:r>
      <w:r>
        <w:rPr>
          <w:rFonts w:ascii="Times New Roman" w:hAnsi="Times New Roman"/>
          <w:sz w:val="20"/>
          <w:szCs w:val="20"/>
        </w:rPr>
        <w:t xml:space="preserve"> </w:t>
      </w:r>
      <w:r w:rsidRPr="002502E7">
        <w:rPr>
          <w:rFonts w:ascii="Times New Roman" w:hAnsi="Times New Roman"/>
          <w:sz w:val="20"/>
          <w:szCs w:val="20"/>
        </w:rPr>
        <w:t>osnovice i koeficijenta za obračun plaće župana, gradonačelnika ili općinskog načelnika koji</w:t>
      </w:r>
    </w:p>
    <w:p w14:paraId="50866C8D" w14:textId="0AD92417" w:rsidR="002109E0" w:rsidRPr="005733F4" w:rsidRDefault="002502E7" w:rsidP="002502E7">
      <w:pPr>
        <w:spacing w:after="0" w:line="240" w:lineRule="auto"/>
        <w:jc w:val="both"/>
        <w:rPr>
          <w:rFonts w:ascii="Times New Roman" w:hAnsi="Times New Roman"/>
          <w:sz w:val="20"/>
          <w:szCs w:val="20"/>
        </w:rPr>
      </w:pPr>
      <w:r w:rsidRPr="002502E7">
        <w:rPr>
          <w:rFonts w:ascii="Times New Roman" w:hAnsi="Times New Roman"/>
          <w:sz w:val="20"/>
          <w:szCs w:val="20"/>
        </w:rPr>
        <w:t>svoju dužnost obnaša profesionalno u istoj jedinici lokalne i područne (regionalne)</w:t>
      </w:r>
      <w:r>
        <w:rPr>
          <w:rFonts w:ascii="Times New Roman" w:hAnsi="Times New Roman"/>
          <w:sz w:val="20"/>
          <w:szCs w:val="20"/>
        </w:rPr>
        <w:t xml:space="preserve"> </w:t>
      </w:r>
      <w:r w:rsidRPr="002502E7">
        <w:rPr>
          <w:rFonts w:ascii="Times New Roman" w:hAnsi="Times New Roman"/>
          <w:sz w:val="20"/>
          <w:szCs w:val="20"/>
        </w:rPr>
        <w:t>samouprave.</w:t>
      </w:r>
      <w:r>
        <w:rPr>
          <w:rFonts w:ascii="Times New Roman" w:hAnsi="Times New Roman"/>
          <w:sz w:val="20"/>
          <w:szCs w:val="20"/>
        </w:rPr>
        <w:t xml:space="preserve"> </w:t>
      </w:r>
      <w:r w:rsidR="002109E0" w:rsidRPr="005733F4">
        <w:rPr>
          <w:rFonts w:ascii="Times New Roman" w:hAnsi="Times New Roman"/>
          <w:sz w:val="20"/>
          <w:szCs w:val="20"/>
        </w:rPr>
        <w:t>Izvješće je dano na raspravu.</w:t>
      </w:r>
    </w:p>
    <w:p w14:paraId="4FFF4B5E"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0FFB2F71"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257B0CF" w14:textId="7EC3D2AA" w:rsidR="002109E0" w:rsidRDefault="002109E0" w:rsidP="002109E0">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4</w:t>
      </w:r>
      <w:r w:rsidRPr="00E12CDB">
        <w:rPr>
          <w:rFonts w:ascii="Times New Roman" w:hAnsi="Times New Roman"/>
          <w:sz w:val="20"/>
          <w:szCs w:val="20"/>
          <w:u w:val="single"/>
        </w:rPr>
        <w:t xml:space="preserve"> glasova ZA.</w:t>
      </w:r>
    </w:p>
    <w:p w14:paraId="1C414FC8" w14:textId="77777777" w:rsidR="0099327D" w:rsidRPr="00E12CDB" w:rsidRDefault="0099327D" w:rsidP="002109E0">
      <w:pPr>
        <w:spacing w:after="0" w:line="240" w:lineRule="auto"/>
        <w:jc w:val="both"/>
        <w:rPr>
          <w:rFonts w:ascii="Times New Roman" w:hAnsi="Times New Roman"/>
          <w:sz w:val="20"/>
          <w:szCs w:val="20"/>
        </w:rPr>
      </w:pPr>
    </w:p>
    <w:p w14:paraId="773289E7" w14:textId="77777777" w:rsidR="0099327D" w:rsidRDefault="0099327D" w:rsidP="0099327D">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w:t>
      </w:r>
      <w:r>
        <w:rPr>
          <w:rFonts w:ascii="Times New Roman" w:hAnsi="Times New Roman"/>
          <w:b/>
          <w:bCs/>
          <w:sz w:val="20"/>
          <w:szCs w:val="20"/>
        </w:rPr>
        <w:t>a</w:t>
      </w:r>
      <w:r w:rsidRPr="00A11F12">
        <w:rPr>
          <w:rFonts w:ascii="Times New Roman" w:hAnsi="Times New Roman"/>
          <w:b/>
          <w:bCs/>
          <w:sz w:val="20"/>
          <w:szCs w:val="20"/>
        </w:rPr>
        <w:t xml:space="preserve"> sljedeć</w:t>
      </w:r>
      <w:r>
        <w:rPr>
          <w:rFonts w:ascii="Times New Roman" w:hAnsi="Times New Roman"/>
          <w:b/>
          <w:bCs/>
          <w:sz w:val="20"/>
          <w:szCs w:val="20"/>
        </w:rPr>
        <w:t xml:space="preserve">a </w:t>
      </w:r>
      <w:r w:rsidRPr="008A34D8">
        <w:rPr>
          <w:rFonts w:ascii="Times New Roman" w:hAnsi="Times New Roman"/>
          <w:b/>
          <w:bCs/>
          <w:sz w:val="20"/>
          <w:szCs w:val="20"/>
        </w:rPr>
        <w:t xml:space="preserve">Odluke o II. Izmjenama i dopunama </w:t>
      </w:r>
    </w:p>
    <w:p w14:paraId="28C15827" w14:textId="77777777" w:rsidR="0099327D" w:rsidRDefault="0099327D" w:rsidP="0099327D">
      <w:pPr>
        <w:pStyle w:val="Bezproreda"/>
        <w:jc w:val="center"/>
        <w:rPr>
          <w:rFonts w:ascii="Times New Roman" w:hAnsi="Times New Roman"/>
          <w:b/>
          <w:bCs/>
          <w:sz w:val="20"/>
          <w:szCs w:val="20"/>
        </w:rPr>
      </w:pPr>
      <w:r w:rsidRPr="008A34D8">
        <w:rPr>
          <w:rFonts w:ascii="Times New Roman" w:hAnsi="Times New Roman"/>
          <w:b/>
          <w:bCs/>
          <w:sz w:val="20"/>
          <w:szCs w:val="20"/>
        </w:rPr>
        <w:t>Odluk</w:t>
      </w:r>
      <w:r>
        <w:rPr>
          <w:rFonts w:ascii="Times New Roman" w:hAnsi="Times New Roman"/>
          <w:b/>
          <w:bCs/>
          <w:sz w:val="20"/>
          <w:szCs w:val="20"/>
        </w:rPr>
        <w:t>a</w:t>
      </w:r>
      <w:r w:rsidRPr="008A34D8">
        <w:rPr>
          <w:rFonts w:ascii="Times New Roman" w:hAnsi="Times New Roman"/>
          <w:b/>
          <w:bCs/>
          <w:sz w:val="20"/>
          <w:szCs w:val="20"/>
        </w:rPr>
        <w:t xml:space="preserve"> o koeficijentima za obračun plaće službenika i namještenika u </w:t>
      </w:r>
    </w:p>
    <w:p w14:paraId="0D27051C" w14:textId="68E15D33" w:rsidR="0099327D" w:rsidRDefault="0099327D" w:rsidP="0099327D">
      <w:pPr>
        <w:pStyle w:val="Bezproreda"/>
        <w:jc w:val="center"/>
        <w:rPr>
          <w:rFonts w:ascii="Times New Roman" w:hAnsi="Times New Roman"/>
          <w:b/>
          <w:bCs/>
          <w:sz w:val="20"/>
          <w:szCs w:val="20"/>
        </w:rPr>
      </w:pPr>
      <w:r w:rsidRPr="008A34D8">
        <w:rPr>
          <w:rFonts w:ascii="Times New Roman" w:hAnsi="Times New Roman"/>
          <w:b/>
          <w:bCs/>
          <w:sz w:val="20"/>
          <w:szCs w:val="20"/>
        </w:rPr>
        <w:t>Jedinstvenom upravnom odjelu Općine Kamanje</w:t>
      </w:r>
    </w:p>
    <w:p w14:paraId="180A3916" w14:textId="77777777" w:rsidR="001D3931" w:rsidRPr="001D3931" w:rsidRDefault="001D3931" w:rsidP="001D3931">
      <w:pPr>
        <w:spacing w:after="0" w:line="240" w:lineRule="auto"/>
        <w:rPr>
          <w:rFonts w:ascii="Times New Roman" w:eastAsia="Times New Roman" w:hAnsi="Times New Roman"/>
          <w:b/>
          <w:sz w:val="20"/>
          <w:szCs w:val="20"/>
          <w:lang w:eastAsia="hr-HR"/>
        </w:rPr>
      </w:pPr>
    </w:p>
    <w:p w14:paraId="4587B2E0" w14:textId="14BFD647" w:rsidR="001D3931" w:rsidRPr="001D3931" w:rsidRDefault="001D3931" w:rsidP="00E769C9">
      <w:pPr>
        <w:autoSpaceDE w:val="0"/>
        <w:autoSpaceDN w:val="0"/>
        <w:adjustRightInd w:val="0"/>
        <w:spacing w:after="0" w:line="240" w:lineRule="auto"/>
        <w:jc w:val="center"/>
        <w:rPr>
          <w:rFonts w:ascii="Times New Roman" w:eastAsia="Times New Roman" w:hAnsi="Times New Roman"/>
          <w:sz w:val="20"/>
          <w:szCs w:val="20"/>
          <w:lang w:eastAsia="hr-HR"/>
        </w:rPr>
      </w:pPr>
      <w:r w:rsidRPr="001D3931">
        <w:rPr>
          <w:rFonts w:ascii="Times New Roman" w:eastAsia="Times New Roman" w:hAnsi="Times New Roman"/>
          <w:sz w:val="20"/>
          <w:szCs w:val="20"/>
          <w:lang w:eastAsia="hr-HR"/>
        </w:rPr>
        <w:t>Članak 1.</w:t>
      </w:r>
    </w:p>
    <w:p w14:paraId="01E60B67" w14:textId="77777777" w:rsidR="001D3931" w:rsidRPr="001D3931" w:rsidRDefault="001D3931" w:rsidP="001D3931">
      <w:pPr>
        <w:autoSpaceDE w:val="0"/>
        <w:autoSpaceDN w:val="0"/>
        <w:adjustRightInd w:val="0"/>
        <w:spacing w:after="0" w:line="240" w:lineRule="auto"/>
        <w:ind w:firstLine="708"/>
        <w:jc w:val="both"/>
        <w:rPr>
          <w:rFonts w:ascii="Times New Roman" w:eastAsia="Times New Roman" w:hAnsi="Times New Roman"/>
          <w:b/>
          <w:sz w:val="20"/>
          <w:szCs w:val="20"/>
          <w:lang w:eastAsia="hr-HR"/>
        </w:rPr>
      </w:pPr>
      <w:r w:rsidRPr="001D3931">
        <w:rPr>
          <w:rFonts w:ascii="Times New Roman" w:eastAsia="Times New Roman" w:hAnsi="Times New Roman"/>
          <w:sz w:val="20"/>
          <w:szCs w:val="20"/>
          <w:lang w:eastAsia="hr-HR"/>
        </w:rPr>
        <w:t>U Odluci o koeficijentima za obračun plaće službenika i namještenika u Jedinstvenom upravnom odjelu Općine Kamanje („Glasnik općine Kamanje“ 04/10 i 01/18) mijenja se članak 2. koji sada glasi:</w:t>
      </w:r>
    </w:p>
    <w:p w14:paraId="71502197" w14:textId="77777777" w:rsidR="001D3931" w:rsidRPr="001D3931" w:rsidRDefault="001D3931" w:rsidP="001D3931">
      <w:pPr>
        <w:autoSpaceDE w:val="0"/>
        <w:autoSpaceDN w:val="0"/>
        <w:adjustRightInd w:val="0"/>
        <w:spacing w:after="0" w:line="240" w:lineRule="auto"/>
        <w:rPr>
          <w:rFonts w:ascii="Times New Roman" w:eastAsia="Times New Roman" w:hAnsi="Times New Roman"/>
          <w:sz w:val="20"/>
          <w:szCs w:val="20"/>
          <w:lang w:eastAsia="hr-HR"/>
        </w:rPr>
      </w:pPr>
    </w:p>
    <w:p w14:paraId="0086AA32" w14:textId="148BF864" w:rsidR="001D3931" w:rsidRPr="001D3931" w:rsidRDefault="001D3931" w:rsidP="001D3931">
      <w:pPr>
        <w:autoSpaceDE w:val="0"/>
        <w:autoSpaceDN w:val="0"/>
        <w:adjustRightInd w:val="0"/>
        <w:spacing w:after="0" w:line="240" w:lineRule="auto"/>
        <w:ind w:firstLine="708"/>
        <w:rPr>
          <w:rFonts w:ascii="Times New Roman" w:eastAsia="Times New Roman" w:hAnsi="Times New Roman"/>
          <w:sz w:val="20"/>
          <w:szCs w:val="20"/>
          <w:lang w:eastAsia="hr-HR"/>
        </w:rPr>
      </w:pPr>
      <w:r w:rsidRPr="001D3931">
        <w:rPr>
          <w:rFonts w:ascii="Times New Roman" w:eastAsia="Times New Roman" w:hAnsi="Times New Roman"/>
          <w:sz w:val="20"/>
          <w:szCs w:val="20"/>
          <w:lang w:eastAsia="hr-HR"/>
        </w:rPr>
        <w:t>Koeficijenti iz članka 1. ove Odluke iznosi:</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2685"/>
        <w:gridCol w:w="1850"/>
        <w:gridCol w:w="2364"/>
        <w:gridCol w:w="1870"/>
      </w:tblGrid>
      <w:tr w:rsidR="001D3931" w:rsidRPr="001D3931" w14:paraId="7DC5D4EC" w14:textId="77777777" w:rsidTr="00E32B08">
        <w:tc>
          <w:tcPr>
            <w:tcW w:w="843" w:type="dxa"/>
          </w:tcPr>
          <w:p w14:paraId="493BE46E" w14:textId="77777777" w:rsidR="001D3931" w:rsidRPr="001D3931" w:rsidRDefault="001D3931" w:rsidP="001D3931">
            <w:pPr>
              <w:tabs>
                <w:tab w:val="left" w:pos="0"/>
              </w:tabs>
              <w:spacing w:after="0" w:line="240" w:lineRule="auto"/>
              <w:jc w:val="both"/>
              <w:rPr>
                <w:rFonts w:ascii="Tahoma" w:eastAsia="Times New Roman" w:hAnsi="Tahoma" w:cs="Tahoma"/>
                <w:b/>
                <w:sz w:val="16"/>
                <w:szCs w:val="16"/>
                <w:lang w:eastAsia="hr-HR"/>
              </w:rPr>
            </w:pPr>
            <w:r w:rsidRPr="001D3931">
              <w:rPr>
                <w:rFonts w:ascii="Tahoma" w:eastAsia="Times New Roman" w:hAnsi="Tahoma" w:cs="Tahoma"/>
                <w:b/>
                <w:sz w:val="16"/>
                <w:szCs w:val="16"/>
                <w:lang w:eastAsia="hr-HR"/>
              </w:rPr>
              <w:t>R.BR.</w:t>
            </w:r>
          </w:p>
        </w:tc>
        <w:tc>
          <w:tcPr>
            <w:tcW w:w="2685" w:type="dxa"/>
          </w:tcPr>
          <w:p w14:paraId="19B72682" w14:textId="77777777" w:rsidR="001D3931" w:rsidRPr="001D3931" w:rsidRDefault="001D3931" w:rsidP="001D3931">
            <w:pPr>
              <w:tabs>
                <w:tab w:val="left" w:pos="0"/>
              </w:tabs>
              <w:spacing w:after="0" w:line="240" w:lineRule="auto"/>
              <w:jc w:val="both"/>
              <w:rPr>
                <w:rFonts w:ascii="Tahoma" w:eastAsia="Times New Roman" w:hAnsi="Tahoma" w:cs="Tahoma"/>
                <w:b/>
                <w:sz w:val="16"/>
                <w:szCs w:val="16"/>
                <w:lang w:eastAsia="hr-HR"/>
              </w:rPr>
            </w:pPr>
            <w:r w:rsidRPr="001D3931">
              <w:rPr>
                <w:rFonts w:ascii="Tahoma" w:eastAsia="Times New Roman" w:hAnsi="Tahoma" w:cs="Tahoma"/>
                <w:b/>
                <w:sz w:val="16"/>
                <w:szCs w:val="16"/>
                <w:lang w:eastAsia="hr-HR"/>
              </w:rPr>
              <w:t>RADNO MJESTO</w:t>
            </w:r>
          </w:p>
        </w:tc>
        <w:tc>
          <w:tcPr>
            <w:tcW w:w="1850" w:type="dxa"/>
          </w:tcPr>
          <w:p w14:paraId="224D004D" w14:textId="77777777" w:rsidR="001D3931" w:rsidRPr="001D3931" w:rsidRDefault="001D3931" w:rsidP="001D3931">
            <w:pPr>
              <w:tabs>
                <w:tab w:val="left" w:pos="0"/>
              </w:tabs>
              <w:spacing w:after="0" w:line="240" w:lineRule="auto"/>
              <w:jc w:val="both"/>
              <w:rPr>
                <w:rFonts w:ascii="Tahoma" w:eastAsia="Times New Roman" w:hAnsi="Tahoma" w:cs="Tahoma"/>
                <w:b/>
                <w:sz w:val="16"/>
                <w:szCs w:val="16"/>
                <w:lang w:eastAsia="hr-HR"/>
              </w:rPr>
            </w:pPr>
            <w:r w:rsidRPr="001D3931">
              <w:rPr>
                <w:rFonts w:ascii="Tahoma" w:eastAsia="Times New Roman" w:hAnsi="Tahoma" w:cs="Tahoma"/>
                <w:b/>
                <w:sz w:val="16"/>
                <w:szCs w:val="16"/>
                <w:lang w:eastAsia="hr-HR"/>
              </w:rPr>
              <w:t>KATEGORIJA</w:t>
            </w:r>
          </w:p>
        </w:tc>
        <w:tc>
          <w:tcPr>
            <w:tcW w:w="2364" w:type="dxa"/>
          </w:tcPr>
          <w:p w14:paraId="7F1150DA" w14:textId="77777777" w:rsidR="001D3931" w:rsidRPr="001D3931" w:rsidRDefault="001D3931" w:rsidP="001D3931">
            <w:pPr>
              <w:tabs>
                <w:tab w:val="left" w:pos="0"/>
              </w:tabs>
              <w:spacing w:after="0" w:line="240" w:lineRule="auto"/>
              <w:jc w:val="both"/>
              <w:rPr>
                <w:rFonts w:ascii="Tahoma" w:eastAsia="Times New Roman" w:hAnsi="Tahoma" w:cs="Tahoma"/>
                <w:b/>
                <w:sz w:val="16"/>
                <w:szCs w:val="16"/>
                <w:lang w:eastAsia="hr-HR"/>
              </w:rPr>
            </w:pPr>
            <w:r w:rsidRPr="001D3931">
              <w:rPr>
                <w:rFonts w:ascii="Tahoma" w:eastAsia="Times New Roman" w:hAnsi="Tahoma" w:cs="Tahoma"/>
                <w:b/>
                <w:sz w:val="16"/>
                <w:szCs w:val="16"/>
                <w:lang w:eastAsia="hr-HR"/>
              </w:rPr>
              <w:t>KLASIFIKACIJSKI RANG</w:t>
            </w:r>
          </w:p>
        </w:tc>
        <w:tc>
          <w:tcPr>
            <w:tcW w:w="1870" w:type="dxa"/>
          </w:tcPr>
          <w:p w14:paraId="5657B4F4" w14:textId="77777777" w:rsidR="001D3931" w:rsidRPr="001D3931" w:rsidRDefault="001D3931" w:rsidP="001D3931">
            <w:pPr>
              <w:tabs>
                <w:tab w:val="left" w:pos="0"/>
              </w:tabs>
              <w:spacing w:after="0" w:line="240" w:lineRule="auto"/>
              <w:jc w:val="both"/>
              <w:rPr>
                <w:rFonts w:ascii="Tahoma" w:eastAsia="Times New Roman" w:hAnsi="Tahoma" w:cs="Tahoma"/>
                <w:b/>
                <w:sz w:val="16"/>
                <w:szCs w:val="16"/>
                <w:lang w:eastAsia="hr-HR"/>
              </w:rPr>
            </w:pPr>
            <w:r w:rsidRPr="001D3931">
              <w:rPr>
                <w:rFonts w:ascii="Tahoma" w:eastAsia="Times New Roman" w:hAnsi="Tahoma" w:cs="Tahoma"/>
                <w:b/>
                <w:sz w:val="16"/>
                <w:szCs w:val="16"/>
                <w:lang w:eastAsia="hr-HR"/>
              </w:rPr>
              <w:t>KOEFICIJENT</w:t>
            </w:r>
          </w:p>
        </w:tc>
      </w:tr>
      <w:tr w:rsidR="001D3931" w:rsidRPr="001D3931" w14:paraId="22F34983" w14:textId="77777777" w:rsidTr="00E32B08">
        <w:tc>
          <w:tcPr>
            <w:tcW w:w="843" w:type="dxa"/>
          </w:tcPr>
          <w:p w14:paraId="29864B3C"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r w:rsidRPr="001D3931">
              <w:rPr>
                <w:rFonts w:ascii="Tahoma" w:eastAsia="Times New Roman" w:hAnsi="Tahoma" w:cs="Tahoma"/>
                <w:sz w:val="16"/>
                <w:szCs w:val="16"/>
                <w:lang w:eastAsia="hr-HR"/>
              </w:rPr>
              <w:t>1.</w:t>
            </w:r>
          </w:p>
        </w:tc>
        <w:tc>
          <w:tcPr>
            <w:tcW w:w="2685" w:type="dxa"/>
          </w:tcPr>
          <w:p w14:paraId="20010D0C"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r w:rsidRPr="001D3931">
              <w:rPr>
                <w:rFonts w:ascii="Times New Roman" w:eastAsia="Times New Roman" w:hAnsi="Times New Roman"/>
                <w:sz w:val="16"/>
                <w:szCs w:val="16"/>
                <w:lang w:eastAsia="hr-HR"/>
              </w:rPr>
              <w:t>Pročelnik Jedinstvenog upravnog odjela</w:t>
            </w:r>
          </w:p>
        </w:tc>
        <w:tc>
          <w:tcPr>
            <w:tcW w:w="1850" w:type="dxa"/>
          </w:tcPr>
          <w:p w14:paraId="635E4D70"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p>
          <w:p w14:paraId="33CDB7DA"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I.</w:t>
            </w:r>
          </w:p>
        </w:tc>
        <w:tc>
          <w:tcPr>
            <w:tcW w:w="2364" w:type="dxa"/>
          </w:tcPr>
          <w:p w14:paraId="7612EAD4"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p>
          <w:p w14:paraId="4EC7AF8A"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1.</w:t>
            </w:r>
          </w:p>
        </w:tc>
        <w:tc>
          <w:tcPr>
            <w:tcW w:w="1870" w:type="dxa"/>
          </w:tcPr>
          <w:p w14:paraId="5DA629F5"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p>
          <w:p w14:paraId="4AA47A43" w14:textId="6AE5C328"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2,4</w:t>
            </w:r>
            <w:r w:rsidR="006C4942">
              <w:rPr>
                <w:rFonts w:ascii="Tahoma" w:eastAsia="Times New Roman" w:hAnsi="Tahoma" w:cs="Tahoma"/>
                <w:sz w:val="16"/>
                <w:szCs w:val="16"/>
                <w:lang w:eastAsia="hr-HR"/>
              </w:rPr>
              <w:t>3</w:t>
            </w:r>
          </w:p>
        </w:tc>
      </w:tr>
      <w:tr w:rsidR="001D3931" w:rsidRPr="001D3931" w14:paraId="7F092BCA" w14:textId="77777777" w:rsidTr="00E32B08">
        <w:tc>
          <w:tcPr>
            <w:tcW w:w="843" w:type="dxa"/>
          </w:tcPr>
          <w:p w14:paraId="6A57F304"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r w:rsidRPr="001D3931">
              <w:rPr>
                <w:rFonts w:ascii="Tahoma" w:eastAsia="Times New Roman" w:hAnsi="Tahoma" w:cs="Tahoma"/>
                <w:sz w:val="16"/>
                <w:szCs w:val="16"/>
                <w:lang w:eastAsia="hr-HR"/>
              </w:rPr>
              <w:t>2.</w:t>
            </w:r>
          </w:p>
        </w:tc>
        <w:tc>
          <w:tcPr>
            <w:tcW w:w="2685" w:type="dxa"/>
          </w:tcPr>
          <w:p w14:paraId="4B12C4C8" w14:textId="77777777" w:rsidR="001D3931" w:rsidRPr="001D3931" w:rsidRDefault="001D3931" w:rsidP="001D3931">
            <w:pPr>
              <w:tabs>
                <w:tab w:val="left" w:pos="0"/>
              </w:tabs>
              <w:spacing w:after="0" w:line="240" w:lineRule="auto"/>
              <w:rPr>
                <w:rFonts w:ascii="Tahoma" w:eastAsia="Times New Roman" w:hAnsi="Tahoma" w:cs="Tahoma"/>
                <w:sz w:val="16"/>
                <w:szCs w:val="16"/>
                <w:lang w:eastAsia="hr-HR"/>
              </w:rPr>
            </w:pPr>
            <w:r w:rsidRPr="001D3931">
              <w:rPr>
                <w:rFonts w:ascii="Times New Roman" w:eastAsia="Times New Roman" w:hAnsi="Times New Roman"/>
                <w:sz w:val="16"/>
                <w:szCs w:val="16"/>
                <w:lang w:eastAsia="hr-HR"/>
              </w:rPr>
              <w:t>Viši referent za računovodstvo i financije</w:t>
            </w:r>
          </w:p>
        </w:tc>
        <w:tc>
          <w:tcPr>
            <w:tcW w:w="1850" w:type="dxa"/>
          </w:tcPr>
          <w:p w14:paraId="2A140ED0"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p>
          <w:p w14:paraId="5E891974"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III.</w:t>
            </w:r>
          </w:p>
        </w:tc>
        <w:tc>
          <w:tcPr>
            <w:tcW w:w="2364" w:type="dxa"/>
          </w:tcPr>
          <w:p w14:paraId="4CA25374"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p>
          <w:p w14:paraId="0A685A97"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9.</w:t>
            </w:r>
          </w:p>
        </w:tc>
        <w:tc>
          <w:tcPr>
            <w:tcW w:w="1870" w:type="dxa"/>
          </w:tcPr>
          <w:p w14:paraId="60681757"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p>
          <w:p w14:paraId="14543F32"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2,00</w:t>
            </w:r>
          </w:p>
        </w:tc>
      </w:tr>
      <w:tr w:rsidR="001D3931" w:rsidRPr="001D3931" w14:paraId="2004CA65" w14:textId="77777777" w:rsidTr="00E32B08">
        <w:tc>
          <w:tcPr>
            <w:tcW w:w="843" w:type="dxa"/>
          </w:tcPr>
          <w:p w14:paraId="1DE1E14A"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r w:rsidRPr="001D3931">
              <w:rPr>
                <w:rFonts w:ascii="Tahoma" w:eastAsia="Times New Roman" w:hAnsi="Tahoma" w:cs="Tahoma"/>
                <w:sz w:val="16"/>
                <w:szCs w:val="16"/>
                <w:lang w:eastAsia="hr-HR"/>
              </w:rPr>
              <w:t>3.</w:t>
            </w:r>
          </w:p>
        </w:tc>
        <w:tc>
          <w:tcPr>
            <w:tcW w:w="2685" w:type="dxa"/>
          </w:tcPr>
          <w:p w14:paraId="7D8CA5ED" w14:textId="77777777" w:rsidR="001D3931" w:rsidRPr="001D3931" w:rsidRDefault="001D3931" w:rsidP="001D3931">
            <w:pPr>
              <w:tabs>
                <w:tab w:val="left" w:pos="0"/>
              </w:tabs>
              <w:spacing w:after="0" w:line="240" w:lineRule="auto"/>
              <w:rPr>
                <w:rFonts w:ascii="Tahoma" w:eastAsia="Times New Roman" w:hAnsi="Tahoma" w:cs="Tahoma"/>
                <w:sz w:val="16"/>
                <w:szCs w:val="16"/>
                <w:lang w:eastAsia="hr-HR"/>
              </w:rPr>
            </w:pPr>
            <w:r w:rsidRPr="001D3931">
              <w:rPr>
                <w:rFonts w:ascii="Times New Roman" w:eastAsia="Times New Roman" w:hAnsi="Times New Roman"/>
                <w:sz w:val="16"/>
                <w:szCs w:val="16"/>
                <w:lang w:eastAsia="hr-HR"/>
              </w:rPr>
              <w:t>Viši referent za opće poslove i društvene djelatnosti</w:t>
            </w:r>
          </w:p>
        </w:tc>
        <w:tc>
          <w:tcPr>
            <w:tcW w:w="1850" w:type="dxa"/>
          </w:tcPr>
          <w:p w14:paraId="17C67155"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p>
          <w:p w14:paraId="32F683A6"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III.</w:t>
            </w:r>
          </w:p>
        </w:tc>
        <w:tc>
          <w:tcPr>
            <w:tcW w:w="2364" w:type="dxa"/>
          </w:tcPr>
          <w:p w14:paraId="362552DE"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p>
          <w:p w14:paraId="50E8E723"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9.</w:t>
            </w:r>
          </w:p>
        </w:tc>
        <w:tc>
          <w:tcPr>
            <w:tcW w:w="1870" w:type="dxa"/>
          </w:tcPr>
          <w:p w14:paraId="11F8176A" w14:textId="77777777" w:rsidR="001D3931" w:rsidRPr="006C4942" w:rsidRDefault="001D3931" w:rsidP="001D3931">
            <w:pPr>
              <w:tabs>
                <w:tab w:val="left" w:pos="0"/>
              </w:tabs>
              <w:spacing w:after="0" w:line="240" w:lineRule="auto"/>
              <w:jc w:val="both"/>
              <w:rPr>
                <w:rFonts w:ascii="Tahoma" w:eastAsia="Times New Roman" w:hAnsi="Tahoma" w:cs="Tahoma"/>
                <w:sz w:val="16"/>
                <w:szCs w:val="16"/>
                <w:lang w:eastAsia="hr-HR"/>
              </w:rPr>
            </w:pPr>
          </w:p>
          <w:p w14:paraId="75A6EDFC" w14:textId="45EDADD6" w:rsidR="001D3931" w:rsidRPr="006C4942" w:rsidRDefault="001D3931" w:rsidP="001D3931">
            <w:pPr>
              <w:tabs>
                <w:tab w:val="left" w:pos="0"/>
              </w:tabs>
              <w:spacing w:after="0" w:line="240" w:lineRule="auto"/>
              <w:jc w:val="center"/>
              <w:rPr>
                <w:rFonts w:ascii="Tahoma" w:eastAsia="Times New Roman" w:hAnsi="Tahoma" w:cs="Tahoma"/>
                <w:sz w:val="16"/>
                <w:szCs w:val="16"/>
                <w:lang w:eastAsia="hr-HR"/>
              </w:rPr>
            </w:pPr>
            <w:r w:rsidRPr="006C4942">
              <w:rPr>
                <w:rFonts w:ascii="Tahoma" w:eastAsia="Times New Roman" w:hAnsi="Tahoma" w:cs="Tahoma"/>
                <w:sz w:val="16"/>
                <w:szCs w:val="16"/>
                <w:lang w:eastAsia="hr-HR"/>
              </w:rPr>
              <w:t>1,85</w:t>
            </w:r>
          </w:p>
        </w:tc>
      </w:tr>
      <w:tr w:rsidR="001D3931" w:rsidRPr="001D3931" w14:paraId="0C0566A8" w14:textId="77777777" w:rsidTr="00E32B08">
        <w:tc>
          <w:tcPr>
            <w:tcW w:w="843" w:type="dxa"/>
          </w:tcPr>
          <w:p w14:paraId="72D54341"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r w:rsidRPr="001D3931">
              <w:rPr>
                <w:rFonts w:ascii="Tahoma" w:eastAsia="Times New Roman" w:hAnsi="Tahoma" w:cs="Tahoma"/>
                <w:sz w:val="16"/>
                <w:szCs w:val="16"/>
                <w:lang w:eastAsia="hr-HR"/>
              </w:rPr>
              <w:t>4.</w:t>
            </w:r>
          </w:p>
        </w:tc>
        <w:tc>
          <w:tcPr>
            <w:tcW w:w="2685" w:type="dxa"/>
          </w:tcPr>
          <w:p w14:paraId="7A820826" w14:textId="77777777" w:rsidR="001D3931" w:rsidRPr="001D3931" w:rsidRDefault="001D3931" w:rsidP="001D3931">
            <w:pPr>
              <w:tabs>
                <w:tab w:val="left" w:pos="0"/>
              </w:tabs>
              <w:spacing w:after="0" w:line="240" w:lineRule="auto"/>
              <w:rPr>
                <w:rFonts w:ascii="Tahoma" w:eastAsia="Times New Roman" w:hAnsi="Tahoma" w:cs="Tahoma"/>
                <w:sz w:val="16"/>
                <w:szCs w:val="16"/>
                <w:lang w:eastAsia="hr-HR"/>
              </w:rPr>
            </w:pPr>
            <w:r w:rsidRPr="001D3931">
              <w:rPr>
                <w:rFonts w:ascii="Times New Roman" w:eastAsia="Times New Roman" w:hAnsi="Times New Roman"/>
                <w:sz w:val="16"/>
                <w:szCs w:val="16"/>
                <w:lang w:eastAsia="hr-HR"/>
              </w:rPr>
              <w:t>Komunalni radnik</w:t>
            </w:r>
          </w:p>
        </w:tc>
        <w:tc>
          <w:tcPr>
            <w:tcW w:w="1850" w:type="dxa"/>
          </w:tcPr>
          <w:p w14:paraId="697F9D9A"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p>
          <w:p w14:paraId="5FCE0A44"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IV.</w:t>
            </w:r>
          </w:p>
        </w:tc>
        <w:tc>
          <w:tcPr>
            <w:tcW w:w="2364" w:type="dxa"/>
          </w:tcPr>
          <w:p w14:paraId="7E6CAD10" w14:textId="77777777" w:rsidR="001D3931" w:rsidRPr="001D3931" w:rsidRDefault="001D3931" w:rsidP="001D3931">
            <w:pPr>
              <w:tabs>
                <w:tab w:val="left" w:pos="0"/>
              </w:tabs>
              <w:spacing w:after="0" w:line="240" w:lineRule="auto"/>
              <w:jc w:val="both"/>
              <w:rPr>
                <w:rFonts w:ascii="Tahoma" w:eastAsia="Times New Roman" w:hAnsi="Tahoma" w:cs="Tahoma"/>
                <w:sz w:val="16"/>
                <w:szCs w:val="16"/>
                <w:lang w:eastAsia="hr-HR"/>
              </w:rPr>
            </w:pPr>
          </w:p>
          <w:p w14:paraId="2A384144" w14:textId="77777777" w:rsidR="001D3931" w:rsidRPr="001D3931" w:rsidRDefault="001D3931" w:rsidP="001D3931">
            <w:pPr>
              <w:tabs>
                <w:tab w:val="left" w:pos="0"/>
              </w:tabs>
              <w:spacing w:after="0" w:line="240" w:lineRule="auto"/>
              <w:jc w:val="center"/>
              <w:rPr>
                <w:rFonts w:ascii="Tahoma" w:eastAsia="Times New Roman" w:hAnsi="Tahoma" w:cs="Tahoma"/>
                <w:sz w:val="16"/>
                <w:szCs w:val="16"/>
                <w:lang w:eastAsia="hr-HR"/>
              </w:rPr>
            </w:pPr>
            <w:r w:rsidRPr="001D3931">
              <w:rPr>
                <w:rFonts w:ascii="Tahoma" w:eastAsia="Times New Roman" w:hAnsi="Tahoma" w:cs="Tahoma"/>
                <w:sz w:val="16"/>
                <w:szCs w:val="16"/>
                <w:lang w:eastAsia="hr-HR"/>
              </w:rPr>
              <w:t>13.</w:t>
            </w:r>
          </w:p>
        </w:tc>
        <w:tc>
          <w:tcPr>
            <w:tcW w:w="1870" w:type="dxa"/>
          </w:tcPr>
          <w:p w14:paraId="4B2C8A52" w14:textId="77777777" w:rsidR="001D3931" w:rsidRPr="006C4942" w:rsidRDefault="001D3931" w:rsidP="001D3931">
            <w:pPr>
              <w:tabs>
                <w:tab w:val="left" w:pos="0"/>
              </w:tabs>
              <w:spacing w:after="0" w:line="240" w:lineRule="auto"/>
              <w:jc w:val="both"/>
              <w:rPr>
                <w:rFonts w:ascii="Tahoma" w:eastAsia="Times New Roman" w:hAnsi="Tahoma" w:cs="Tahoma"/>
                <w:sz w:val="16"/>
                <w:szCs w:val="16"/>
                <w:lang w:eastAsia="hr-HR"/>
              </w:rPr>
            </w:pPr>
          </w:p>
          <w:p w14:paraId="06C3439C" w14:textId="4FC0BB8E" w:rsidR="001D3931" w:rsidRPr="006C4942" w:rsidRDefault="001D3931" w:rsidP="001D3931">
            <w:pPr>
              <w:tabs>
                <w:tab w:val="left" w:pos="0"/>
              </w:tabs>
              <w:spacing w:after="0" w:line="240" w:lineRule="auto"/>
              <w:jc w:val="center"/>
              <w:rPr>
                <w:rFonts w:ascii="Tahoma" w:eastAsia="Times New Roman" w:hAnsi="Tahoma" w:cs="Tahoma"/>
                <w:sz w:val="16"/>
                <w:szCs w:val="16"/>
                <w:lang w:eastAsia="hr-HR"/>
              </w:rPr>
            </w:pPr>
            <w:r w:rsidRPr="006C4942">
              <w:rPr>
                <w:rFonts w:ascii="Tahoma" w:eastAsia="Times New Roman" w:hAnsi="Tahoma" w:cs="Tahoma"/>
                <w:sz w:val="16"/>
                <w:szCs w:val="16"/>
                <w:lang w:eastAsia="hr-HR"/>
              </w:rPr>
              <w:t>1,</w:t>
            </w:r>
            <w:r w:rsidR="006C4942" w:rsidRPr="006C4942">
              <w:rPr>
                <w:rFonts w:ascii="Tahoma" w:eastAsia="Times New Roman" w:hAnsi="Tahoma" w:cs="Tahoma"/>
                <w:sz w:val="16"/>
                <w:szCs w:val="16"/>
                <w:lang w:eastAsia="hr-HR"/>
              </w:rPr>
              <w:t>57</w:t>
            </w:r>
          </w:p>
        </w:tc>
      </w:tr>
    </w:tbl>
    <w:p w14:paraId="463FEA3C" w14:textId="77777777" w:rsidR="001D3931" w:rsidRPr="001D3931" w:rsidRDefault="001D3931" w:rsidP="001D3931">
      <w:pPr>
        <w:spacing w:after="0" w:line="240" w:lineRule="auto"/>
        <w:jc w:val="center"/>
        <w:rPr>
          <w:rFonts w:ascii="Times New Roman" w:eastAsia="Times New Roman" w:hAnsi="Times New Roman"/>
          <w:sz w:val="20"/>
          <w:szCs w:val="20"/>
          <w:lang w:eastAsia="hr-HR"/>
        </w:rPr>
      </w:pPr>
    </w:p>
    <w:p w14:paraId="206D372E" w14:textId="58C4C435" w:rsidR="001D3931" w:rsidRPr="001D3931" w:rsidRDefault="001D3931" w:rsidP="001D3931">
      <w:pPr>
        <w:spacing w:after="0" w:line="240" w:lineRule="auto"/>
        <w:jc w:val="center"/>
        <w:rPr>
          <w:rFonts w:ascii="Times New Roman" w:eastAsia="Times New Roman" w:hAnsi="Times New Roman"/>
          <w:sz w:val="20"/>
          <w:szCs w:val="20"/>
          <w:lang w:eastAsia="hr-HR"/>
        </w:rPr>
      </w:pPr>
      <w:r w:rsidRPr="001D3931">
        <w:rPr>
          <w:rFonts w:ascii="Times New Roman" w:eastAsia="Times New Roman" w:hAnsi="Times New Roman"/>
          <w:sz w:val="20"/>
          <w:szCs w:val="20"/>
          <w:lang w:eastAsia="hr-HR"/>
        </w:rPr>
        <w:t>Članak 2.</w:t>
      </w:r>
    </w:p>
    <w:p w14:paraId="18EA9896" w14:textId="77777777" w:rsidR="001D3931" w:rsidRPr="001D3931" w:rsidRDefault="001D3931" w:rsidP="001D3931">
      <w:pPr>
        <w:spacing w:after="0" w:line="240" w:lineRule="auto"/>
        <w:jc w:val="both"/>
        <w:rPr>
          <w:rFonts w:ascii="Times New Roman" w:eastAsia="Times New Roman" w:hAnsi="Times New Roman"/>
          <w:sz w:val="20"/>
          <w:szCs w:val="20"/>
          <w:lang w:eastAsia="hr-HR"/>
        </w:rPr>
      </w:pPr>
      <w:r w:rsidRPr="001D3931">
        <w:rPr>
          <w:rFonts w:ascii="Times New Roman" w:eastAsia="Times New Roman" w:hAnsi="Times New Roman"/>
          <w:sz w:val="20"/>
          <w:szCs w:val="20"/>
          <w:lang w:eastAsia="hr-HR"/>
        </w:rPr>
        <w:tab/>
        <w:t>U članku 6. mijenja se stavak 1. koji sada glasi:</w:t>
      </w:r>
    </w:p>
    <w:p w14:paraId="7AEC60CB" w14:textId="77777777" w:rsidR="001D3931" w:rsidRPr="001D3931" w:rsidRDefault="001D3931" w:rsidP="001D3931">
      <w:pPr>
        <w:spacing w:after="0" w:line="240" w:lineRule="auto"/>
        <w:jc w:val="both"/>
        <w:rPr>
          <w:rFonts w:ascii="Times New Roman" w:eastAsia="Times New Roman" w:hAnsi="Times New Roman"/>
          <w:sz w:val="20"/>
          <w:szCs w:val="20"/>
          <w:lang w:eastAsia="hr-HR"/>
        </w:rPr>
      </w:pPr>
    </w:p>
    <w:p w14:paraId="594A55B0" w14:textId="77777777" w:rsidR="001D3931" w:rsidRPr="001D3931" w:rsidRDefault="001D3931" w:rsidP="001D3931">
      <w:pPr>
        <w:spacing w:after="0" w:line="240" w:lineRule="auto"/>
        <w:jc w:val="both"/>
        <w:rPr>
          <w:rFonts w:ascii="Times New Roman" w:eastAsia="Times New Roman" w:hAnsi="Times New Roman"/>
          <w:sz w:val="20"/>
          <w:szCs w:val="20"/>
          <w:lang w:eastAsia="hr-HR"/>
        </w:rPr>
      </w:pPr>
      <w:r w:rsidRPr="001D3931">
        <w:rPr>
          <w:rFonts w:ascii="Times New Roman" w:eastAsia="Times New Roman" w:hAnsi="Times New Roman"/>
          <w:sz w:val="20"/>
          <w:szCs w:val="20"/>
          <w:lang w:eastAsia="hr-HR"/>
        </w:rPr>
        <w:tab/>
        <w:t>Ova Odluka primjenjivat će se kod obračuna plaće za mjesec listopad 2023. god. i nadalje.</w:t>
      </w:r>
    </w:p>
    <w:p w14:paraId="13C62A37" w14:textId="77777777" w:rsidR="001D3931" w:rsidRPr="001D3931" w:rsidRDefault="001D3931" w:rsidP="001D3931">
      <w:pPr>
        <w:spacing w:after="0" w:line="240" w:lineRule="auto"/>
        <w:jc w:val="both"/>
        <w:rPr>
          <w:rFonts w:ascii="Times New Roman" w:eastAsia="Times New Roman" w:hAnsi="Times New Roman"/>
          <w:sz w:val="20"/>
          <w:szCs w:val="20"/>
          <w:lang w:eastAsia="hr-HR"/>
        </w:rPr>
      </w:pPr>
    </w:p>
    <w:p w14:paraId="344E3B53" w14:textId="77777777" w:rsidR="001D3931" w:rsidRPr="001D3931" w:rsidRDefault="001D3931" w:rsidP="001D3931">
      <w:pPr>
        <w:spacing w:after="0" w:line="240" w:lineRule="auto"/>
        <w:jc w:val="both"/>
        <w:rPr>
          <w:rFonts w:ascii="Times New Roman" w:eastAsia="Times New Roman" w:hAnsi="Times New Roman"/>
          <w:sz w:val="20"/>
          <w:szCs w:val="20"/>
          <w:lang w:eastAsia="hr-HR"/>
        </w:rPr>
      </w:pPr>
      <w:r w:rsidRPr="001D3931">
        <w:rPr>
          <w:rFonts w:ascii="Times New Roman" w:eastAsia="Times New Roman" w:hAnsi="Times New Roman"/>
          <w:sz w:val="20"/>
          <w:szCs w:val="20"/>
          <w:lang w:eastAsia="hr-HR"/>
        </w:rPr>
        <w:tab/>
      </w:r>
      <w:r w:rsidRPr="001D3931">
        <w:rPr>
          <w:rFonts w:ascii="Times New Roman" w:eastAsia="Times New Roman" w:hAnsi="Times New Roman"/>
          <w:sz w:val="20"/>
          <w:szCs w:val="20"/>
          <w:lang w:eastAsia="hr-HR"/>
        </w:rPr>
        <w:tab/>
        <w:t xml:space="preserve">                                                       Članak 3.</w:t>
      </w:r>
    </w:p>
    <w:p w14:paraId="3846B399" w14:textId="77777777" w:rsidR="001D3931" w:rsidRPr="001D3931" w:rsidRDefault="001D3931" w:rsidP="001D3931">
      <w:pPr>
        <w:spacing w:after="0" w:line="240" w:lineRule="auto"/>
        <w:ind w:firstLine="708"/>
        <w:jc w:val="both"/>
        <w:rPr>
          <w:rFonts w:ascii="Times New Roman" w:eastAsia="Times New Roman" w:hAnsi="Times New Roman"/>
          <w:sz w:val="20"/>
          <w:szCs w:val="20"/>
          <w:lang w:eastAsia="hr-HR"/>
        </w:rPr>
      </w:pPr>
      <w:r w:rsidRPr="001D3931">
        <w:rPr>
          <w:rFonts w:ascii="Times New Roman" w:eastAsia="Times New Roman" w:hAnsi="Times New Roman"/>
          <w:sz w:val="20"/>
          <w:szCs w:val="20"/>
          <w:lang w:eastAsia="hr-HR"/>
        </w:rPr>
        <w:t>Ova Odluka stupa na snagu osam dana nakon objave u „Glasniku općine Kamanje“.</w:t>
      </w:r>
    </w:p>
    <w:p w14:paraId="130DF7E3" w14:textId="77777777" w:rsidR="0099327D" w:rsidRPr="001D3931" w:rsidRDefault="0099327D" w:rsidP="001D3931">
      <w:pPr>
        <w:pStyle w:val="Bezproreda"/>
        <w:rPr>
          <w:rFonts w:ascii="Times New Roman" w:eastAsia="Times New Roman" w:hAnsi="Times New Roman"/>
          <w:sz w:val="20"/>
          <w:szCs w:val="20"/>
          <w:lang w:eastAsia="hr-HR"/>
        </w:rPr>
      </w:pPr>
    </w:p>
    <w:p w14:paraId="769AE429" w14:textId="0FA801B8" w:rsidR="002109E0" w:rsidRDefault="0099327D" w:rsidP="001D3931">
      <w:pPr>
        <w:spacing w:after="0" w:line="240" w:lineRule="auto"/>
        <w:rPr>
          <w:rFonts w:ascii="Times New Roman" w:hAnsi="Times New Roman"/>
          <w:sz w:val="20"/>
          <w:szCs w:val="20"/>
        </w:rPr>
      </w:pPr>
      <w:r w:rsidRPr="001D3931">
        <w:rPr>
          <w:rFonts w:ascii="Times New Roman" w:hAnsi="Times New Roman"/>
          <w:sz w:val="20"/>
          <w:szCs w:val="20"/>
        </w:rPr>
        <w:t>Prelazi se na sljedeću točku.</w:t>
      </w:r>
    </w:p>
    <w:p w14:paraId="069908E5" w14:textId="77777777" w:rsidR="001D3931" w:rsidRPr="001D3931" w:rsidRDefault="001D3931" w:rsidP="001D3931">
      <w:pPr>
        <w:spacing w:after="0" w:line="240" w:lineRule="auto"/>
        <w:rPr>
          <w:rFonts w:ascii="Times New Roman" w:hAnsi="Times New Roman"/>
          <w:sz w:val="20"/>
          <w:szCs w:val="20"/>
        </w:rPr>
      </w:pPr>
    </w:p>
    <w:p w14:paraId="4D72CFA8" w14:textId="2E924C2E" w:rsidR="008B08C9" w:rsidRPr="008B08C9" w:rsidRDefault="002109E0" w:rsidP="00502E29">
      <w:pPr>
        <w:spacing w:line="276" w:lineRule="auto"/>
        <w:rPr>
          <w:rFonts w:ascii="Times New Roman" w:hAnsi="Times New Roman"/>
          <w:b/>
          <w:bCs/>
          <w:sz w:val="20"/>
          <w:szCs w:val="20"/>
        </w:rPr>
      </w:pPr>
      <w:r>
        <w:rPr>
          <w:rFonts w:ascii="Times New Roman" w:hAnsi="Times New Roman"/>
          <w:b/>
          <w:bCs/>
          <w:sz w:val="20"/>
          <w:szCs w:val="20"/>
        </w:rPr>
        <w:t xml:space="preserve">Ad11) </w:t>
      </w:r>
      <w:r w:rsidR="00AD2519" w:rsidRPr="00AD2519">
        <w:rPr>
          <w:rFonts w:ascii="Times New Roman" w:hAnsi="Times New Roman"/>
          <w:b/>
          <w:bCs/>
          <w:sz w:val="20"/>
          <w:szCs w:val="20"/>
        </w:rPr>
        <w:t>Prijedlog I. Izmjena i dopuna Proračuna Općine Kamanje</w:t>
      </w:r>
    </w:p>
    <w:p w14:paraId="48953F1D" w14:textId="5A37F461" w:rsidR="00FF3290" w:rsidRPr="002502E7" w:rsidRDefault="00FF3290" w:rsidP="00FF3290">
      <w:pPr>
        <w:pStyle w:val="Bezproreda"/>
        <w:rPr>
          <w:rFonts w:ascii="Times New Roman" w:hAnsi="Times New Roman"/>
          <w:sz w:val="20"/>
          <w:szCs w:val="20"/>
        </w:rPr>
      </w:pPr>
      <w:r w:rsidRPr="002502E7">
        <w:rPr>
          <w:rFonts w:ascii="Times New Roman" w:hAnsi="Times New Roman"/>
          <w:sz w:val="20"/>
          <w:szCs w:val="20"/>
        </w:rPr>
        <w:t xml:space="preserve">Općinsko vijeće Općine Kamanje na </w:t>
      </w:r>
      <w:r w:rsidR="002502E7" w:rsidRPr="002502E7">
        <w:rPr>
          <w:rFonts w:ascii="Times New Roman" w:hAnsi="Times New Roman"/>
          <w:sz w:val="20"/>
          <w:szCs w:val="20"/>
        </w:rPr>
        <w:t>12</w:t>
      </w:r>
      <w:r w:rsidRPr="002502E7">
        <w:rPr>
          <w:rFonts w:ascii="Times New Roman" w:hAnsi="Times New Roman"/>
          <w:sz w:val="20"/>
          <w:szCs w:val="20"/>
        </w:rPr>
        <w:t>. sjednici održanoj dana 0</w:t>
      </w:r>
      <w:r w:rsidR="002502E7" w:rsidRPr="002502E7">
        <w:rPr>
          <w:rFonts w:ascii="Times New Roman" w:hAnsi="Times New Roman"/>
          <w:sz w:val="20"/>
          <w:szCs w:val="20"/>
        </w:rPr>
        <w:t>9</w:t>
      </w:r>
      <w:r w:rsidRPr="002502E7">
        <w:rPr>
          <w:rFonts w:ascii="Times New Roman" w:hAnsi="Times New Roman"/>
          <w:sz w:val="20"/>
          <w:szCs w:val="20"/>
        </w:rPr>
        <w:t>.12.202</w:t>
      </w:r>
      <w:r w:rsidR="002502E7" w:rsidRPr="002502E7">
        <w:rPr>
          <w:rFonts w:ascii="Times New Roman" w:hAnsi="Times New Roman"/>
          <w:sz w:val="20"/>
          <w:szCs w:val="20"/>
        </w:rPr>
        <w:t>2</w:t>
      </w:r>
      <w:r w:rsidRPr="002502E7">
        <w:rPr>
          <w:rFonts w:ascii="Times New Roman" w:hAnsi="Times New Roman"/>
          <w:sz w:val="20"/>
          <w:szCs w:val="20"/>
        </w:rPr>
        <w:t>. godine usvojilo je Proračun Općine Kamanje za 202</w:t>
      </w:r>
      <w:r w:rsidR="002502E7" w:rsidRPr="002502E7">
        <w:rPr>
          <w:rFonts w:ascii="Times New Roman" w:hAnsi="Times New Roman"/>
          <w:sz w:val="20"/>
          <w:szCs w:val="20"/>
        </w:rPr>
        <w:t>3</w:t>
      </w:r>
      <w:r w:rsidRPr="002502E7">
        <w:rPr>
          <w:rFonts w:ascii="Times New Roman" w:hAnsi="Times New Roman"/>
          <w:sz w:val="20"/>
          <w:szCs w:val="20"/>
        </w:rPr>
        <w:t>. godinu s projekcijom za 202</w:t>
      </w:r>
      <w:r w:rsidR="002502E7" w:rsidRPr="002502E7">
        <w:rPr>
          <w:rFonts w:ascii="Times New Roman" w:hAnsi="Times New Roman"/>
          <w:sz w:val="20"/>
          <w:szCs w:val="20"/>
        </w:rPr>
        <w:t>4</w:t>
      </w:r>
      <w:r w:rsidRPr="002502E7">
        <w:rPr>
          <w:rFonts w:ascii="Times New Roman" w:hAnsi="Times New Roman"/>
          <w:sz w:val="20"/>
          <w:szCs w:val="20"/>
        </w:rPr>
        <w:t>. i 202</w:t>
      </w:r>
      <w:r w:rsidR="002502E7" w:rsidRPr="002502E7">
        <w:rPr>
          <w:rFonts w:ascii="Times New Roman" w:hAnsi="Times New Roman"/>
          <w:sz w:val="20"/>
          <w:szCs w:val="20"/>
        </w:rPr>
        <w:t>5</w:t>
      </w:r>
      <w:r w:rsidRPr="002502E7">
        <w:rPr>
          <w:rFonts w:ascii="Times New Roman" w:hAnsi="Times New Roman"/>
          <w:sz w:val="20"/>
          <w:szCs w:val="20"/>
        </w:rPr>
        <w:t>. godinu („Glasnik općine Kamanje“ 0</w:t>
      </w:r>
      <w:r w:rsidR="002502E7" w:rsidRPr="002502E7">
        <w:rPr>
          <w:rFonts w:ascii="Times New Roman" w:hAnsi="Times New Roman"/>
          <w:sz w:val="20"/>
          <w:szCs w:val="20"/>
        </w:rPr>
        <w:t>5</w:t>
      </w:r>
      <w:r w:rsidRPr="002502E7">
        <w:rPr>
          <w:rFonts w:ascii="Times New Roman" w:hAnsi="Times New Roman"/>
          <w:sz w:val="20"/>
          <w:szCs w:val="20"/>
        </w:rPr>
        <w:t>/2</w:t>
      </w:r>
      <w:r w:rsidR="002502E7" w:rsidRPr="002502E7">
        <w:rPr>
          <w:rFonts w:ascii="Times New Roman" w:hAnsi="Times New Roman"/>
          <w:sz w:val="20"/>
          <w:szCs w:val="20"/>
        </w:rPr>
        <w:t>2</w:t>
      </w:r>
      <w:r w:rsidRPr="002502E7">
        <w:rPr>
          <w:rFonts w:ascii="Times New Roman" w:hAnsi="Times New Roman"/>
          <w:sz w:val="20"/>
          <w:szCs w:val="20"/>
        </w:rPr>
        <w:t>).</w:t>
      </w:r>
    </w:p>
    <w:p w14:paraId="2E5A9450" w14:textId="3614F872" w:rsidR="00FF3290" w:rsidRPr="00FF3290" w:rsidRDefault="00FF3290" w:rsidP="00FF3290">
      <w:pPr>
        <w:pStyle w:val="Bezproreda"/>
        <w:rPr>
          <w:rFonts w:ascii="Times New Roman" w:hAnsi="Times New Roman"/>
          <w:sz w:val="20"/>
          <w:szCs w:val="20"/>
        </w:rPr>
      </w:pPr>
      <w:r w:rsidRPr="00FF3290">
        <w:rPr>
          <w:rFonts w:ascii="Times New Roman" w:hAnsi="Times New Roman"/>
          <w:sz w:val="20"/>
          <w:szCs w:val="20"/>
        </w:rPr>
        <w:t xml:space="preserve">Sukladno članku 10. Zakona o proračunu («Narodne novine» broj 144/21), proračun mora biti uravnotežen što znači da svi rashodi i izdaci moraju biti podmireni prihodima i primicima. Ako se tijekom godine, zbog izvanrednih okolnosti povećaju rashodi i izdaci odnosno smanje prihodi i primici, proračun se mora uravnotežiti. Uravnoteženje proračuna provodi se </w:t>
      </w:r>
      <w:r w:rsidR="002502E7">
        <w:rPr>
          <w:rFonts w:ascii="Times New Roman" w:hAnsi="Times New Roman"/>
          <w:sz w:val="20"/>
          <w:szCs w:val="20"/>
        </w:rPr>
        <w:t>t</w:t>
      </w:r>
      <w:r w:rsidRPr="00FF3290">
        <w:rPr>
          <w:rFonts w:ascii="Times New Roman" w:hAnsi="Times New Roman"/>
          <w:sz w:val="20"/>
          <w:szCs w:val="20"/>
        </w:rPr>
        <w:t>ijekom proračunske godine izmjenama i dopunama proračuna prema postupku za donošenje proračuna.</w:t>
      </w:r>
    </w:p>
    <w:p w14:paraId="56B13D01" w14:textId="74579588" w:rsidR="009A61FC" w:rsidRPr="009A61FC" w:rsidRDefault="009A61FC" w:rsidP="009A61FC">
      <w:pPr>
        <w:pStyle w:val="Bezproreda"/>
        <w:rPr>
          <w:rFonts w:ascii="Times New Roman" w:hAnsi="Times New Roman"/>
          <w:sz w:val="20"/>
          <w:szCs w:val="20"/>
        </w:rPr>
      </w:pPr>
      <w:r w:rsidRPr="009A61FC">
        <w:rPr>
          <w:rFonts w:ascii="Times New Roman" w:eastAsia="Times New Roman" w:hAnsi="Times New Roman"/>
          <w:sz w:val="20"/>
          <w:szCs w:val="20"/>
          <w:lang w:eastAsia="hr-HR"/>
        </w:rPr>
        <w:t xml:space="preserve">Najznačajnije izmjene i dopune odnose se na: </w:t>
      </w:r>
      <w:r w:rsidRPr="009A61FC">
        <w:rPr>
          <w:rFonts w:ascii="Times New Roman" w:hAnsi="Times New Roman"/>
          <w:sz w:val="20"/>
          <w:szCs w:val="20"/>
        </w:rPr>
        <w:t>Izmjenama i dopunama proračuna izvršene su na Programima i aktivnostima koje se uslijed raspoloživih javnih poziva i natječaja neće realizirati u predviđenim prvotnim iznosima.</w:t>
      </w:r>
    </w:p>
    <w:p w14:paraId="3BF7B6AB" w14:textId="146A2F49"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Izmjene i dopune izvršene su u sljedećim stavkama:</w:t>
      </w:r>
    </w:p>
    <w:p w14:paraId="6D8D9A97" w14:textId="48A4C083"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Prihodi:</w:t>
      </w:r>
    </w:p>
    <w:p w14:paraId="34454987" w14:textId="20756770" w:rsidR="009A61FC" w:rsidRPr="00952BC9" w:rsidRDefault="009A61FC" w:rsidP="00644598">
      <w:pPr>
        <w:numPr>
          <w:ilvl w:val="0"/>
          <w:numId w:val="52"/>
        </w:numPr>
        <w:spacing w:after="0" w:line="240" w:lineRule="auto"/>
        <w:jc w:val="both"/>
        <w:rPr>
          <w:rFonts w:ascii="Times New Roman" w:hAnsi="Times New Roman"/>
          <w:sz w:val="20"/>
          <w:szCs w:val="20"/>
        </w:rPr>
      </w:pPr>
      <w:r w:rsidRPr="00952BC9">
        <w:rPr>
          <w:rFonts w:ascii="Times New Roman" w:eastAsia="Times New Roman" w:hAnsi="Times New Roman"/>
          <w:i/>
          <w:sz w:val="20"/>
          <w:szCs w:val="20"/>
          <w:lang w:eastAsia="hr-HR"/>
        </w:rPr>
        <w:t>Prihodi od poreza</w:t>
      </w:r>
    </w:p>
    <w:p w14:paraId="6122893F" w14:textId="77777777" w:rsidR="009A61FC" w:rsidRPr="009A61FC" w:rsidRDefault="009A61FC" w:rsidP="009A61FC">
      <w:pPr>
        <w:spacing w:after="0" w:line="240" w:lineRule="auto"/>
        <w:jc w:val="both"/>
        <w:rPr>
          <w:rFonts w:ascii="Times New Roman" w:eastAsia="Times New Roman" w:hAnsi="Times New Roman"/>
          <w:sz w:val="20"/>
          <w:szCs w:val="20"/>
          <w:lang w:eastAsia="hr-HR"/>
        </w:rPr>
      </w:pPr>
      <w:r w:rsidRPr="009A61FC">
        <w:rPr>
          <w:rFonts w:ascii="Times New Roman" w:eastAsia="Times New Roman" w:hAnsi="Times New Roman"/>
          <w:sz w:val="20"/>
          <w:szCs w:val="20"/>
          <w:u w:val="single"/>
          <w:lang w:eastAsia="hr-HR"/>
        </w:rPr>
        <w:t>Porez na imovinu</w:t>
      </w:r>
      <w:r w:rsidRPr="009A61FC">
        <w:rPr>
          <w:rFonts w:ascii="Times New Roman" w:eastAsia="Times New Roman" w:hAnsi="Times New Roman"/>
          <w:sz w:val="20"/>
          <w:szCs w:val="20"/>
          <w:lang w:eastAsia="hr-HR"/>
        </w:rPr>
        <w:t xml:space="preserve">  odnosi se na:</w:t>
      </w:r>
    </w:p>
    <w:p w14:paraId="04F8217D" w14:textId="77777777" w:rsidR="009A61FC" w:rsidRPr="009A61FC" w:rsidRDefault="009A61FC" w:rsidP="009A61FC">
      <w:pPr>
        <w:numPr>
          <w:ilvl w:val="0"/>
          <w:numId w:val="53"/>
        </w:numPr>
        <w:spacing w:after="0" w:line="240" w:lineRule="auto"/>
        <w:jc w:val="both"/>
        <w:rPr>
          <w:rFonts w:ascii="Times New Roman" w:eastAsia="Times New Roman" w:hAnsi="Times New Roman"/>
          <w:sz w:val="20"/>
          <w:szCs w:val="20"/>
          <w:lang w:eastAsia="hr-HR"/>
        </w:rPr>
      </w:pPr>
      <w:r w:rsidRPr="009A61FC">
        <w:rPr>
          <w:rFonts w:ascii="Times New Roman" w:eastAsia="Times New Roman" w:hAnsi="Times New Roman"/>
          <w:sz w:val="20"/>
          <w:szCs w:val="20"/>
          <w:lang w:eastAsia="hr-HR"/>
        </w:rPr>
        <w:t xml:space="preserve">stalni porez na nepokretnu imovinu  (odnosi se na porez na kuće za odmor) i na </w:t>
      </w:r>
    </w:p>
    <w:p w14:paraId="552B4000" w14:textId="1F181687" w:rsidR="009A61FC" w:rsidRPr="00952BC9" w:rsidRDefault="009A61FC" w:rsidP="00B107CA">
      <w:pPr>
        <w:numPr>
          <w:ilvl w:val="0"/>
          <w:numId w:val="53"/>
        </w:numPr>
        <w:spacing w:after="0" w:line="240" w:lineRule="auto"/>
        <w:jc w:val="both"/>
        <w:rPr>
          <w:rFonts w:ascii="Times New Roman" w:hAnsi="Times New Roman"/>
          <w:sz w:val="20"/>
          <w:szCs w:val="20"/>
        </w:rPr>
      </w:pPr>
      <w:r w:rsidRPr="00952BC9">
        <w:rPr>
          <w:rFonts w:ascii="Times New Roman" w:eastAsia="Times New Roman" w:hAnsi="Times New Roman"/>
          <w:sz w:val="20"/>
          <w:szCs w:val="20"/>
          <w:lang w:eastAsia="hr-HR"/>
        </w:rPr>
        <w:t>povremeni porez na imovinu (odnosi se na porez na promet nekretninama)</w:t>
      </w:r>
    </w:p>
    <w:p w14:paraId="64545E00" w14:textId="7A250CBC"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Revizijom poreza na kuće, dodatnim izmjerama i dodavanjem novih obveznika, povećana je naplata poreza na kuće za odmor te je sukladno tome povećana stavka poreza na nepokretnu imovinu. Ujedno je povećan priljev povremenog poreza na imovinu.</w:t>
      </w:r>
    </w:p>
    <w:p w14:paraId="0AAB9605" w14:textId="1F51FE5A" w:rsidR="009A61FC" w:rsidRPr="00952BC9" w:rsidRDefault="009A61FC" w:rsidP="007A20EF">
      <w:pPr>
        <w:numPr>
          <w:ilvl w:val="0"/>
          <w:numId w:val="52"/>
        </w:numPr>
        <w:spacing w:after="0" w:line="240" w:lineRule="auto"/>
        <w:jc w:val="both"/>
        <w:rPr>
          <w:rFonts w:ascii="Times New Roman" w:hAnsi="Times New Roman"/>
          <w:sz w:val="20"/>
          <w:szCs w:val="20"/>
        </w:rPr>
      </w:pPr>
      <w:r w:rsidRPr="00952BC9">
        <w:rPr>
          <w:rFonts w:ascii="Times New Roman" w:eastAsia="Times New Roman" w:hAnsi="Times New Roman"/>
          <w:i/>
          <w:sz w:val="20"/>
          <w:szCs w:val="20"/>
          <w:lang w:eastAsia="hr-HR"/>
        </w:rPr>
        <w:t xml:space="preserve">Pomoći iz inozemstva i od subjekata unutar općeg proračuna </w:t>
      </w:r>
      <w:r w:rsidRPr="00952BC9">
        <w:rPr>
          <w:rFonts w:ascii="Times New Roman" w:hAnsi="Times New Roman"/>
          <w:sz w:val="20"/>
          <w:szCs w:val="20"/>
        </w:rPr>
        <w:t xml:space="preserve"> </w:t>
      </w:r>
    </w:p>
    <w:p w14:paraId="73A6F470" w14:textId="2339A194"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w:t>
      </w:r>
      <w:r w:rsidRPr="009A61FC">
        <w:rPr>
          <w:rFonts w:ascii="Times New Roman" w:hAnsi="Times New Roman"/>
          <w:sz w:val="20"/>
          <w:szCs w:val="20"/>
        </w:rPr>
        <w:tab/>
        <w:t>Pomoći od izvanproračunskih korisnika – planirani prihodi su smanjeni s obzirom da prijavljeni projekt na natječaj Fonda za zaštitu okoliša nije odobren, a odnosio se na prijavu projekta „Pametna općina“ – digitalizacija javne uprave i pametna javna rasvjeta.</w:t>
      </w:r>
    </w:p>
    <w:p w14:paraId="7448B294" w14:textId="09F5E40C"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Rashodi:</w:t>
      </w:r>
    </w:p>
    <w:p w14:paraId="23F7CF94" w14:textId="77777777" w:rsidR="009A61FC" w:rsidRPr="009A61FC" w:rsidRDefault="009A61FC" w:rsidP="009A61FC">
      <w:pPr>
        <w:spacing w:after="0" w:line="240" w:lineRule="auto"/>
        <w:ind w:right="-284"/>
        <w:rPr>
          <w:rFonts w:ascii="Times New Roman" w:eastAsia="Times New Roman" w:hAnsi="Times New Roman"/>
          <w:b/>
          <w:sz w:val="20"/>
          <w:szCs w:val="20"/>
          <w:lang w:eastAsia="hr-HR"/>
        </w:rPr>
      </w:pPr>
      <w:r w:rsidRPr="009A61FC">
        <w:rPr>
          <w:rFonts w:ascii="Times New Roman" w:eastAsia="Times New Roman" w:hAnsi="Times New Roman"/>
          <w:b/>
          <w:sz w:val="20"/>
          <w:szCs w:val="20"/>
          <w:lang w:eastAsia="hr-HR"/>
        </w:rPr>
        <w:t>Aktivnost A100104: Administrativni i računovodstveni poslovi</w:t>
      </w:r>
    </w:p>
    <w:p w14:paraId="74E32552" w14:textId="77F39A4E"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Kroz Aktivnost A100104 izvršavaju se rashodi za podmirenje osnovnih potreba za funkcioniranje Jedinstvenog upravnog odjela Općine Kamanje, između ostalog i rashoda plaća za zaposlene u općinskoj upravi. Sukladno izmjeni Odluke o koeficijentima za obračun plaće povećani su ukupni rashodi za plaće</w:t>
      </w:r>
      <w:r w:rsidR="00952BC9">
        <w:rPr>
          <w:rFonts w:ascii="Times New Roman" w:hAnsi="Times New Roman"/>
          <w:sz w:val="20"/>
          <w:szCs w:val="20"/>
        </w:rPr>
        <w:t>.</w:t>
      </w:r>
      <w:r w:rsidRPr="009A61FC">
        <w:rPr>
          <w:rFonts w:ascii="Times New Roman" w:hAnsi="Times New Roman"/>
          <w:sz w:val="20"/>
          <w:szCs w:val="20"/>
        </w:rPr>
        <w:t xml:space="preserve"> </w:t>
      </w:r>
    </w:p>
    <w:p w14:paraId="490986C6" w14:textId="77777777" w:rsidR="009A61FC" w:rsidRPr="009A61FC" w:rsidRDefault="009A61FC" w:rsidP="009A61FC">
      <w:pPr>
        <w:spacing w:after="0" w:line="240" w:lineRule="auto"/>
        <w:ind w:right="-284"/>
        <w:rPr>
          <w:rFonts w:ascii="Times New Roman" w:eastAsia="Times New Roman" w:hAnsi="Times New Roman"/>
          <w:b/>
          <w:sz w:val="20"/>
          <w:szCs w:val="20"/>
          <w:lang w:eastAsia="hr-HR"/>
        </w:rPr>
      </w:pPr>
      <w:r w:rsidRPr="009A61FC">
        <w:rPr>
          <w:rFonts w:ascii="Times New Roman" w:eastAsia="Times New Roman" w:hAnsi="Times New Roman"/>
          <w:b/>
          <w:sz w:val="20"/>
          <w:szCs w:val="20"/>
          <w:lang w:eastAsia="hr-HR"/>
        </w:rPr>
        <w:t>Aktivnost A100105: Javni radovi</w:t>
      </w:r>
    </w:p>
    <w:p w14:paraId="0D843EC9" w14:textId="41FE7D49" w:rsidR="009A61FC" w:rsidRPr="009A61FC" w:rsidRDefault="009A61FC" w:rsidP="009A61FC">
      <w:pPr>
        <w:autoSpaceDE w:val="0"/>
        <w:autoSpaceDN w:val="0"/>
        <w:adjustRightInd w:val="0"/>
        <w:spacing w:after="0" w:line="240" w:lineRule="auto"/>
        <w:ind w:right="-284"/>
        <w:jc w:val="both"/>
        <w:rPr>
          <w:rFonts w:ascii="Times New Roman" w:eastAsia="TimesNewRomanPSMT" w:hAnsi="Times New Roman"/>
          <w:sz w:val="20"/>
          <w:szCs w:val="20"/>
          <w:lang w:eastAsia="hr-HR"/>
        </w:rPr>
      </w:pPr>
      <w:r w:rsidRPr="009A61FC">
        <w:rPr>
          <w:rFonts w:ascii="Times New Roman" w:eastAsia="TimesNewRomanPSMT" w:hAnsi="Times New Roman"/>
          <w:sz w:val="20"/>
          <w:szCs w:val="20"/>
          <w:lang w:eastAsia="hr-HR"/>
        </w:rPr>
        <w:t>Kroz Aktivnost A100105 financiraju se plaće i naknade plaće za osobe zaposlene po programu Javnih radova. Na stavci su povećani rashodi za troškove dolaska na posao i odlaska s posla</w:t>
      </w:r>
      <w:r w:rsidR="00952BC9">
        <w:rPr>
          <w:rFonts w:ascii="Times New Roman" w:eastAsia="TimesNewRomanPSMT" w:hAnsi="Times New Roman"/>
          <w:sz w:val="20"/>
          <w:szCs w:val="20"/>
          <w:lang w:eastAsia="hr-HR"/>
        </w:rPr>
        <w:t>.</w:t>
      </w:r>
    </w:p>
    <w:p w14:paraId="5843717A" w14:textId="77777777" w:rsidR="009A61FC" w:rsidRPr="009A61FC" w:rsidRDefault="009A61FC" w:rsidP="009A61FC">
      <w:pPr>
        <w:spacing w:after="0" w:line="240" w:lineRule="auto"/>
        <w:ind w:right="-284"/>
        <w:rPr>
          <w:rFonts w:ascii="Times New Roman" w:eastAsia="Times New Roman" w:hAnsi="Times New Roman"/>
          <w:b/>
          <w:sz w:val="20"/>
          <w:szCs w:val="20"/>
          <w:lang w:eastAsia="hr-HR"/>
        </w:rPr>
      </w:pPr>
      <w:r w:rsidRPr="009A61FC">
        <w:rPr>
          <w:rFonts w:ascii="Times New Roman" w:eastAsia="Times New Roman" w:hAnsi="Times New Roman"/>
          <w:b/>
          <w:sz w:val="20"/>
          <w:szCs w:val="20"/>
          <w:lang w:eastAsia="hr-HR"/>
        </w:rPr>
        <w:t>Aktivnost A100107: Kratkoročno i dugoročno zaduženje</w:t>
      </w:r>
    </w:p>
    <w:p w14:paraId="2E653441" w14:textId="5877A545" w:rsidR="009A61FC" w:rsidRPr="009A61FC" w:rsidRDefault="009A61FC" w:rsidP="009A61FC">
      <w:pPr>
        <w:autoSpaceDE w:val="0"/>
        <w:autoSpaceDN w:val="0"/>
        <w:adjustRightInd w:val="0"/>
        <w:spacing w:after="0" w:line="240" w:lineRule="auto"/>
        <w:ind w:right="-284"/>
        <w:jc w:val="both"/>
        <w:rPr>
          <w:rFonts w:ascii="Times New Roman" w:eastAsia="TimesNewRomanPSMT" w:hAnsi="Times New Roman"/>
          <w:sz w:val="20"/>
          <w:szCs w:val="20"/>
          <w:lang w:eastAsia="hr-HR"/>
        </w:rPr>
      </w:pPr>
      <w:r w:rsidRPr="009A61FC">
        <w:rPr>
          <w:rFonts w:ascii="Times New Roman" w:eastAsia="TimesNewRomanPSMT" w:hAnsi="Times New Roman"/>
          <w:sz w:val="20"/>
          <w:szCs w:val="20"/>
          <w:lang w:eastAsia="hr-HR"/>
        </w:rPr>
        <w:lastRenderedPageBreak/>
        <w:t>Kroz Aktivnost A100107 financiraju se izdaci za financijsku imovinu i otplate zajmova. S obzirom da je sklopljen ugovor o reprogramiranju kreditnog zaduženja, ne planiraju se rashodi za povrat punog iznosa kredita te je stavka smanjena</w:t>
      </w:r>
      <w:r w:rsidR="00952BC9">
        <w:rPr>
          <w:rFonts w:ascii="Times New Roman" w:eastAsia="TimesNewRomanPSMT" w:hAnsi="Times New Roman"/>
          <w:sz w:val="20"/>
          <w:szCs w:val="20"/>
          <w:lang w:eastAsia="hr-HR"/>
        </w:rPr>
        <w:t>.</w:t>
      </w:r>
    </w:p>
    <w:p w14:paraId="3E62F9A1" w14:textId="77777777" w:rsidR="009A61FC" w:rsidRPr="009A61FC" w:rsidRDefault="009A61FC" w:rsidP="009A61FC">
      <w:pPr>
        <w:autoSpaceDE w:val="0"/>
        <w:autoSpaceDN w:val="0"/>
        <w:adjustRightInd w:val="0"/>
        <w:spacing w:after="0" w:line="240" w:lineRule="auto"/>
        <w:ind w:right="-284"/>
        <w:jc w:val="both"/>
        <w:rPr>
          <w:rFonts w:ascii="Times New Roman" w:eastAsia="Times New Roman" w:hAnsi="Times New Roman"/>
          <w:b/>
          <w:sz w:val="20"/>
          <w:szCs w:val="20"/>
          <w:lang w:eastAsia="hr-HR"/>
        </w:rPr>
      </w:pPr>
      <w:r w:rsidRPr="009A61FC">
        <w:rPr>
          <w:rFonts w:ascii="Times New Roman" w:eastAsia="Times New Roman" w:hAnsi="Times New Roman"/>
          <w:b/>
          <w:sz w:val="20"/>
          <w:szCs w:val="20"/>
          <w:lang w:eastAsia="hr-HR"/>
        </w:rPr>
        <w:t>Aktivnost A100110: Vlastiti pogon</w:t>
      </w:r>
    </w:p>
    <w:p w14:paraId="760F7D43" w14:textId="5BA9A936" w:rsidR="009A61FC" w:rsidRPr="009A61FC" w:rsidRDefault="009A61FC" w:rsidP="009A61FC">
      <w:pPr>
        <w:autoSpaceDE w:val="0"/>
        <w:autoSpaceDN w:val="0"/>
        <w:adjustRightInd w:val="0"/>
        <w:spacing w:after="0" w:line="240" w:lineRule="auto"/>
        <w:ind w:right="-284"/>
        <w:jc w:val="both"/>
        <w:rPr>
          <w:rFonts w:ascii="Times New Roman" w:eastAsia="TimesNewRomanPSMT" w:hAnsi="Times New Roman"/>
          <w:sz w:val="20"/>
          <w:szCs w:val="20"/>
          <w:lang w:eastAsia="hr-HR"/>
        </w:rPr>
      </w:pPr>
      <w:r w:rsidRPr="009A61FC">
        <w:rPr>
          <w:rFonts w:ascii="Times New Roman" w:eastAsia="TimesNewRomanPSMT" w:hAnsi="Times New Roman"/>
          <w:sz w:val="20"/>
          <w:szCs w:val="20"/>
          <w:lang w:eastAsia="hr-HR"/>
        </w:rPr>
        <w:t>Kroz Aktivnost A100110 iskazani su troškovi vlastitog pogona koji se između ostalog odnose i na plaće za zaposlene. Sukladno izmjeni Odluke o koeficijentima za obračun plaće povećani su ukupni rashodi za plaće  te je povećana stavka za usluge servisiranja strojeva i opreme</w:t>
      </w:r>
      <w:r w:rsidR="00952BC9">
        <w:rPr>
          <w:rFonts w:ascii="Times New Roman" w:eastAsia="TimesNewRomanPSMT" w:hAnsi="Times New Roman"/>
          <w:sz w:val="20"/>
          <w:szCs w:val="20"/>
          <w:lang w:eastAsia="hr-HR"/>
        </w:rPr>
        <w:t>.</w:t>
      </w:r>
    </w:p>
    <w:p w14:paraId="3FF8E97E" w14:textId="77777777" w:rsidR="009A61FC" w:rsidRPr="009A61FC" w:rsidRDefault="009A61FC" w:rsidP="009A61FC">
      <w:pPr>
        <w:autoSpaceDE w:val="0"/>
        <w:autoSpaceDN w:val="0"/>
        <w:adjustRightInd w:val="0"/>
        <w:spacing w:after="0" w:line="240" w:lineRule="auto"/>
        <w:ind w:right="-284"/>
        <w:jc w:val="both"/>
        <w:rPr>
          <w:rFonts w:ascii="Times New Roman" w:eastAsia="TimesNewRomanPSMT" w:hAnsi="Times New Roman"/>
          <w:sz w:val="20"/>
          <w:szCs w:val="20"/>
          <w:lang w:eastAsia="hr-HR"/>
        </w:rPr>
      </w:pPr>
      <w:r w:rsidRPr="009A61FC">
        <w:rPr>
          <w:rFonts w:ascii="Times New Roman" w:eastAsia="Times New Roman" w:hAnsi="Times New Roman"/>
          <w:b/>
          <w:sz w:val="20"/>
          <w:szCs w:val="20"/>
          <w:lang w:eastAsia="hr-HR"/>
        </w:rPr>
        <w:t>Kapitalni projekt K100204: Međugeneracijski centar – Dom kulture</w:t>
      </w:r>
      <w:r w:rsidRPr="009A61FC">
        <w:rPr>
          <w:rFonts w:ascii="Times New Roman" w:eastAsia="TimesNewRomanPSMT" w:hAnsi="Times New Roman"/>
          <w:sz w:val="20"/>
          <w:szCs w:val="20"/>
          <w:lang w:eastAsia="hr-HR"/>
        </w:rPr>
        <w:t xml:space="preserve"> </w:t>
      </w:r>
    </w:p>
    <w:p w14:paraId="4B224DF4" w14:textId="77777777" w:rsidR="009A61FC" w:rsidRPr="009A61FC" w:rsidRDefault="009A61FC" w:rsidP="009A61FC">
      <w:pPr>
        <w:autoSpaceDE w:val="0"/>
        <w:autoSpaceDN w:val="0"/>
        <w:adjustRightInd w:val="0"/>
        <w:spacing w:after="0" w:line="240" w:lineRule="auto"/>
        <w:ind w:right="-284"/>
        <w:jc w:val="both"/>
        <w:rPr>
          <w:rFonts w:ascii="Times New Roman" w:eastAsia="TimesNewRomanPSMT" w:hAnsi="Times New Roman"/>
          <w:sz w:val="20"/>
          <w:szCs w:val="20"/>
          <w:lang w:eastAsia="hr-HR"/>
        </w:rPr>
      </w:pPr>
      <w:r w:rsidRPr="009A61FC">
        <w:rPr>
          <w:rFonts w:ascii="Times New Roman" w:eastAsia="TimesNewRomanPSMT" w:hAnsi="Times New Roman"/>
          <w:sz w:val="20"/>
          <w:szCs w:val="20"/>
          <w:lang w:eastAsia="hr-HR"/>
        </w:rPr>
        <w:t>Kroz projekt K100204 planirani su konzultantski troškovi za prijavu na natječaje EU fondova za pridobivanje sredstava za gradnju Međugeneracijskog centra – Doma kulture.</w:t>
      </w:r>
    </w:p>
    <w:p w14:paraId="7E1578E8" w14:textId="36EE7E13"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S obzirom da nije otvoren adekvatan natječaj za prijavu projekta te su smanjeni planirani troškovi</w:t>
      </w:r>
      <w:r w:rsidR="00952BC9">
        <w:rPr>
          <w:rFonts w:ascii="Times New Roman" w:hAnsi="Times New Roman"/>
          <w:sz w:val="20"/>
          <w:szCs w:val="20"/>
        </w:rPr>
        <w:t>.</w:t>
      </w:r>
    </w:p>
    <w:p w14:paraId="7180C42D" w14:textId="77777777" w:rsidR="009A61FC" w:rsidRPr="009A61FC" w:rsidRDefault="009A61FC" w:rsidP="009A61FC">
      <w:pPr>
        <w:spacing w:after="0" w:line="240" w:lineRule="auto"/>
        <w:ind w:right="-284"/>
        <w:jc w:val="both"/>
        <w:rPr>
          <w:rFonts w:ascii="Times New Roman" w:eastAsia="Times New Roman" w:hAnsi="Times New Roman"/>
          <w:b/>
          <w:sz w:val="20"/>
          <w:szCs w:val="20"/>
          <w:lang w:eastAsia="hr-HR"/>
        </w:rPr>
      </w:pPr>
      <w:r w:rsidRPr="009A61FC">
        <w:rPr>
          <w:rFonts w:ascii="Times New Roman" w:eastAsia="Times New Roman" w:hAnsi="Times New Roman"/>
          <w:b/>
          <w:sz w:val="20"/>
          <w:szCs w:val="20"/>
          <w:lang w:eastAsia="hr-HR"/>
        </w:rPr>
        <w:t>Kapitalni projekt K100303 Uređenje nerazvrstanih prometnica i trgova</w:t>
      </w:r>
    </w:p>
    <w:p w14:paraId="73F2DEFE"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Kroz projekt K100303 planirane su obnove nerazvrstanih prometnica te su osigurana sredstva od Ministarstva regionalnog razvoja i Karlovačke županije te su povećani troškovi sukladno pripremljenoj dokumentaciji.</w:t>
      </w:r>
    </w:p>
    <w:p w14:paraId="6D630F15" w14:textId="77777777" w:rsidR="009A61FC" w:rsidRPr="009A61FC" w:rsidRDefault="009A61FC" w:rsidP="009A61FC">
      <w:pPr>
        <w:spacing w:after="0" w:line="240" w:lineRule="auto"/>
        <w:ind w:right="-284"/>
        <w:rPr>
          <w:rFonts w:ascii="Times New Roman" w:eastAsia="Times New Roman" w:hAnsi="Times New Roman"/>
          <w:b/>
          <w:sz w:val="20"/>
          <w:szCs w:val="20"/>
          <w:lang w:eastAsia="hr-HR"/>
        </w:rPr>
      </w:pPr>
      <w:r w:rsidRPr="009A61FC">
        <w:rPr>
          <w:rFonts w:ascii="Times New Roman" w:eastAsia="Times New Roman" w:hAnsi="Times New Roman"/>
          <w:b/>
          <w:sz w:val="20"/>
          <w:szCs w:val="20"/>
          <w:lang w:eastAsia="hr-HR"/>
        </w:rPr>
        <w:t>Aktivnost A100403: Uređenje groblja</w:t>
      </w:r>
    </w:p>
    <w:p w14:paraId="0C4685CE" w14:textId="77777777" w:rsidR="009A61FC" w:rsidRPr="009A61FC" w:rsidRDefault="009A61FC" w:rsidP="009A61FC">
      <w:pPr>
        <w:spacing w:after="0" w:line="240" w:lineRule="auto"/>
        <w:ind w:right="-284"/>
        <w:rPr>
          <w:rFonts w:ascii="Times New Roman" w:eastAsia="Times New Roman" w:hAnsi="Times New Roman"/>
          <w:bCs/>
          <w:sz w:val="20"/>
          <w:szCs w:val="20"/>
          <w:lang w:eastAsia="hr-HR"/>
        </w:rPr>
      </w:pPr>
      <w:r w:rsidRPr="009A61FC">
        <w:rPr>
          <w:rFonts w:ascii="Times New Roman" w:eastAsia="Times New Roman" w:hAnsi="Times New Roman"/>
          <w:bCs/>
          <w:sz w:val="20"/>
          <w:szCs w:val="20"/>
          <w:lang w:eastAsia="hr-HR"/>
        </w:rPr>
        <w:t xml:space="preserve">Kroz Aktivnost A100403 planira se izrada dokumentacije za proširenje mjesnog groblja u </w:t>
      </w:r>
      <w:proofErr w:type="spellStart"/>
      <w:r w:rsidRPr="009A61FC">
        <w:rPr>
          <w:rFonts w:ascii="Times New Roman" w:eastAsia="Times New Roman" w:hAnsi="Times New Roman"/>
          <w:bCs/>
          <w:sz w:val="20"/>
          <w:szCs w:val="20"/>
          <w:lang w:eastAsia="hr-HR"/>
        </w:rPr>
        <w:t>Kamanju</w:t>
      </w:r>
      <w:proofErr w:type="spellEnd"/>
      <w:r w:rsidRPr="009A61FC">
        <w:rPr>
          <w:rFonts w:ascii="Times New Roman" w:eastAsia="Times New Roman" w:hAnsi="Times New Roman"/>
          <w:bCs/>
          <w:sz w:val="20"/>
          <w:szCs w:val="20"/>
          <w:lang w:eastAsia="hr-HR"/>
        </w:rPr>
        <w:t xml:space="preserve">. Sukladno provedenim natječajima procijenjena vrijednost izrade dokumentacije iznosi 34.000,00 € bez troškova geodetsko katastarskih usluga. </w:t>
      </w:r>
    </w:p>
    <w:p w14:paraId="5E289CC1"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 xml:space="preserve">Preduvjet za proširenje groblja na česticama 1281/1 i 1281/2 je niveliranje terena pomoću potpornih zidova jer u naravi predmetni teren oštro pada na navedenom području pa nije pogodan za korištenje. Postojeću mrtvačnicu potrebno je pregledati te predvidjeti radove na obnovi iste. To se pogotovo odnosi na odvod </w:t>
      </w:r>
      <w:proofErr w:type="spellStart"/>
      <w:r w:rsidRPr="009A61FC">
        <w:rPr>
          <w:rFonts w:ascii="Times New Roman" w:hAnsi="Times New Roman"/>
          <w:sz w:val="20"/>
          <w:szCs w:val="20"/>
        </w:rPr>
        <w:t>oborniske</w:t>
      </w:r>
      <w:proofErr w:type="spellEnd"/>
      <w:r w:rsidRPr="009A61FC">
        <w:rPr>
          <w:rFonts w:ascii="Times New Roman" w:hAnsi="Times New Roman"/>
          <w:sz w:val="20"/>
          <w:szCs w:val="20"/>
        </w:rPr>
        <w:t xml:space="preserve"> vode od objekta i sanaciju vlage u objektu te generalno predviđanje potrebnih završih radova za dovođenje objekta u prihvatljivo stanje.</w:t>
      </w:r>
    </w:p>
    <w:p w14:paraId="57127626"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Potrebna dokumentacija koja se mora izraditi:</w:t>
      </w:r>
    </w:p>
    <w:p w14:paraId="7A4B6811"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1. Izrada idejnog rješenja</w:t>
      </w:r>
    </w:p>
    <w:p w14:paraId="39E45354"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2. Ishođenje posebnih uvjeta gradnje od strane javnopravnih tijela</w:t>
      </w:r>
    </w:p>
    <w:p w14:paraId="075DA0CD"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3. Izrada glavnog projekta</w:t>
      </w:r>
    </w:p>
    <w:p w14:paraId="2DEE7F70"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4. Ishođenje potvrda na Glavni projekt</w:t>
      </w:r>
    </w:p>
    <w:p w14:paraId="319BB08C"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5. Ishođenje građevinske dozvole</w:t>
      </w:r>
    </w:p>
    <w:p w14:paraId="3CD0C1ED"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6. Izrada izvedbenog projekta</w:t>
      </w:r>
    </w:p>
    <w:p w14:paraId="0756D677"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Glavni projekt mora sadržavati minimalno:</w:t>
      </w:r>
    </w:p>
    <w:p w14:paraId="296E5398"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1. Arhitektonski projekt uređenja groblja</w:t>
      </w:r>
    </w:p>
    <w:p w14:paraId="0889C92F"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2. Građevinski projekt konstrukcije potpornih zidova</w:t>
      </w:r>
    </w:p>
    <w:p w14:paraId="28F7D72F"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3. Građevinski projekt vodoopskrbe i odvodnje</w:t>
      </w:r>
    </w:p>
    <w:p w14:paraId="4706E803"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4. Elektrotehnički projekt</w:t>
      </w:r>
    </w:p>
    <w:p w14:paraId="6EFF8EEF"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5. Troškovnik</w:t>
      </w:r>
    </w:p>
    <w:p w14:paraId="7B051AA2" w14:textId="3AEF140F"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 xml:space="preserve">Ujedno, preduvjet za ishođenje građevinske dozvole, je izrada Detaljnog urbanističkog plana koji troškovi su planirani pod stavkom </w:t>
      </w:r>
      <w:r w:rsidRPr="009A61FC">
        <w:rPr>
          <w:rFonts w:ascii="Times New Roman" w:hAnsi="Times New Roman"/>
          <w:sz w:val="20"/>
          <w:szCs w:val="20"/>
        </w:rPr>
        <w:tab/>
        <w:t>A100201: Prostorno planska dokumentacija</w:t>
      </w:r>
      <w:r w:rsidR="00952BC9">
        <w:rPr>
          <w:rFonts w:ascii="Times New Roman" w:hAnsi="Times New Roman"/>
          <w:sz w:val="20"/>
          <w:szCs w:val="20"/>
        </w:rPr>
        <w:t>.</w:t>
      </w:r>
    </w:p>
    <w:p w14:paraId="42F22D6A" w14:textId="77777777" w:rsidR="009A61FC" w:rsidRPr="009A61FC" w:rsidRDefault="009A61FC" w:rsidP="009A61FC">
      <w:pPr>
        <w:spacing w:after="0" w:line="240" w:lineRule="auto"/>
        <w:ind w:right="-284"/>
        <w:rPr>
          <w:rFonts w:ascii="Times New Roman" w:eastAsia="Times New Roman" w:hAnsi="Times New Roman"/>
          <w:b/>
          <w:sz w:val="20"/>
          <w:szCs w:val="20"/>
          <w:lang w:eastAsia="hr-HR"/>
        </w:rPr>
      </w:pPr>
      <w:r w:rsidRPr="009A61FC">
        <w:rPr>
          <w:rFonts w:ascii="Times New Roman" w:eastAsia="Times New Roman" w:hAnsi="Times New Roman"/>
          <w:b/>
          <w:sz w:val="20"/>
          <w:szCs w:val="20"/>
          <w:lang w:eastAsia="hr-HR"/>
        </w:rPr>
        <w:t xml:space="preserve">Kapitalni projekt K100504; </w:t>
      </w:r>
      <w:proofErr w:type="spellStart"/>
      <w:r w:rsidRPr="009A61FC">
        <w:rPr>
          <w:rFonts w:ascii="Times New Roman" w:eastAsia="Times New Roman" w:hAnsi="Times New Roman"/>
          <w:b/>
          <w:sz w:val="20"/>
          <w:szCs w:val="20"/>
          <w:lang w:eastAsia="hr-HR"/>
        </w:rPr>
        <w:t>Arheo</w:t>
      </w:r>
      <w:proofErr w:type="spellEnd"/>
      <w:r w:rsidRPr="009A61FC">
        <w:rPr>
          <w:rFonts w:ascii="Times New Roman" w:eastAsia="Times New Roman" w:hAnsi="Times New Roman"/>
          <w:b/>
          <w:sz w:val="20"/>
          <w:szCs w:val="20"/>
          <w:lang w:eastAsia="hr-HR"/>
        </w:rPr>
        <w:t xml:space="preserve"> park </w:t>
      </w:r>
      <w:proofErr w:type="spellStart"/>
      <w:r w:rsidRPr="009A61FC">
        <w:rPr>
          <w:rFonts w:ascii="Times New Roman" w:eastAsia="Times New Roman" w:hAnsi="Times New Roman"/>
          <w:b/>
          <w:sz w:val="20"/>
          <w:szCs w:val="20"/>
          <w:lang w:eastAsia="hr-HR"/>
        </w:rPr>
        <w:t>Vrlovka</w:t>
      </w:r>
      <w:proofErr w:type="spellEnd"/>
      <w:r w:rsidRPr="009A61FC">
        <w:rPr>
          <w:rFonts w:ascii="Times New Roman" w:eastAsia="Times New Roman" w:hAnsi="Times New Roman"/>
          <w:b/>
          <w:sz w:val="20"/>
          <w:szCs w:val="20"/>
          <w:lang w:eastAsia="hr-HR"/>
        </w:rPr>
        <w:t xml:space="preserve"> – Kamanje</w:t>
      </w:r>
    </w:p>
    <w:p w14:paraId="5FC514F8" w14:textId="170D9078"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Troškovi su smanjeni s obzirom da nisu odobrena sredstva prijavljena na natječaj.</w:t>
      </w:r>
    </w:p>
    <w:p w14:paraId="61919D53" w14:textId="77777777" w:rsidR="009A61FC" w:rsidRPr="009A61FC" w:rsidRDefault="009A61FC" w:rsidP="009A61FC">
      <w:pPr>
        <w:spacing w:after="0" w:line="240" w:lineRule="auto"/>
        <w:ind w:right="-284"/>
        <w:rPr>
          <w:rFonts w:ascii="Times New Roman" w:eastAsia="Times New Roman" w:hAnsi="Times New Roman"/>
          <w:b/>
          <w:sz w:val="20"/>
          <w:szCs w:val="20"/>
          <w:lang w:eastAsia="hr-HR"/>
        </w:rPr>
      </w:pPr>
      <w:r w:rsidRPr="009A61FC">
        <w:rPr>
          <w:rFonts w:ascii="Times New Roman" w:eastAsia="Times New Roman" w:hAnsi="Times New Roman"/>
          <w:b/>
          <w:sz w:val="20"/>
          <w:szCs w:val="20"/>
          <w:lang w:eastAsia="hr-HR"/>
        </w:rPr>
        <w:t>Aktivnost A100703: Nabavka udžbenika</w:t>
      </w:r>
    </w:p>
    <w:p w14:paraId="2A4D5684" w14:textId="77777777" w:rsidR="009A61FC" w:rsidRPr="009A61FC" w:rsidRDefault="009A61FC" w:rsidP="009A61FC">
      <w:pPr>
        <w:spacing w:after="0" w:line="240" w:lineRule="auto"/>
        <w:ind w:right="-284"/>
        <w:rPr>
          <w:rFonts w:ascii="Times New Roman" w:eastAsia="Times New Roman" w:hAnsi="Times New Roman"/>
          <w:bCs/>
          <w:sz w:val="20"/>
          <w:szCs w:val="20"/>
          <w:lang w:eastAsia="hr-HR"/>
        </w:rPr>
      </w:pPr>
      <w:r w:rsidRPr="009A61FC">
        <w:rPr>
          <w:rFonts w:ascii="Times New Roman" w:eastAsia="Times New Roman" w:hAnsi="Times New Roman"/>
          <w:bCs/>
          <w:sz w:val="20"/>
          <w:szCs w:val="20"/>
          <w:lang w:eastAsia="hr-HR"/>
        </w:rPr>
        <w:t>Provedbom natječaja, najpovoljnija ponuda za nabavku udžbenika iznosila je 5.100,00 €.</w:t>
      </w:r>
    </w:p>
    <w:p w14:paraId="40E4AFFF" w14:textId="77777777" w:rsidR="009A61FC" w:rsidRPr="009A61FC" w:rsidRDefault="009A61FC" w:rsidP="009A61FC">
      <w:pPr>
        <w:pStyle w:val="Bezproreda"/>
        <w:rPr>
          <w:rFonts w:ascii="Times New Roman" w:hAnsi="Times New Roman"/>
          <w:sz w:val="20"/>
          <w:szCs w:val="20"/>
        </w:rPr>
      </w:pPr>
      <w:r w:rsidRPr="009A61FC">
        <w:rPr>
          <w:rFonts w:ascii="Times New Roman" w:hAnsi="Times New Roman"/>
          <w:sz w:val="20"/>
          <w:szCs w:val="20"/>
        </w:rPr>
        <w:t>Ostala smanjenja i/ili povećanja u I. Izmjenama i dopunama Proračuna Općine Kamanje odnose se na usklađenja sa rashodima poslovanja na dan izrade Izmjena.</w:t>
      </w:r>
    </w:p>
    <w:p w14:paraId="3EF62A32" w14:textId="2040A3C7" w:rsidR="00502E29" w:rsidRPr="009A61FC" w:rsidRDefault="00502E29" w:rsidP="00502E29">
      <w:pPr>
        <w:spacing w:after="0" w:line="240" w:lineRule="auto"/>
        <w:jc w:val="both"/>
        <w:rPr>
          <w:rFonts w:ascii="Times New Roman" w:eastAsia="Times New Roman" w:hAnsi="Times New Roman"/>
          <w:sz w:val="20"/>
          <w:szCs w:val="20"/>
          <w:lang w:eastAsia="hr-HR"/>
        </w:rPr>
      </w:pPr>
    </w:p>
    <w:p w14:paraId="04BD9B81" w14:textId="195C1209" w:rsidR="00502E29" w:rsidRPr="009A61FC" w:rsidRDefault="00502E29" w:rsidP="00502E29">
      <w:pPr>
        <w:spacing w:after="0" w:line="240" w:lineRule="auto"/>
        <w:jc w:val="both"/>
        <w:rPr>
          <w:rFonts w:ascii="Times New Roman" w:eastAsia="Times New Roman" w:hAnsi="Times New Roman"/>
          <w:sz w:val="20"/>
          <w:szCs w:val="20"/>
          <w:lang w:eastAsia="hr-HR"/>
        </w:rPr>
      </w:pPr>
      <w:r w:rsidRPr="009A61FC">
        <w:rPr>
          <w:rFonts w:ascii="Times New Roman" w:eastAsia="Times New Roman" w:hAnsi="Times New Roman"/>
          <w:sz w:val="20"/>
          <w:szCs w:val="20"/>
          <w:lang w:eastAsia="hr-HR"/>
        </w:rPr>
        <w:t>Daje se na raspravu ova točka dnevnog reda.</w:t>
      </w:r>
    </w:p>
    <w:p w14:paraId="38822BBB" w14:textId="599849A2" w:rsidR="00A41F7E" w:rsidRDefault="00952BC9" w:rsidP="00502E29">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Načelnik je obrazložio projekte koji su u pripremi i na kojima se radi, odnosno dao je najnovije informacije o napretku projekta multifunkcionalnog igrališta i ceste DC228. Osvrnuo se ina visoke troškove održavanja postojeće infrastrukture.</w:t>
      </w:r>
    </w:p>
    <w:p w14:paraId="37EE6811" w14:textId="3BD2728D" w:rsidR="00952BC9" w:rsidRPr="005C2A62" w:rsidRDefault="00952BC9" w:rsidP="00502E29">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Što se tiče prihoda, specifičnost je u tome što imamo sve manje zaposlenih u Hrvatskoj, a sve više naših stanovnika odlazi na rad u Sloveniju, a od njih nemamo prihoda od poreza</w:t>
      </w:r>
      <w:r w:rsidR="00005131">
        <w:rPr>
          <w:rFonts w:ascii="Times New Roman" w:eastAsia="Times New Roman" w:hAnsi="Times New Roman"/>
          <w:sz w:val="20"/>
          <w:szCs w:val="20"/>
          <w:lang w:eastAsia="hr-HR"/>
        </w:rPr>
        <w:t>, te  sve više zaposlenih ima olakšice na plaćanje poreza iz plaće što nama predstavlja smanjenje prihoda u proračunu.</w:t>
      </w:r>
      <w:r>
        <w:rPr>
          <w:rFonts w:ascii="Times New Roman" w:eastAsia="Times New Roman" w:hAnsi="Times New Roman"/>
          <w:sz w:val="20"/>
          <w:szCs w:val="20"/>
          <w:lang w:eastAsia="hr-HR"/>
        </w:rPr>
        <w:t>.</w:t>
      </w:r>
    </w:p>
    <w:p w14:paraId="12A47A7A" w14:textId="77777777" w:rsidR="00502E29" w:rsidRPr="005C2A62"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4AFB49C0" w14:textId="293723D5" w:rsidR="00502E29"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sidR="00A41F7E">
        <w:rPr>
          <w:rFonts w:ascii="Times New Roman" w:eastAsia="Times New Roman" w:hAnsi="Times New Roman"/>
          <w:sz w:val="20"/>
          <w:szCs w:val="20"/>
          <w:lang w:eastAsia="hr-HR"/>
        </w:rPr>
        <w:t xml:space="preserve">je </w:t>
      </w:r>
      <w:r w:rsidRPr="005C2A62">
        <w:rPr>
          <w:rFonts w:ascii="Times New Roman" w:eastAsia="Times New Roman" w:hAnsi="Times New Roman"/>
          <w:sz w:val="20"/>
          <w:szCs w:val="20"/>
          <w:u w:val="single"/>
          <w:lang w:eastAsia="hr-HR"/>
        </w:rPr>
        <w:t>JEDNOGLASNO</w:t>
      </w:r>
      <w:r w:rsidR="00A41F7E">
        <w:rPr>
          <w:rFonts w:ascii="Times New Roman" w:eastAsia="Times New Roman" w:hAnsi="Times New Roman"/>
          <w:sz w:val="20"/>
          <w:szCs w:val="20"/>
          <w:u w:val="single"/>
          <w:lang w:eastAsia="hr-HR"/>
        </w:rPr>
        <w:t xml:space="preserve"> sa </w:t>
      </w:r>
      <w:r w:rsidR="00952BC9">
        <w:rPr>
          <w:rFonts w:ascii="Times New Roman" w:eastAsia="Times New Roman" w:hAnsi="Times New Roman"/>
          <w:sz w:val="20"/>
          <w:szCs w:val="20"/>
          <w:u w:val="single"/>
          <w:lang w:eastAsia="hr-HR"/>
        </w:rPr>
        <w:t>4</w:t>
      </w:r>
      <w:r w:rsidR="00A41F7E">
        <w:rPr>
          <w:rFonts w:ascii="Times New Roman" w:eastAsia="Times New Roman" w:hAnsi="Times New Roman"/>
          <w:sz w:val="20"/>
          <w:szCs w:val="20"/>
          <w:u w:val="single"/>
          <w:lang w:eastAsia="hr-HR"/>
        </w:rPr>
        <w:t xml:space="preserve"> glasova ZA.</w:t>
      </w:r>
      <w:r w:rsidRPr="005C2A62">
        <w:rPr>
          <w:rFonts w:ascii="Times New Roman" w:eastAsia="Times New Roman" w:hAnsi="Times New Roman"/>
          <w:sz w:val="20"/>
          <w:szCs w:val="20"/>
          <w:lang w:eastAsia="hr-HR"/>
        </w:rPr>
        <w:t xml:space="preserve"> </w:t>
      </w:r>
    </w:p>
    <w:p w14:paraId="254923C4" w14:textId="77777777" w:rsidR="00502E29" w:rsidRDefault="00502E29" w:rsidP="00502E29">
      <w:pPr>
        <w:spacing w:after="0" w:line="240" w:lineRule="auto"/>
        <w:jc w:val="both"/>
        <w:rPr>
          <w:rFonts w:ascii="Times New Roman" w:eastAsia="Times New Roman" w:hAnsi="Times New Roman"/>
          <w:sz w:val="20"/>
          <w:szCs w:val="20"/>
          <w:lang w:eastAsia="hr-HR"/>
        </w:rPr>
      </w:pPr>
    </w:p>
    <w:p w14:paraId="01EDE7F4" w14:textId="77777777" w:rsidR="00932B9B" w:rsidRPr="00932B9B" w:rsidRDefault="00932B9B" w:rsidP="00C00342">
      <w:pPr>
        <w:spacing w:after="0" w:line="240" w:lineRule="auto"/>
        <w:jc w:val="center"/>
        <w:rPr>
          <w:rFonts w:ascii="Times New Roman" w:eastAsia="Times New Roman" w:hAnsi="Times New Roman"/>
          <w:b/>
          <w:bCs/>
          <w:sz w:val="20"/>
          <w:szCs w:val="20"/>
          <w:lang w:eastAsia="hr-HR"/>
        </w:rPr>
      </w:pPr>
      <w:r w:rsidRPr="00932B9B">
        <w:rPr>
          <w:rFonts w:ascii="Times New Roman" w:eastAsia="Times New Roman" w:hAnsi="Times New Roman"/>
          <w:b/>
          <w:bCs/>
          <w:sz w:val="20"/>
          <w:szCs w:val="20"/>
          <w:lang w:eastAsia="hr-HR"/>
        </w:rPr>
        <w:t>Utvrđuje se da je donesena sljedeća ODLUKA</w:t>
      </w:r>
    </w:p>
    <w:p w14:paraId="1EE835A3" w14:textId="546EDF3A" w:rsidR="00502E29" w:rsidRPr="00932B9B" w:rsidRDefault="00932B9B" w:rsidP="00932B9B">
      <w:pPr>
        <w:spacing w:after="0" w:line="240" w:lineRule="auto"/>
        <w:jc w:val="center"/>
        <w:rPr>
          <w:rFonts w:ascii="Times New Roman" w:eastAsia="Times New Roman" w:hAnsi="Times New Roman"/>
          <w:b/>
          <w:bCs/>
          <w:sz w:val="20"/>
          <w:szCs w:val="20"/>
          <w:lang w:eastAsia="hr-HR"/>
        </w:rPr>
      </w:pPr>
      <w:r w:rsidRPr="00932B9B">
        <w:rPr>
          <w:rFonts w:ascii="Times New Roman" w:eastAsia="Times New Roman" w:hAnsi="Times New Roman"/>
          <w:b/>
          <w:bCs/>
          <w:sz w:val="20"/>
          <w:szCs w:val="20"/>
          <w:lang w:eastAsia="hr-HR"/>
        </w:rPr>
        <w:t>o I. Izmjenama i dopunama Proračuna Općine Kamanje za 202</w:t>
      </w:r>
      <w:r w:rsidR="00952BC9">
        <w:rPr>
          <w:rFonts w:ascii="Times New Roman" w:eastAsia="Times New Roman" w:hAnsi="Times New Roman"/>
          <w:b/>
          <w:bCs/>
          <w:sz w:val="20"/>
          <w:szCs w:val="20"/>
          <w:lang w:eastAsia="hr-HR"/>
        </w:rPr>
        <w:t>3</w:t>
      </w:r>
      <w:r w:rsidRPr="00932B9B">
        <w:rPr>
          <w:rFonts w:ascii="Times New Roman" w:eastAsia="Times New Roman" w:hAnsi="Times New Roman"/>
          <w:b/>
          <w:bCs/>
          <w:sz w:val="20"/>
          <w:szCs w:val="20"/>
          <w:lang w:eastAsia="hr-HR"/>
        </w:rPr>
        <w:t>. godinu</w:t>
      </w:r>
    </w:p>
    <w:p w14:paraId="4D5E7852" w14:textId="77777777" w:rsidR="00932B9B" w:rsidRPr="005C2A62" w:rsidRDefault="00932B9B" w:rsidP="00502E29">
      <w:pPr>
        <w:spacing w:after="0" w:line="240" w:lineRule="auto"/>
        <w:jc w:val="both"/>
        <w:rPr>
          <w:rFonts w:ascii="Times New Roman" w:eastAsia="Times New Roman" w:hAnsi="Times New Roman"/>
          <w:sz w:val="20"/>
          <w:szCs w:val="20"/>
          <w:lang w:eastAsia="hr-HR"/>
        </w:rPr>
      </w:pPr>
    </w:p>
    <w:p w14:paraId="3C3AC4EB" w14:textId="764555A4" w:rsidR="00502E29" w:rsidRDefault="00932B9B" w:rsidP="00FF3290">
      <w:pPr>
        <w:pStyle w:val="Bezproreda"/>
        <w:rPr>
          <w:rFonts w:ascii="Times New Roman" w:hAnsi="Times New Roman"/>
          <w:sz w:val="20"/>
          <w:szCs w:val="20"/>
        </w:rPr>
      </w:pPr>
      <w:r>
        <w:rPr>
          <w:rFonts w:ascii="Times New Roman" w:hAnsi="Times New Roman"/>
          <w:sz w:val="20"/>
          <w:szCs w:val="20"/>
        </w:rPr>
        <w:t>Odluka o I. Izmjenama i dopunama Proračuna Općine Kamanje za 202</w:t>
      </w:r>
      <w:r w:rsidR="00952BC9">
        <w:rPr>
          <w:rFonts w:ascii="Times New Roman" w:hAnsi="Times New Roman"/>
          <w:sz w:val="20"/>
          <w:szCs w:val="20"/>
        </w:rPr>
        <w:t>3</w:t>
      </w:r>
      <w:r>
        <w:rPr>
          <w:rFonts w:ascii="Times New Roman" w:hAnsi="Times New Roman"/>
          <w:sz w:val="20"/>
          <w:szCs w:val="20"/>
        </w:rPr>
        <w:t>.g. prilaže se uz ovaj Zapisnik.</w:t>
      </w:r>
    </w:p>
    <w:p w14:paraId="08B205BB" w14:textId="77777777" w:rsidR="00FF3290" w:rsidRPr="001550EF" w:rsidRDefault="00FF3290" w:rsidP="00FF3290">
      <w:pPr>
        <w:pStyle w:val="Bezproreda"/>
        <w:rPr>
          <w:rFonts w:ascii="Times New Roman" w:hAnsi="Times New Roman"/>
          <w:sz w:val="20"/>
          <w:szCs w:val="20"/>
        </w:rPr>
      </w:pPr>
    </w:p>
    <w:p w14:paraId="004D95E6" w14:textId="7DA675DE" w:rsidR="00CF3BC9" w:rsidRPr="001550EF" w:rsidRDefault="00952BC9" w:rsidP="00952BC9">
      <w:pPr>
        <w:pStyle w:val="Bezproreda"/>
        <w:rPr>
          <w:rFonts w:ascii="Times New Roman" w:hAnsi="Times New Roman"/>
          <w:b/>
          <w:bCs/>
          <w:sz w:val="20"/>
          <w:szCs w:val="20"/>
        </w:rPr>
      </w:pPr>
      <w:r w:rsidRPr="001550EF">
        <w:rPr>
          <w:rFonts w:ascii="Times New Roman" w:hAnsi="Times New Roman"/>
          <w:b/>
          <w:bCs/>
          <w:sz w:val="20"/>
          <w:szCs w:val="20"/>
        </w:rPr>
        <w:t>a)</w:t>
      </w:r>
      <w:r w:rsidRPr="001550EF">
        <w:rPr>
          <w:rFonts w:ascii="Times New Roman" w:hAnsi="Times New Roman"/>
          <w:b/>
          <w:bCs/>
          <w:sz w:val="20"/>
          <w:szCs w:val="20"/>
        </w:rPr>
        <w:tab/>
        <w:t>Prijedlog Odluke o izmjenama i dopunama Programa gradnje objekata i uređaja komunalne infrastrukture za  2023.  godinu</w:t>
      </w:r>
    </w:p>
    <w:p w14:paraId="333E59D1" w14:textId="77777777" w:rsidR="00005131" w:rsidRPr="001550EF" w:rsidRDefault="00005131" w:rsidP="00005131">
      <w:pPr>
        <w:spacing w:after="0" w:line="240" w:lineRule="auto"/>
        <w:jc w:val="both"/>
        <w:rPr>
          <w:rFonts w:ascii="Times New Roman" w:hAnsi="Times New Roman"/>
          <w:sz w:val="20"/>
          <w:szCs w:val="20"/>
        </w:rPr>
      </w:pPr>
    </w:p>
    <w:p w14:paraId="7A088230" w14:textId="77777777" w:rsidR="00005131" w:rsidRPr="001550EF" w:rsidRDefault="00005131" w:rsidP="00005131">
      <w:pPr>
        <w:pStyle w:val="Bezproreda"/>
        <w:rPr>
          <w:rFonts w:ascii="Times New Roman" w:hAnsi="Times New Roman"/>
          <w:sz w:val="20"/>
          <w:szCs w:val="20"/>
        </w:rPr>
      </w:pPr>
      <w:r w:rsidRPr="001550EF">
        <w:rPr>
          <w:rFonts w:ascii="Times New Roman" w:hAnsi="Times New Roman"/>
          <w:sz w:val="20"/>
          <w:szCs w:val="20"/>
        </w:rPr>
        <w:t>Daje se na raspravu ova točka dnevnog reda.</w:t>
      </w:r>
    </w:p>
    <w:p w14:paraId="337759EC" w14:textId="77777777" w:rsidR="00005131" w:rsidRPr="001550EF" w:rsidRDefault="00005131" w:rsidP="00005131">
      <w:pPr>
        <w:spacing w:after="0" w:line="240" w:lineRule="auto"/>
        <w:jc w:val="both"/>
        <w:rPr>
          <w:rFonts w:ascii="Times New Roman" w:hAnsi="Times New Roman"/>
          <w:sz w:val="20"/>
          <w:szCs w:val="20"/>
        </w:rPr>
      </w:pPr>
      <w:r w:rsidRPr="001550EF">
        <w:rPr>
          <w:rFonts w:ascii="Times New Roman" w:hAnsi="Times New Roman"/>
          <w:sz w:val="20"/>
          <w:szCs w:val="20"/>
        </w:rPr>
        <w:t>Nitko se nije javio za raspravu.</w:t>
      </w:r>
    </w:p>
    <w:p w14:paraId="04C172F4" w14:textId="77777777" w:rsidR="00005131" w:rsidRPr="001550EF" w:rsidRDefault="00005131" w:rsidP="00005131">
      <w:pPr>
        <w:spacing w:after="0" w:line="240" w:lineRule="auto"/>
        <w:jc w:val="both"/>
        <w:rPr>
          <w:rFonts w:ascii="Times New Roman" w:hAnsi="Times New Roman"/>
          <w:sz w:val="20"/>
          <w:szCs w:val="20"/>
        </w:rPr>
      </w:pPr>
      <w:r w:rsidRPr="001550EF">
        <w:rPr>
          <w:rFonts w:ascii="Times New Roman" w:hAnsi="Times New Roman"/>
          <w:sz w:val="20"/>
          <w:szCs w:val="20"/>
        </w:rPr>
        <w:t>Prelazi se na glasanje.</w:t>
      </w:r>
    </w:p>
    <w:p w14:paraId="0C63A14F" w14:textId="77777777" w:rsidR="00005131" w:rsidRPr="001550EF" w:rsidRDefault="00005131" w:rsidP="00005131">
      <w:pPr>
        <w:spacing w:after="0" w:line="240" w:lineRule="auto"/>
        <w:jc w:val="both"/>
        <w:rPr>
          <w:rFonts w:ascii="Times New Roman" w:hAnsi="Times New Roman"/>
          <w:sz w:val="20"/>
          <w:szCs w:val="20"/>
          <w:u w:val="single"/>
        </w:rPr>
      </w:pPr>
      <w:r w:rsidRPr="001550EF">
        <w:rPr>
          <w:rFonts w:ascii="Times New Roman" w:hAnsi="Times New Roman"/>
          <w:sz w:val="20"/>
          <w:szCs w:val="20"/>
        </w:rPr>
        <w:lastRenderedPageBreak/>
        <w:t xml:space="preserve">Utvrđuje se da je ova točka dnevnog reda usvojena </w:t>
      </w:r>
      <w:r w:rsidRPr="001550EF">
        <w:rPr>
          <w:rFonts w:ascii="Times New Roman" w:hAnsi="Times New Roman"/>
          <w:sz w:val="20"/>
          <w:szCs w:val="20"/>
          <w:u w:val="single"/>
        </w:rPr>
        <w:t>JEDNOGLASNO, sa 4 glasova ZA.</w:t>
      </w:r>
    </w:p>
    <w:p w14:paraId="6BCF97BE" w14:textId="77777777" w:rsidR="001F5DDD" w:rsidRPr="001550EF" w:rsidRDefault="001F5DDD" w:rsidP="00005131">
      <w:pPr>
        <w:spacing w:after="0" w:line="240" w:lineRule="auto"/>
        <w:jc w:val="both"/>
        <w:rPr>
          <w:rFonts w:ascii="Times New Roman" w:hAnsi="Times New Roman"/>
          <w:sz w:val="20"/>
          <w:szCs w:val="20"/>
        </w:rPr>
      </w:pPr>
    </w:p>
    <w:p w14:paraId="2E5677B4" w14:textId="482DC6B5" w:rsidR="001F5DDD" w:rsidRPr="001550EF" w:rsidRDefault="001F5DDD" w:rsidP="001F5DDD">
      <w:pPr>
        <w:spacing w:after="0" w:line="240" w:lineRule="auto"/>
        <w:jc w:val="center"/>
        <w:rPr>
          <w:rFonts w:ascii="Times New Roman" w:hAnsi="Times New Roman"/>
          <w:b/>
          <w:bCs/>
          <w:sz w:val="20"/>
          <w:szCs w:val="20"/>
        </w:rPr>
      </w:pPr>
      <w:bookmarkStart w:id="6" w:name="_Hlk145935238"/>
      <w:r w:rsidRPr="001550EF">
        <w:rPr>
          <w:rFonts w:ascii="Times New Roman" w:hAnsi="Times New Roman"/>
          <w:b/>
          <w:bCs/>
          <w:sz w:val="20"/>
          <w:szCs w:val="20"/>
        </w:rPr>
        <w:t>Utvrđuje se da je donesen sljedeći PROGRAM</w:t>
      </w:r>
    </w:p>
    <w:p w14:paraId="50AD133F" w14:textId="77777777" w:rsidR="001550EF" w:rsidRPr="001550EF" w:rsidRDefault="001550EF" w:rsidP="001550EF">
      <w:pPr>
        <w:autoSpaceDE w:val="0"/>
        <w:autoSpaceDN w:val="0"/>
        <w:adjustRightInd w:val="0"/>
        <w:spacing w:after="0" w:line="240" w:lineRule="auto"/>
        <w:jc w:val="center"/>
        <w:rPr>
          <w:rFonts w:ascii="Times New Roman" w:eastAsia="Times New Roman" w:hAnsi="Times New Roman"/>
          <w:b/>
          <w:bCs/>
          <w:sz w:val="20"/>
          <w:szCs w:val="20"/>
          <w:lang w:val="es-ES"/>
        </w:rPr>
      </w:pPr>
      <w:bookmarkStart w:id="7" w:name="_Hlk27733184"/>
      <w:r w:rsidRPr="001550EF">
        <w:rPr>
          <w:rFonts w:ascii="Times New Roman" w:eastAsia="Times New Roman" w:hAnsi="Times New Roman"/>
          <w:b/>
          <w:bCs/>
          <w:sz w:val="20"/>
          <w:szCs w:val="20"/>
          <w:lang w:val="es-ES"/>
        </w:rPr>
        <w:t xml:space="preserve">o izmjenama i dopunama Programa gradnje objekata i </w:t>
      </w:r>
    </w:p>
    <w:p w14:paraId="75FEF294" w14:textId="1AC83EEA" w:rsidR="001550EF" w:rsidRPr="001550EF" w:rsidRDefault="001550EF" w:rsidP="001550EF">
      <w:pPr>
        <w:spacing w:after="0" w:line="240" w:lineRule="auto"/>
        <w:jc w:val="center"/>
        <w:rPr>
          <w:rFonts w:ascii="Times New Roman" w:hAnsi="Times New Roman"/>
          <w:b/>
          <w:bCs/>
          <w:sz w:val="20"/>
          <w:szCs w:val="20"/>
        </w:rPr>
      </w:pPr>
      <w:r w:rsidRPr="001550EF">
        <w:rPr>
          <w:rFonts w:ascii="Times New Roman" w:eastAsia="Times New Roman" w:hAnsi="Times New Roman"/>
          <w:b/>
          <w:bCs/>
          <w:sz w:val="20"/>
          <w:szCs w:val="20"/>
          <w:lang w:val="es-ES"/>
        </w:rPr>
        <w:t>uređaja komunalne infrastrukture za 2023. godinu</w:t>
      </w:r>
      <w:bookmarkEnd w:id="7"/>
    </w:p>
    <w:p w14:paraId="30ED271F" w14:textId="77777777" w:rsidR="001550EF" w:rsidRDefault="001550EF" w:rsidP="001F5DDD">
      <w:pPr>
        <w:spacing w:after="0" w:line="240" w:lineRule="auto"/>
        <w:jc w:val="center"/>
        <w:rPr>
          <w:rFonts w:ascii="Times New Roman" w:hAnsi="Times New Roman"/>
          <w:color w:val="FF0000"/>
          <w:sz w:val="20"/>
          <w:szCs w:val="20"/>
        </w:rPr>
      </w:pPr>
    </w:p>
    <w:p w14:paraId="2FC24796" w14:textId="77777777" w:rsidR="001550EF" w:rsidRPr="001550EF" w:rsidRDefault="001550EF" w:rsidP="001550EF">
      <w:pPr>
        <w:autoSpaceDE w:val="0"/>
        <w:autoSpaceDN w:val="0"/>
        <w:adjustRightInd w:val="0"/>
        <w:spacing w:after="0" w:line="240" w:lineRule="auto"/>
        <w:jc w:val="center"/>
        <w:rPr>
          <w:rFonts w:ascii="Times New Roman" w:eastAsia="Times New Roman" w:hAnsi="Times New Roman"/>
          <w:b/>
          <w:bCs/>
          <w:sz w:val="20"/>
          <w:szCs w:val="20"/>
          <w:lang w:val="es-ES"/>
        </w:rPr>
      </w:pPr>
      <w:r w:rsidRPr="001550EF">
        <w:rPr>
          <w:rFonts w:ascii="Times New Roman" w:eastAsia="Times New Roman" w:hAnsi="Times New Roman"/>
          <w:b/>
          <w:bCs/>
          <w:sz w:val="20"/>
          <w:szCs w:val="20"/>
          <w:lang w:val="es-ES"/>
        </w:rPr>
        <w:t>Članak 1.</w:t>
      </w:r>
    </w:p>
    <w:p w14:paraId="4B4112BE" w14:textId="77777777" w:rsidR="001550EF" w:rsidRPr="001550EF" w:rsidRDefault="001550EF" w:rsidP="001550EF">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1550EF">
        <w:rPr>
          <w:rFonts w:ascii="Times New Roman" w:eastAsia="Times New Roman" w:hAnsi="Times New Roman"/>
          <w:bCs/>
          <w:sz w:val="20"/>
          <w:szCs w:val="20"/>
          <w:lang w:val="es-ES"/>
        </w:rPr>
        <w:t>U Programu gradnje objekata i uređaja komunalne infrastrukture na području Općine Kamanje za 2023. godinu (Glasnik Općine Kamanje br. 05/2022) mijenja se:</w:t>
      </w:r>
    </w:p>
    <w:p w14:paraId="1A78E748" w14:textId="77777777" w:rsidR="001550EF" w:rsidRPr="001550EF" w:rsidRDefault="001550EF" w:rsidP="001550EF">
      <w:pPr>
        <w:autoSpaceDE w:val="0"/>
        <w:autoSpaceDN w:val="0"/>
        <w:adjustRightInd w:val="0"/>
        <w:spacing w:after="0" w:line="240" w:lineRule="auto"/>
        <w:ind w:firstLine="720"/>
        <w:jc w:val="both"/>
        <w:rPr>
          <w:rFonts w:ascii="Times New Roman" w:eastAsia="Times New Roman" w:hAnsi="Times New Roman"/>
          <w:bCs/>
          <w:sz w:val="20"/>
          <w:szCs w:val="20"/>
          <w:lang w:val="es-ES"/>
        </w:rPr>
      </w:pPr>
    </w:p>
    <w:p w14:paraId="2B4D69FB" w14:textId="77777777" w:rsidR="001550EF" w:rsidRPr="001550EF" w:rsidRDefault="001550EF" w:rsidP="001550EF">
      <w:pPr>
        <w:numPr>
          <w:ilvl w:val="0"/>
          <w:numId w:val="69"/>
        </w:numPr>
        <w:autoSpaceDE w:val="0"/>
        <w:autoSpaceDN w:val="0"/>
        <w:adjustRightInd w:val="0"/>
        <w:spacing w:after="0" w:line="240" w:lineRule="auto"/>
        <w:jc w:val="both"/>
        <w:rPr>
          <w:rFonts w:ascii="Times New Roman" w:eastAsia="Times New Roman" w:hAnsi="Times New Roman"/>
          <w:b/>
          <w:bCs/>
          <w:sz w:val="20"/>
          <w:szCs w:val="20"/>
          <w:lang w:val="es-ES"/>
        </w:rPr>
      </w:pPr>
      <w:r w:rsidRPr="001550EF">
        <w:rPr>
          <w:rFonts w:ascii="Times New Roman" w:eastAsia="Times New Roman" w:hAnsi="Times New Roman"/>
          <w:bCs/>
          <w:sz w:val="20"/>
          <w:szCs w:val="20"/>
          <w:lang w:val="es-ES"/>
        </w:rPr>
        <w:t>Članak 3. koji sada glasi</w:t>
      </w:r>
    </w:p>
    <w:p w14:paraId="53E79E32" w14:textId="77777777" w:rsidR="001550EF" w:rsidRPr="001550EF" w:rsidRDefault="001550EF" w:rsidP="001550EF">
      <w:pPr>
        <w:autoSpaceDE w:val="0"/>
        <w:autoSpaceDN w:val="0"/>
        <w:adjustRightInd w:val="0"/>
        <w:spacing w:after="0" w:line="240" w:lineRule="auto"/>
        <w:jc w:val="center"/>
        <w:rPr>
          <w:rFonts w:ascii="Times New Roman" w:eastAsia="Times New Roman" w:hAnsi="Times New Roman"/>
          <w:b/>
          <w:bCs/>
          <w:sz w:val="20"/>
          <w:szCs w:val="20"/>
          <w:lang w:val="es-ES"/>
        </w:rPr>
      </w:pPr>
    </w:p>
    <w:p w14:paraId="77ACC019" w14:textId="77777777" w:rsidR="001550EF" w:rsidRPr="001550EF" w:rsidRDefault="001550EF" w:rsidP="001550EF">
      <w:pPr>
        <w:autoSpaceDE w:val="0"/>
        <w:autoSpaceDN w:val="0"/>
        <w:adjustRightInd w:val="0"/>
        <w:spacing w:after="0" w:line="240" w:lineRule="auto"/>
        <w:rPr>
          <w:rFonts w:ascii="Times New Roman" w:eastAsia="Times New Roman" w:hAnsi="Times New Roman"/>
          <w:b/>
          <w:sz w:val="20"/>
          <w:szCs w:val="20"/>
          <w:lang w:val="es-ES"/>
        </w:rPr>
      </w:pPr>
      <w:r w:rsidRPr="001550EF">
        <w:rPr>
          <w:rFonts w:ascii="Times New Roman" w:eastAsia="Times New Roman" w:hAnsi="Times New Roman"/>
          <w:b/>
          <w:sz w:val="20"/>
          <w:szCs w:val="20"/>
          <w:lang w:val="es-ES"/>
        </w:rPr>
        <w:t>“ GRADNJA, UREĐENJE I OPREMANJE OBJEKATA KOMUNALNE INFRASTRUKTURE</w:t>
      </w:r>
    </w:p>
    <w:p w14:paraId="39527A6A" w14:textId="77777777" w:rsidR="001550EF" w:rsidRPr="001550EF" w:rsidRDefault="001550EF" w:rsidP="001550EF">
      <w:pPr>
        <w:autoSpaceDE w:val="0"/>
        <w:autoSpaceDN w:val="0"/>
        <w:adjustRightInd w:val="0"/>
        <w:spacing w:after="0" w:line="240" w:lineRule="auto"/>
        <w:jc w:val="center"/>
        <w:rPr>
          <w:rFonts w:ascii="Times New Roman" w:eastAsia="Times New Roman" w:hAnsi="Times New Roman"/>
          <w:b/>
          <w:bCs/>
          <w:sz w:val="20"/>
          <w:szCs w:val="20"/>
          <w:lang w:val="es-ES"/>
        </w:rPr>
      </w:pPr>
    </w:p>
    <w:p w14:paraId="2C2F0DC0" w14:textId="77777777" w:rsidR="001550EF" w:rsidRPr="001550EF" w:rsidRDefault="001550EF" w:rsidP="001550EF">
      <w:pPr>
        <w:autoSpaceDE w:val="0"/>
        <w:autoSpaceDN w:val="0"/>
        <w:adjustRightInd w:val="0"/>
        <w:spacing w:after="0" w:line="240" w:lineRule="auto"/>
        <w:rPr>
          <w:rFonts w:ascii="Times New Roman" w:eastAsia="Times New Roman" w:hAnsi="Times New Roman"/>
          <w:sz w:val="20"/>
          <w:szCs w:val="20"/>
          <w:lang w:val="en-US"/>
        </w:rPr>
      </w:pPr>
      <w:r w:rsidRPr="001550EF">
        <w:rPr>
          <w:rFonts w:ascii="Times New Roman" w:eastAsia="Times New Roman" w:hAnsi="Times New Roman"/>
          <w:sz w:val="20"/>
          <w:szCs w:val="20"/>
          <w:lang w:val="en-US"/>
        </w:rPr>
        <w:t xml:space="preserve">Program </w:t>
      </w:r>
      <w:proofErr w:type="spellStart"/>
      <w:r w:rsidRPr="001550EF">
        <w:rPr>
          <w:rFonts w:ascii="Times New Roman" w:eastAsia="Times New Roman" w:hAnsi="Times New Roman"/>
          <w:sz w:val="20"/>
          <w:szCs w:val="20"/>
          <w:lang w:val="en-US"/>
        </w:rPr>
        <w:t>gradnje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objekata</w:t>
      </w:r>
      <w:proofErr w:type="spellEnd"/>
      <w:r w:rsidRPr="001550EF">
        <w:rPr>
          <w:rFonts w:ascii="Times New Roman" w:eastAsia="Times New Roman" w:hAnsi="Times New Roman"/>
          <w:sz w:val="20"/>
          <w:szCs w:val="20"/>
          <w:lang w:val="en-US"/>
        </w:rPr>
        <w:t xml:space="preserve"> i </w:t>
      </w:r>
      <w:proofErr w:type="spellStart"/>
      <w:r w:rsidRPr="001550EF">
        <w:rPr>
          <w:rFonts w:ascii="Times New Roman" w:eastAsia="Times New Roman" w:hAnsi="Times New Roman"/>
          <w:sz w:val="20"/>
          <w:szCs w:val="20"/>
          <w:lang w:val="en-US"/>
        </w:rPr>
        <w:t>komunalne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infrastrukture</w:t>
      </w:r>
      <w:proofErr w:type="spellEnd"/>
      <w:r w:rsidRPr="001550EF">
        <w:rPr>
          <w:rFonts w:ascii="Times New Roman" w:eastAsia="Times New Roman" w:hAnsi="Times New Roman"/>
          <w:sz w:val="20"/>
          <w:szCs w:val="20"/>
          <w:lang w:val="en-US"/>
        </w:rPr>
        <w:t xml:space="preserve"> za 2023. </w:t>
      </w:r>
      <w:proofErr w:type="spellStart"/>
      <w:r w:rsidRPr="001550EF">
        <w:rPr>
          <w:rFonts w:ascii="Times New Roman" w:eastAsia="Times New Roman" w:hAnsi="Times New Roman"/>
          <w:sz w:val="20"/>
          <w:szCs w:val="20"/>
          <w:lang w:val="en-US"/>
        </w:rPr>
        <w:t>godinu</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obuhvaća</w:t>
      </w:r>
      <w:proofErr w:type="spellEnd"/>
      <w:r w:rsidRPr="001550EF">
        <w:rPr>
          <w:rFonts w:ascii="Times New Roman" w:eastAsia="Times New Roman" w:hAnsi="Times New Roman"/>
          <w:sz w:val="20"/>
          <w:szCs w:val="20"/>
          <w:lang w:val="en-US"/>
        </w:rPr>
        <w:t xml:space="preserve">:  </w:t>
      </w:r>
    </w:p>
    <w:p w14:paraId="242F3F0A" w14:textId="77777777" w:rsidR="001550EF" w:rsidRPr="001550EF" w:rsidRDefault="001550EF" w:rsidP="001550EF">
      <w:pPr>
        <w:autoSpaceDE w:val="0"/>
        <w:autoSpaceDN w:val="0"/>
        <w:adjustRightInd w:val="0"/>
        <w:spacing w:after="0" w:line="240" w:lineRule="auto"/>
        <w:rPr>
          <w:rFonts w:ascii="Times New Roman" w:eastAsia="Times New Roman" w:hAnsi="Times New Roman"/>
          <w:sz w:val="20"/>
          <w:szCs w:val="20"/>
          <w:lang w:val="en-US"/>
        </w:rPr>
      </w:pPr>
    </w:p>
    <w:p w14:paraId="439236A1" w14:textId="77777777" w:rsidR="001550EF" w:rsidRPr="001550EF" w:rsidRDefault="001550EF" w:rsidP="001550EF">
      <w:pPr>
        <w:numPr>
          <w:ilvl w:val="0"/>
          <w:numId w:val="66"/>
        </w:numPr>
        <w:autoSpaceDE w:val="0"/>
        <w:autoSpaceDN w:val="0"/>
        <w:adjustRightInd w:val="0"/>
        <w:spacing w:after="0" w:line="240" w:lineRule="auto"/>
        <w:rPr>
          <w:rFonts w:ascii="Times New Roman" w:eastAsia="Times New Roman" w:hAnsi="Times New Roman"/>
          <w:b/>
          <w:bCs/>
          <w:sz w:val="20"/>
          <w:szCs w:val="20"/>
          <w:lang w:val="en-US"/>
        </w:rPr>
      </w:pPr>
      <w:r w:rsidRPr="001550EF">
        <w:rPr>
          <w:rFonts w:ascii="Times New Roman" w:eastAsia="Times New Roman" w:hAnsi="Times New Roman"/>
          <w:b/>
          <w:bCs/>
          <w:sz w:val="20"/>
          <w:szCs w:val="20"/>
          <w:lang w:val="en-US"/>
        </w:rPr>
        <w:t>GRAĐEVINE KOMUNALNE INFRASTRUKTURE KOJE ĆE SE GRADITI U UREĐENIM DIJELOVIMA GRAĐEVINSKOG PODRUČJA</w:t>
      </w:r>
    </w:p>
    <w:tbl>
      <w:tblPr>
        <w:tblW w:w="1077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2564"/>
        <w:gridCol w:w="1122"/>
        <w:gridCol w:w="1257"/>
        <w:gridCol w:w="908"/>
        <w:gridCol w:w="2300"/>
        <w:gridCol w:w="1772"/>
      </w:tblGrid>
      <w:tr w:rsidR="001550EF" w:rsidRPr="001550EF" w14:paraId="6929E3DF" w14:textId="77777777" w:rsidTr="00973A85">
        <w:trPr>
          <w:trHeight w:val="1160"/>
        </w:trPr>
        <w:tc>
          <w:tcPr>
            <w:tcW w:w="851" w:type="dxa"/>
            <w:shd w:val="clear" w:color="auto" w:fill="BFBFBF"/>
          </w:tcPr>
          <w:p w14:paraId="5B4689B7"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bookmarkStart w:id="8" w:name="_Hlk122337234"/>
          </w:p>
          <w:p w14:paraId="3C1E1968"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p>
          <w:p w14:paraId="69C18225" w14:textId="77777777" w:rsidR="001550EF" w:rsidRPr="001550EF" w:rsidRDefault="001550EF" w:rsidP="001550EF">
            <w:pPr>
              <w:widowControl w:val="0"/>
              <w:autoSpaceDE w:val="0"/>
              <w:autoSpaceDN w:val="0"/>
              <w:spacing w:before="8" w:after="0" w:line="240" w:lineRule="auto"/>
              <w:rPr>
                <w:rFonts w:ascii="Arial" w:eastAsia="Arial" w:hAnsi="Arial" w:cs="Arial"/>
                <w:b/>
                <w:sz w:val="14"/>
                <w:szCs w:val="14"/>
                <w:lang w:val="bs" w:eastAsia="bs" w:bidi="bs"/>
              </w:rPr>
            </w:pPr>
          </w:p>
          <w:p w14:paraId="3FAABDB4" w14:textId="77777777" w:rsidR="001550EF" w:rsidRPr="001550EF" w:rsidRDefault="001550EF" w:rsidP="001550EF">
            <w:pPr>
              <w:widowControl w:val="0"/>
              <w:autoSpaceDE w:val="0"/>
              <w:autoSpaceDN w:val="0"/>
              <w:spacing w:after="0" w:line="240" w:lineRule="auto"/>
              <w:ind w:left="100"/>
              <w:rPr>
                <w:rFonts w:ascii="Arial" w:eastAsia="Arial" w:hAnsi="Arial" w:cs="Arial"/>
                <w:b/>
                <w:sz w:val="14"/>
                <w:szCs w:val="14"/>
                <w:lang w:val="bs" w:eastAsia="bs" w:bidi="bs"/>
              </w:rPr>
            </w:pPr>
            <w:r w:rsidRPr="001550EF">
              <w:rPr>
                <w:rFonts w:ascii="Arial" w:eastAsia="Arial" w:hAnsi="Arial" w:cs="Arial"/>
                <w:b/>
                <w:w w:val="105"/>
                <w:sz w:val="14"/>
                <w:szCs w:val="14"/>
                <w:lang w:val="bs" w:eastAsia="bs" w:bidi="bs"/>
              </w:rPr>
              <w:t>Aktivnost</w:t>
            </w:r>
          </w:p>
        </w:tc>
        <w:tc>
          <w:tcPr>
            <w:tcW w:w="2564" w:type="dxa"/>
            <w:shd w:val="clear" w:color="auto" w:fill="BFBFBF"/>
          </w:tcPr>
          <w:p w14:paraId="143C6A53"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p>
          <w:p w14:paraId="6CC7B403"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p>
          <w:p w14:paraId="4451CA54" w14:textId="77777777" w:rsidR="001550EF" w:rsidRPr="001550EF" w:rsidRDefault="001550EF" w:rsidP="001550EF">
            <w:pPr>
              <w:widowControl w:val="0"/>
              <w:autoSpaceDE w:val="0"/>
              <w:autoSpaceDN w:val="0"/>
              <w:spacing w:before="93" w:after="0" w:line="240" w:lineRule="auto"/>
              <w:ind w:left="784"/>
              <w:rPr>
                <w:rFonts w:ascii="Arial" w:eastAsia="Arial" w:hAnsi="Arial" w:cs="Arial"/>
                <w:b/>
                <w:sz w:val="14"/>
                <w:szCs w:val="14"/>
                <w:lang w:val="bs" w:eastAsia="bs" w:bidi="bs"/>
              </w:rPr>
            </w:pPr>
            <w:r w:rsidRPr="001550EF">
              <w:rPr>
                <w:rFonts w:ascii="Arial" w:eastAsia="Arial" w:hAnsi="Arial" w:cs="Arial"/>
                <w:b/>
                <w:w w:val="105"/>
                <w:sz w:val="14"/>
                <w:szCs w:val="14"/>
                <w:lang w:val="bs" w:eastAsia="bs" w:bidi="bs"/>
              </w:rPr>
              <w:t>Opis radova</w:t>
            </w:r>
          </w:p>
        </w:tc>
        <w:tc>
          <w:tcPr>
            <w:tcW w:w="1122" w:type="dxa"/>
            <w:shd w:val="clear" w:color="auto" w:fill="BFBFBF"/>
          </w:tcPr>
          <w:p w14:paraId="10CBE072" w14:textId="77777777" w:rsidR="001550EF" w:rsidRPr="001550EF" w:rsidRDefault="001550EF" w:rsidP="001550EF">
            <w:pPr>
              <w:widowControl w:val="0"/>
              <w:autoSpaceDE w:val="0"/>
              <w:autoSpaceDN w:val="0"/>
              <w:spacing w:before="9" w:after="0" w:line="240" w:lineRule="auto"/>
              <w:rPr>
                <w:rFonts w:ascii="Arial" w:eastAsia="Arial" w:hAnsi="Arial" w:cs="Arial"/>
                <w:b/>
                <w:sz w:val="14"/>
                <w:szCs w:val="14"/>
                <w:lang w:val="bs" w:eastAsia="bs" w:bidi="bs"/>
              </w:rPr>
            </w:pPr>
          </w:p>
          <w:p w14:paraId="786E266A" w14:textId="77777777" w:rsidR="001550EF" w:rsidRPr="001550EF" w:rsidRDefault="001550EF" w:rsidP="001550EF">
            <w:pPr>
              <w:widowControl w:val="0"/>
              <w:autoSpaceDE w:val="0"/>
              <w:autoSpaceDN w:val="0"/>
              <w:spacing w:after="0" w:line="292" w:lineRule="auto"/>
              <w:ind w:left="112" w:right="95"/>
              <w:jc w:val="center"/>
              <w:rPr>
                <w:rFonts w:ascii="Arial" w:eastAsia="Arial" w:hAnsi="Arial" w:cs="Arial"/>
                <w:b/>
                <w:sz w:val="14"/>
                <w:szCs w:val="14"/>
                <w:lang w:val="bs" w:eastAsia="bs" w:bidi="bs"/>
              </w:rPr>
            </w:pPr>
            <w:r w:rsidRPr="001550EF">
              <w:rPr>
                <w:rFonts w:ascii="Arial" w:eastAsia="Arial" w:hAnsi="Arial" w:cs="Arial"/>
                <w:b/>
                <w:w w:val="105"/>
                <w:sz w:val="14"/>
                <w:szCs w:val="14"/>
                <w:lang w:val="bs" w:eastAsia="bs" w:bidi="bs"/>
              </w:rPr>
              <w:t>Područje gradnje (prema prostorno planskoj dokumentaciji)</w:t>
            </w:r>
          </w:p>
        </w:tc>
        <w:tc>
          <w:tcPr>
            <w:tcW w:w="1257" w:type="dxa"/>
            <w:shd w:val="clear" w:color="auto" w:fill="BFBFBF"/>
          </w:tcPr>
          <w:p w14:paraId="34C4A8C5"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p>
          <w:p w14:paraId="778B5592" w14:textId="77777777" w:rsidR="001550EF" w:rsidRPr="001550EF" w:rsidRDefault="001550EF" w:rsidP="001550EF">
            <w:pPr>
              <w:widowControl w:val="0"/>
              <w:autoSpaceDE w:val="0"/>
              <w:autoSpaceDN w:val="0"/>
              <w:spacing w:before="6" w:after="0" w:line="240" w:lineRule="auto"/>
              <w:rPr>
                <w:rFonts w:ascii="Arial" w:eastAsia="Arial" w:hAnsi="Arial" w:cs="Arial"/>
                <w:b/>
                <w:sz w:val="14"/>
                <w:szCs w:val="14"/>
                <w:lang w:val="bs" w:eastAsia="bs" w:bidi="bs"/>
              </w:rPr>
            </w:pPr>
          </w:p>
          <w:p w14:paraId="375EB13C" w14:textId="77777777" w:rsidR="001550EF" w:rsidRPr="001550EF" w:rsidRDefault="001550EF" w:rsidP="001550EF">
            <w:pPr>
              <w:widowControl w:val="0"/>
              <w:autoSpaceDE w:val="0"/>
              <w:autoSpaceDN w:val="0"/>
              <w:spacing w:before="1" w:after="0" w:line="278" w:lineRule="auto"/>
              <w:ind w:left="104" w:firstLine="235"/>
              <w:rPr>
                <w:rFonts w:ascii="Arial" w:eastAsia="Arial" w:hAnsi="Arial" w:cs="Arial"/>
                <w:b/>
                <w:sz w:val="14"/>
                <w:szCs w:val="14"/>
                <w:lang w:val="bs" w:eastAsia="bs" w:bidi="bs"/>
              </w:rPr>
            </w:pPr>
            <w:r w:rsidRPr="001550EF">
              <w:rPr>
                <w:rFonts w:ascii="Arial" w:eastAsia="Arial" w:hAnsi="Arial" w:cs="Arial"/>
                <w:b/>
                <w:w w:val="105"/>
                <w:sz w:val="14"/>
                <w:szCs w:val="14"/>
                <w:lang w:val="bs" w:eastAsia="bs" w:bidi="bs"/>
              </w:rPr>
              <w:t xml:space="preserve">Izvor </w:t>
            </w:r>
            <w:r w:rsidRPr="001550EF">
              <w:rPr>
                <w:rFonts w:ascii="Arial" w:eastAsia="Arial" w:hAnsi="Arial" w:cs="Arial"/>
                <w:b/>
                <w:sz w:val="14"/>
                <w:szCs w:val="14"/>
                <w:lang w:val="bs" w:eastAsia="bs" w:bidi="bs"/>
              </w:rPr>
              <w:t>financiranja</w:t>
            </w:r>
          </w:p>
        </w:tc>
        <w:tc>
          <w:tcPr>
            <w:tcW w:w="908" w:type="dxa"/>
            <w:shd w:val="clear" w:color="auto" w:fill="BFBFBF"/>
          </w:tcPr>
          <w:p w14:paraId="46C2138D"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p>
          <w:p w14:paraId="1E74F060" w14:textId="77777777" w:rsidR="001550EF" w:rsidRPr="001550EF" w:rsidRDefault="001550EF" w:rsidP="001550EF">
            <w:pPr>
              <w:widowControl w:val="0"/>
              <w:autoSpaceDE w:val="0"/>
              <w:autoSpaceDN w:val="0"/>
              <w:spacing w:before="6" w:after="0" w:line="240" w:lineRule="auto"/>
              <w:rPr>
                <w:rFonts w:ascii="Arial" w:eastAsia="Arial" w:hAnsi="Arial" w:cs="Arial"/>
                <w:b/>
                <w:sz w:val="14"/>
                <w:szCs w:val="14"/>
                <w:lang w:val="bs" w:eastAsia="bs" w:bidi="bs"/>
              </w:rPr>
            </w:pPr>
          </w:p>
          <w:p w14:paraId="073658C9" w14:textId="77777777" w:rsidR="001550EF" w:rsidRPr="001550EF" w:rsidRDefault="001550EF" w:rsidP="001550EF">
            <w:pPr>
              <w:widowControl w:val="0"/>
              <w:autoSpaceDE w:val="0"/>
              <w:autoSpaceDN w:val="0"/>
              <w:spacing w:before="1" w:after="0" w:line="278" w:lineRule="auto"/>
              <w:ind w:left="84" w:firstLine="84"/>
              <w:rPr>
                <w:rFonts w:ascii="Arial" w:eastAsia="Arial" w:hAnsi="Arial" w:cs="Arial"/>
                <w:b/>
                <w:sz w:val="14"/>
                <w:szCs w:val="14"/>
                <w:lang w:val="bs" w:eastAsia="bs" w:bidi="bs"/>
              </w:rPr>
            </w:pPr>
            <w:r w:rsidRPr="001550EF">
              <w:rPr>
                <w:rFonts w:ascii="Arial" w:eastAsia="Arial" w:hAnsi="Arial" w:cs="Arial"/>
                <w:b/>
                <w:w w:val="105"/>
                <w:sz w:val="14"/>
                <w:szCs w:val="14"/>
                <w:lang w:val="bs" w:eastAsia="bs" w:bidi="bs"/>
              </w:rPr>
              <w:t xml:space="preserve">Pozicija </w:t>
            </w:r>
            <w:r w:rsidRPr="001550EF">
              <w:rPr>
                <w:rFonts w:ascii="Arial" w:eastAsia="Arial" w:hAnsi="Arial" w:cs="Arial"/>
                <w:b/>
                <w:sz w:val="14"/>
                <w:szCs w:val="14"/>
                <w:lang w:val="bs" w:eastAsia="bs" w:bidi="bs"/>
              </w:rPr>
              <w:t>proračuna</w:t>
            </w:r>
          </w:p>
        </w:tc>
        <w:tc>
          <w:tcPr>
            <w:tcW w:w="2300" w:type="dxa"/>
            <w:shd w:val="clear" w:color="auto" w:fill="BFBFBF"/>
          </w:tcPr>
          <w:p w14:paraId="4AF8DC8D"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p>
          <w:p w14:paraId="4831FCA4"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p>
          <w:p w14:paraId="40B5FD3D" w14:textId="77777777" w:rsidR="001550EF" w:rsidRPr="001550EF" w:rsidRDefault="001550EF" w:rsidP="001550EF">
            <w:pPr>
              <w:widowControl w:val="0"/>
              <w:autoSpaceDE w:val="0"/>
              <w:autoSpaceDN w:val="0"/>
              <w:spacing w:before="100" w:after="0" w:line="240" w:lineRule="auto"/>
              <w:ind w:left="222"/>
              <w:rPr>
                <w:rFonts w:ascii="Arial" w:eastAsia="Arial" w:hAnsi="Arial" w:cs="Arial"/>
                <w:b/>
                <w:sz w:val="14"/>
                <w:szCs w:val="14"/>
                <w:lang w:val="bs" w:eastAsia="bs" w:bidi="bs"/>
              </w:rPr>
            </w:pPr>
            <w:r w:rsidRPr="001550EF">
              <w:rPr>
                <w:rFonts w:ascii="Arial" w:eastAsia="Arial" w:hAnsi="Arial" w:cs="Arial"/>
                <w:b/>
                <w:w w:val="105"/>
                <w:sz w:val="14"/>
                <w:szCs w:val="14"/>
                <w:lang w:val="bs" w:eastAsia="bs" w:bidi="bs"/>
              </w:rPr>
              <w:t>Aktivnost (radnje i radovi)</w:t>
            </w:r>
          </w:p>
        </w:tc>
        <w:tc>
          <w:tcPr>
            <w:tcW w:w="1772" w:type="dxa"/>
            <w:shd w:val="clear" w:color="auto" w:fill="BFBFBF"/>
          </w:tcPr>
          <w:p w14:paraId="20C0E8F3"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p>
          <w:p w14:paraId="23B57950" w14:textId="77777777" w:rsidR="001550EF" w:rsidRPr="001550EF" w:rsidRDefault="001550EF" w:rsidP="001550EF">
            <w:pPr>
              <w:widowControl w:val="0"/>
              <w:autoSpaceDE w:val="0"/>
              <w:autoSpaceDN w:val="0"/>
              <w:spacing w:after="0" w:line="240" w:lineRule="auto"/>
              <w:rPr>
                <w:rFonts w:ascii="Arial" w:eastAsia="Arial" w:hAnsi="Arial" w:cs="Arial"/>
                <w:b/>
                <w:sz w:val="14"/>
                <w:szCs w:val="14"/>
                <w:lang w:val="bs" w:eastAsia="bs" w:bidi="bs"/>
              </w:rPr>
            </w:pPr>
          </w:p>
          <w:p w14:paraId="03FBAD09" w14:textId="77777777" w:rsidR="001550EF" w:rsidRPr="001550EF" w:rsidRDefault="001550EF" w:rsidP="001550EF">
            <w:pPr>
              <w:widowControl w:val="0"/>
              <w:autoSpaceDE w:val="0"/>
              <w:autoSpaceDN w:val="0"/>
              <w:spacing w:before="93" w:after="0" w:line="240" w:lineRule="auto"/>
              <w:ind w:left="176"/>
              <w:rPr>
                <w:rFonts w:ascii="Arial" w:eastAsia="Arial" w:hAnsi="Arial" w:cs="Arial"/>
                <w:b/>
                <w:sz w:val="14"/>
                <w:szCs w:val="14"/>
                <w:lang w:val="bs" w:eastAsia="bs" w:bidi="bs"/>
              </w:rPr>
            </w:pPr>
            <w:r w:rsidRPr="001550EF">
              <w:rPr>
                <w:rFonts w:ascii="Arial" w:eastAsia="Arial" w:hAnsi="Arial" w:cs="Arial"/>
                <w:b/>
                <w:w w:val="105"/>
                <w:sz w:val="14"/>
                <w:szCs w:val="14"/>
                <w:lang w:val="bs" w:eastAsia="bs" w:bidi="bs"/>
              </w:rPr>
              <w:t>Planirana sredstva</w:t>
            </w:r>
          </w:p>
        </w:tc>
      </w:tr>
      <w:bookmarkEnd w:id="8"/>
    </w:tbl>
    <w:p w14:paraId="0717C54C" w14:textId="77777777" w:rsidR="001550EF" w:rsidRPr="001550EF" w:rsidRDefault="001550EF" w:rsidP="001550EF">
      <w:pPr>
        <w:autoSpaceDE w:val="0"/>
        <w:autoSpaceDN w:val="0"/>
        <w:adjustRightInd w:val="0"/>
        <w:spacing w:after="0" w:line="240" w:lineRule="auto"/>
        <w:rPr>
          <w:rFonts w:ascii="Times New Roman" w:eastAsia="Times New Roman" w:hAnsi="Times New Roman"/>
          <w:sz w:val="14"/>
          <w:szCs w:val="14"/>
          <w:lang w:val="en-US"/>
        </w:rPr>
      </w:pPr>
    </w:p>
    <w:tbl>
      <w:tblPr>
        <w:tblW w:w="10774"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0"/>
        <w:gridCol w:w="2538"/>
        <w:gridCol w:w="1119"/>
        <w:gridCol w:w="1259"/>
        <w:gridCol w:w="907"/>
        <w:gridCol w:w="2301"/>
        <w:gridCol w:w="1770"/>
      </w:tblGrid>
      <w:tr w:rsidR="001550EF" w:rsidRPr="001550EF" w14:paraId="6E60D969" w14:textId="77777777" w:rsidTr="00973A85">
        <w:trPr>
          <w:trHeight w:val="252"/>
        </w:trPr>
        <w:tc>
          <w:tcPr>
            <w:tcW w:w="880" w:type="dxa"/>
            <w:vMerge w:val="restart"/>
            <w:tcBorders>
              <w:top w:val="nil"/>
              <w:left w:val="single" w:sz="4" w:space="0" w:color="auto"/>
              <w:bottom w:val="nil"/>
            </w:tcBorders>
            <w:shd w:val="clear" w:color="auto" w:fill="auto"/>
          </w:tcPr>
          <w:p w14:paraId="35F89B93" w14:textId="77777777" w:rsidR="001550EF" w:rsidRPr="001550EF" w:rsidRDefault="001550EF" w:rsidP="001550EF">
            <w:pPr>
              <w:widowControl w:val="0"/>
              <w:autoSpaceDE w:val="0"/>
              <w:autoSpaceDN w:val="0"/>
              <w:spacing w:after="0" w:line="240" w:lineRule="auto"/>
              <w:rPr>
                <w:sz w:val="14"/>
                <w:szCs w:val="14"/>
                <w:lang w:val="en-US"/>
              </w:rPr>
            </w:pPr>
          </w:p>
          <w:p w14:paraId="1D751B44" w14:textId="77777777" w:rsidR="001550EF" w:rsidRPr="001550EF" w:rsidRDefault="001550EF" w:rsidP="001550EF">
            <w:pPr>
              <w:widowControl w:val="0"/>
              <w:autoSpaceDE w:val="0"/>
              <w:autoSpaceDN w:val="0"/>
              <w:spacing w:after="0" w:line="240" w:lineRule="auto"/>
              <w:jc w:val="center"/>
              <w:rPr>
                <w:rFonts w:ascii="Arial" w:hAnsi="Arial" w:cs="Arial"/>
                <w:sz w:val="14"/>
                <w:szCs w:val="14"/>
                <w:lang w:val="en-US"/>
              </w:rPr>
            </w:pPr>
          </w:p>
          <w:p w14:paraId="30A3B068" w14:textId="77777777" w:rsidR="001550EF" w:rsidRPr="001550EF" w:rsidRDefault="001550EF" w:rsidP="001550EF">
            <w:pPr>
              <w:widowControl w:val="0"/>
              <w:autoSpaceDE w:val="0"/>
              <w:autoSpaceDN w:val="0"/>
              <w:spacing w:after="0" w:line="240" w:lineRule="auto"/>
              <w:jc w:val="center"/>
              <w:rPr>
                <w:rFonts w:ascii="Arial" w:hAnsi="Arial" w:cs="Arial"/>
                <w:sz w:val="14"/>
                <w:szCs w:val="14"/>
                <w:lang w:val="en-US"/>
              </w:rPr>
            </w:pPr>
            <w:r w:rsidRPr="001550EF">
              <w:rPr>
                <w:rFonts w:ascii="Arial" w:hAnsi="Arial" w:cs="Arial"/>
                <w:sz w:val="14"/>
                <w:szCs w:val="14"/>
                <w:lang w:val="en-US"/>
              </w:rPr>
              <w:t>K100303</w:t>
            </w:r>
          </w:p>
        </w:tc>
        <w:tc>
          <w:tcPr>
            <w:tcW w:w="2538" w:type="dxa"/>
            <w:vMerge w:val="restart"/>
            <w:shd w:val="clear" w:color="auto" w:fill="auto"/>
          </w:tcPr>
          <w:p w14:paraId="12B3622C" w14:textId="77777777" w:rsidR="001550EF" w:rsidRPr="001550EF" w:rsidRDefault="001550EF" w:rsidP="001550EF">
            <w:pPr>
              <w:widowControl w:val="0"/>
              <w:autoSpaceDE w:val="0"/>
              <w:autoSpaceDN w:val="0"/>
              <w:spacing w:after="0" w:line="240" w:lineRule="auto"/>
              <w:ind w:left="113"/>
              <w:jc w:val="center"/>
              <w:rPr>
                <w:rFonts w:ascii="Arial" w:eastAsia="Arial" w:hAnsi="Arial" w:cs="Arial"/>
                <w:b/>
                <w:sz w:val="14"/>
                <w:szCs w:val="14"/>
                <w:lang w:val="bs" w:eastAsia="bs" w:bidi="bs"/>
              </w:rPr>
            </w:pPr>
          </w:p>
          <w:p w14:paraId="06C9E40A" w14:textId="77777777" w:rsidR="001550EF" w:rsidRPr="001550EF" w:rsidRDefault="001550EF" w:rsidP="001550EF">
            <w:pPr>
              <w:widowControl w:val="0"/>
              <w:autoSpaceDE w:val="0"/>
              <w:autoSpaceDN w:val="0"/>
              <w:spacing w:before="119" w:after="0" w:line="268" w:lineRule="auto"/>
              <w:ind w:right="38"/>
              <w:jc w:val="center"/>
              <w:rPr>
                <w:rFonts w:ascii="Arial" w:eastAsia="Arial" w:hAnsi="Arial" w:cs="Arial"/>
                <w:sz w:val="14"/>
                <w:szCs w:val="14"/>
                <w:lang w:val="bs" w:eastAsia="bs" w:bidi="bs"/>
              </w:rPr>
            </w:pPr>
            <w:r w:rsidRPr="001550EF">
              <w:rPr>
                <w:rFonts w:ascii="Arial" w:eastAsia="Arial" w:hAnsi="Arial" w:cs="Arial"/>
                <w:w w:val="105"/>
                <w:sz w:val="14"/>
                <w:szCs w:val="14"/>
                <w:lang w:val="bs" w:eastAsia="bs" w:bidi="bs"/>
              </w:rPr>
              <w:t>Uređenje nerazvrstanih prometnica i trgova</w:t>
            </w:r>
          </w:p>
        </w:tc>
        <w:tc>
          <w:tcPr>
            <w:tcW w:w="1119" w:type="dxa"/>
            <w:vMerge w:val="restart"/>
            <w:shd w:val="clear" w:color="auto" w:fill="auto"/>
          </w:tcPr>
          <w:p w14:paraId="0A3E1400" w14:textId="77777777" w:rsidR="001550EF" w:rsidRPr="001550EF" w:rsidRDefault="001550EF" w:rsidP="001550EF">
            <w:pPr>
              <w:widowControl w:val="0"/>
              <w:autoSpaceDE w:val="0"/>
              <w:autoSpaceDN w:val="0"/>
              <w:spacing w:after="0" w:line="240" w:lineRule="auto"/>
              <w:ind w:left="-19"/>
              <w:rPr>
                <w:rFonts w:ascii="Arial" w:eastAsia="Arial" w:hAnsi="Arial" w:cs="Arial"/>
                <w:b/>
                <w:sz w:val="14"/>
                <w:szCs w:val="14"/>
                <w:lang w:val="bs" w:eastAsia="bs" w:bidi="bs"/>
              </w:rPr>
            </w:pPr>
          </w:p>
          <w:p w14:paraId="0A91F89A" w14:textId="77777777" w:rsidR="001550EF" w:rsidRPr="001550EF" w:rsidRDefault="001550EF" w:rsidP="001550EF">
            <w:pPr>
              <w:widowControl w:val="0"/>
              <w:autoSpaceDE w:val="0"/>
              <w:autoSpaceDN w:val="0"/>
              <w:spacing w:before="1" w:after="0" w:line="240" w:lineRule="auto"/>
              <w:ind w:right="95"/>
              <w:rPr>
                <w:rFonts w:ascii="Arial" w:eastAsia="Arial" w:hAnsi="Arial" w:cs="Arial"/>
                <w:b/>
                <w:w w:val="105"/>
                <w:sz w:val="14"/>
                <w:szCs w:val="14"/>
                <w:lang w:val="bs" w:eastAsia="bs" w:bidi="bs"/>
              </w:rPr>
            </w:pPr>
          </w:p>
          <w:p w14:paraId="1CFAF30E" w14:textId="77777777" w:rsidR="001550EF" w:rsidRPr="001550EF" w:rsidRDefault="001550EF" w:rsidP="001550EF">
            <w:pPr>
              <w:widowControl w:val="0"/>
              <w:autoSpaceDE w:val="0"/>
              <w:autoSpaceDN w:val="0"/>
              <w:spacing w:before="1" w:after="0" w:line="240" w:lineRule="auto"/>
              <w:ind w:left="-19" w:right="95"/>
              <w:jc w:val="center"/>
              <w:rPr>
                <w:rFonts w:ascii="Arial" w:eastAsia="Arial" w:hAnsi="Arial" w:cs="Arial"/>
                <w:b/>
                <w:sz w:val="14"/>
                <w:szCs w:val="14"/>
                <w:lang w:val="bs" w:eastAsia="bs" w:bidi="bs"/>
              </w:rPr>
            </w:pPr>
            <w:r w:rsidRPr="001550EF">
              <w:rPr>
                <w:rFonts w:ascii="Arial" w:eastAsia="Arial" w:hAnsi="Arial" w:cs="Arial"/>
                <w:b/>
                <w:w w:val="105"/>
                <w:sz w:val="14"/>
                <w:szCs w:val="14"/>
                <w:lang w:val="bs" w:eastAsia="bs" w:bidi="bs"/>
              </w:rPr>
              <w:t>UGP</w:t>
            </w:r>
          </w:p>
        </w:tc>
        <w:tc>
          <w:tcPr>
            <w:tcW w:w="1259" w:type="dxa"/>
            <w:shd w:val="clear" w:color="auto" w:fill="auto"/>
          </w:tcPr>
          <w:p w14:paraId="624B2205" w14:textId="77777777" w:rsidR="001550EF" w:rsidRPr="001550EF" w:rsidRDefault="001550EF" w:rsidP="001550EF">
            <w:pPr>
              <w:widowControl w:val="0"/>
              <w:autoSpaceDE w:val="0"/>
              <w:autoSpaceDN w:val="0"/>
              <w:spacing w:before="12" w:after="0" w:line="152" w:lineRule="exact"/>
              <w:ind w:left="71"/>
              <w:jc w:val="center"/>
              <w:rPr>
                <w:rFonts w:ascii="Arial" w:eastAsia="Arial" w:hAnsi="Arial" w:cs="Arial"/>
                <w:sz w:val="14"/>
                <w:szCs w:val="14"/>
                <w:lang w:val="bs" w:eastAsia="bs" w:bidi="bs"/>
              </w:rPr>
            </w:pPr>
            <w:r w:rsidRPr="001550EF">
              <w:rPr>
                <w:rFonts w:ascii="Arial" w:eastAsia="Arial" w:hAnsi="Arial" w:cs="Arial"/>
                <w:w w:val="105"/>
                <w:sz w:val="14"/>
                <w:szCs w:val="14"/>
                <w:lang w:val="bs" w:eastAsia="bs" w:bidi="bs"/>
              </w:rPr>
              <w:t>POMOĆI</w:t>
            </w:r>
          </w:p>
        </w:tc>
        <w:tc>
          <w:tcPr>
            <w:tcW w:w="907" w:type="dxa"/>
            <w:shd w:val="clear" w:color="auto" w:fill="auto"/>
          </w:tcPr>
          <w:p w14:paraId="77651405" w14:textId="77777777" w:rsidR="001550EF" w:rsidRPr="001550EF" w:rsidRDefault="001550EF" w:rsidP="001550EF">
            <w:pPr>
              <w:widowControl w:val="0"/>
              <w:autoSpaceDE w:val="0"/>
              <w:autoSpaceDN w:val="0"/>
              <w:spacing w:before="24" w:after="0" w:line="240" w:lineRule="auto"/>
              <w:ind w:right="272"/>
              <w:jc w:val="center"/>
              <w:rPr>
                <w:rFonts w:ascii="Arial" w:eastAsia="Arial" w:hAnsi="Arial" w:cs="Arial"/>
                <w:sz w:val="14"/>
                <w:szCs w:val="14"/>
                <w:lang w:val="bs" w:eastAsia="bs" w:bidi="bs"/>
              </w:rPr>
            </w:pPr>
            <w:r w:rsidRPr="001550EF">
              <w:rPr>
                <w:rFonts w:ascii="Arial" w:eastAsia="Arial" w:hAnsi="Arial" w:cs="Arial"/>
                <w:sz w:val="14"/>
                <w:szCs w:val="14"/>
                <w:lang w:val="bs" w:eastAsia="bs" w:bidi="bs"/>
              </w:rPr>
              <w:t xml:space="preserve">      R119</w:t>
            </w:r>
          </w:p>
        </w:tc>
        <w:tc>
          <w:tcPr>
            <w:tcW w:w="2301" w:type="dxa"/>
            <w:shd w:val="clear" w:color="auto" w:fill="auto"/>
          </w:tcPr>
          <w:p w14:paraId="7BBE0DD5" w14:textId="77777777" w:rsidR="001550EF" w:rsidRPr="001550EF" w:rsidRDefault="001550EF" w:rsidP="001550EF">
            <w:pPr>
              <w:widowControl w:val="0"/>
              <w:autoSpaceDE w:val="0"/>
              <w:autoSpaceDN w:val="0"/>
              <w:spacing w:before="24" w:after="0" w:line="240" w:lineRule="auto"/>
              <w:ind w:left="23"/>
              <w:rPr>
                <w:rFonts w:ascii="Arial" w:eastAsia="Arial" w:hAnsi="Arial" w:cs="Arial"/>
                <w:w w:val="105"/>
                <w:sz w:val="14"/>
                <w:szCs w:val="14"/>
                <w:lang w:val="bs" w:eastAsia="bs" w:bidi="bs"/>
              </w:rPr>
            </w:pPr>
          </w:p>
          <w:p w14:paraId="452594B2" w14:textId="77777777" w:rsidR="001550EF" w:rsidRPr="001550EF" w:rsidRDefault="001550EF" w:rsidP="001550EF">
            <w:pPr>
              <w:widowControl w:val="0"/>
              <w:autoSpaceDE w:val="0"/>
              <w:autoSpaceDN w:val="0"/>
              <w:spacing w:before="24" w:after="0" w:line="240" w:lineRule="auto"/>
              <w:ind w:left="23"/>
              <w:rPr>
                <w:rFonts w:ascii="Arial" w:eastAsia="Arial" w:hAnsi="Arial" w:cs="Arial"/>
                <w:sz w:val="14"/>
                <w:szCs w:val="14"/>
                <w:lang w:val="bs" w:eastAsia="bs" w:bidi="bs"/>
              </w:rPr>
            </w:pPr>
            <w:r w:rsidRPr="001550EF">
              <w:rPr>
                <w:rFonts w:ascii="Arial" w:eastAsia="Arial" w:hAnsi="Arial" w:cs="Arial"/>
                <w:w w:val="105"/>
                <w:sz w:val="14"/>
                <w:szCs w:val="14"/>
                <w:lang w:val="bs" w:eastAsia="bs" w:bidi="bs"/>
              </w:rPr>
              <w:t>Projektiranje, revizija</w:t>
            </w:r>
          </w:p>
        </w:tc>
        <w:tc>
          <w:tcPr>
            <w:tcW w:w="1770" w:type="dxa"/>
            <w:shd w:val="clear" w:color="auto" w:fill="auto"/>
          </w:tcPr>
          <w:p w14:paraId="4DC6554B" w14:textId="77777777" w:rsidR="001550EF" w:rsidRPr="001550EF" w:rsidRDefault="001550EF" w:rsidP="001550EF">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p>
          <w:p w14:paraId="4CC2F5E9" w14:textId="77777777" w:rsidR="001550EF" w:rsidRPr="001550EF" w:rsidRDefault="001550EF" w:rsidP="001550EF">
            <w:pPr>
              <w:widowControl w:val="0"/>
              <w:autoSpaceDE w:val="0"/>
              <w:autoSpaceDN w:val="0"/>
              <w:spacing w:before="16" w:after="0" w:line="240" w:lineRule="auto"/>
              <w:ind w:left="279" w:right="267"/>
              <w:jc w:val="right"/>
              <w:rPr>
                <w:rFonts w:ascii="Arial" w:eastAsia="Arial" w:hAnsi="Arial" w:cs="Arial"/>
                <w:sz w:val="14"/>
                <w:szCs w:val="14"/>
                <w:lang w:val="bs" w:eastAsia="bs" w:bidi="bs"/>
              </w:rPr>
            </w:pPr>
            <w:r w:rsidRPr="001550EF">
              <w:rPr>
                <w:rFonts w:ascii="Arial" w:eastAsia="Arial" w:hAnsi="Arial" w:cs="Arial"/>
                <w:w w:val="105"/>
                <w:sz w:val="14"/>
                <w:szCs w:val="14"/>
                <w:lang w:val="bs" w:eastAsia="bs" w:bidi="bs"/>
              </w:rPr>
              <w:t>20.000,00 EUR</w:t>
            </w:r>
          </w:p>
        </w:tc>
      </w:tr>
      <w:tr w:rsidR="001550EF" w:rsidRPr="001550EF" w14:paraId="7C2A5DA1" w14:textId="77777777" w:rsidTr="00973A85">
        <w:trPr>
          <w:trHeight w:val="224"/>
        </w:trPr>
        <w:tc>
          <w:tcPr>
            <w:tcW w:w="880" w:type="dxa"/>
            <w:vMerge/>
            <w:tcBorders>
              <w:top w:val="nil"/>
              <w:left w:val="single" w:sz="4" w:space="0" w:color="auto"/>
              <w:bottom w:val="nil"/>
            </w:tcBorders>
            <w:shd w:val="clear" w:color="auto" w:fill="auto"/>
          </w:tcPr>
          <w:p w14:paraId="14819552" w14:textId="77777777" w:rsidR="001550EF" w:rsidRPr="001550EF" w:rsidRDefault="001550EF" w:rsidP="001550EF">
            <w:pPr>
              <w:widowControl w:val="0"/>
              <w:autoSpaceDE w:val="0"/>
              <w:autoSpaceDN w:val="0"/>
              <w:spacing w:after="0" w:line="240" w:lineRule="auto"/>
              <w:rPr>
                <w:sz w:val="14"/>
                <w:szCs w:val="14"/>
                <w:lang w:val="en-US"/>
              </w:rPr>
            </w:pPr>
          </w:p>
        </w:tc>
        <w:tc>
          <w:tcPr>
            <w:tcW w:w="2538" w:type="dxa"/>
            <w:vMerge/>
            <w:shd w:val="clear" w:color="auto" w:fill="auto"/>
          </w:tcPr>
          <w:p w14:paraId="4A4A2E26" w14:textId="77777777" w:rsidR="001550EF" w:rsidRPr="001550EF" w:rsidRDefault="001550EF" w:rsidP="001550EF">
            <w:pPr>
              <w:widowControl w:val="0"/>
              <w:autoSpaceDE w:val="0"/>
              <w:autoSpaceDN w:val="0"/>
              <w:spacing w:after="0" w:line="240" w:lineRule="auto"/>
              <w:ind w:left="113"/>
              <w:jc w:val="center"/>
              <w:rPr>
                <w:rFonts w:ascii="Arial" w:eastAsia="Arial" w:hAnsi="Arial" w:cs="Arial"/>
                <w:b/>
                <w:sz w:val="14"/>
                <w:szCs w:val="14"/>
                <w:lang w:val="bs" w:eastAsia="bs" w:bidi="bs"/>
              </w:rPr>
            </w:pPr>
          </w:p>
        </w:tc>
        <w:tc>
          <w:tcPr>
            <w:tcW w:w="1119" w:type="dxa"/>
            <w:vMerge/>
            <w:shd w:val="clear" w:color="auto" w:fill="auto"/>
          </w:tcPr>
          <w:p w14:paraId="1AD94CF6" w14:textId="77777777" w:rsidR="001550EF" w:rsidRPr="001550EF" w:rsidRDefault="001550EF" w:rsidP="001550EF">
            <w:pPr>
              <w:widowControl w:val="0"/>
              <w:autoSpaceDE w:val="0"/>
              <w:autoSpaceDN w:val="0"/>
              <w:spacing w:after="0" w:line="240" w:lineRule="auto"/>
              <w:ind w:left="-19"/>
              <w:rPr>
                <w:rFonts w:ascii="Arial" w:eastAsia="Arial" w:hAnsi="Arial" w:cs="Arial"/>
                <w:b/>
                <w:sz w:val="14"/>
                <w:szCs w:val="14"/>
                <w:lang w:val="bs" w:eastAsia="bs" w:bidi="bs"/>
              </w:rPr>
            </w:pPr>
          </w:p>
        </w:tc>
        <w:tc>
          <w:tcPr>
            <w:tcW w:w="1259" w:type="dxa"/>
            <w:shd w:val="clear" w:color="auto" w:fill="auto"/>
          </w:tcPr>
          <w:p w14:paraId="1D6A3516" w14:textId="77777777" w:rsidR="001550EF" w:rsidRPr="001550EF" w:rsidRDefault="001550EF" w:rsidP="001550EF">
            <w:pPr>
              <w:widowControl w:val="0"/>
              <w:autoSpaceDE w:val="0"/>
              <w:autoSpaceDN w:val="0"/>
              <w:spacing w:before="12" w:after="0" w:line="152" w:lineRule="exact"/>
              <w:ind w:left="71"/>
              <w:jc w:val="center"/>
              <w:rPr>
                <w:rFonts w:ascii="Arial" w:eastAsia="Arial" w:hAnsi="Arial" w:cs="Arial"/>
                <w:w w:val="105"/>
                <w:sz w:val="14"/>
                <w:szCs w:val="14"/>
                <w:lang w:val="bs" w:eastAsia="bs" w:bidi="bs"/>
              </w:rPr>
            </w:pPr>
            <w:r w:rsidRPr="001550EF">
              <w:rPr>
                <w:rFonts w:ascii="Arial" w:eastAsia="Arial" w:hAnsi="Arial" w:cs="Arial"/>
                <w:w w:val="105"/>
                <w:sz w:val="14"/>
                <w:szCs w:val="14"/>
                <w:lang w:val="bs" w:eastAsia="bs" w:bidi="bs"/>
              </w:rPr>
              <w:t>OPĆI PRIHODII PRIMICI</w:t>
            </w:r>
          </w:p>
        </w:tc>
        <w:tc>
          <w:tcPr>
            <w:tcW w:w="907" w:type="dxa"/>
            <w:shd w:val="clear" w:color="auto" w:fill="auto"/>
          </w:tcPr>
          <w:p w14:paraId="0E835DEB" w14:textId="77777777" w:rsidR="001550EF" w:rsidRPr="001550EF" w:rsidRDefault="001550EF" w:rsidP="001550EF">
            <w:pPr>
              <w:widowControl w:val="0"/>
              <w:autoSpaceDE w:val="0"/>
              <w:autoSpaceDN w:val="0"/>
              <w:spacing w:before="24" w:after="0" w:line="240" w:lineRule="auto"/>
              <w:ind w:right="272"/>
              <w:jc w:val="right"/>
              <w:rPr>
                <w:rFonts w:ascii="Arial" w:eastAsia="Arial" w:hAnsi="Arial" w:cs="Arial"/>
                <w:sz w:val="14"/>
                <w:szCs w:val="14"/>
                <w:lang w:val="bs" w:eastAsia="bs" w:bidi="bs"/>
              </w:rPr>
            </w:pPr>
            <w:r w:rsidRPr="001550EF">
              <w:rPr>
                <w:rFonts w:ascii="Arial" w:eastAsia="Arial" w:hAnsi="Arial" w:cs="Arial"/>
                <w:sz w:val="14"/>
                <w:szCs w:val="14"/>
                <w:lang w:val="bs" w:eastAsia="bs" w:bidi="bs"/>
              </w:rPr>
              <w:t>R119-1</w:t>
            </w:r>
          </w:p>
        </w:tc>
        <w:tc>
          <w:tcPr>
            <w:tcW w:w="2301" w:type="dxa"/>
            <w:shd w:val="clear" w:color="auto" w:fill="auto"/>
          </w:tcPr>
          <w:p w14:paraId="60B6BA70" w14:textId="77777777" w:rsidR="001550EF" w:rsidRPr="001550EF" w:rsidRDefault="001550EF" w:rsidP="001550EF">
            <w:pPr>
              <w:widowControl w:val="0"/>
              <w:autoSpaceDE w:val="0"/>
              <w:autoSpaceDN w:val="0"/>
              <w:spacing w:before="24" w:after="0" w:line="240" w:lineRule="auto"/>
              <w:ind w:left="23"/>
              <w:rPr>
                <w:rFonts w:ascii="Arial" w:eastAsia="Arial" w:hAnsi="Arial" w:cs="Arial"/>
                <w:w w:val="105"/>
                <w:sz w:val="14"/>
                <w:szCs w:val="14"/>
                <w:lang w:val="bs" w:eastAsia="bs" w:bidi="bs"/>
              </w:rPr>
            </w:pPr>
            <w:r w:rsidRPr="001550EF">
              <w:rPr>
                <w:rFonts w:ascii="Arial" w:eastAsia="Arial" w:hAnsi="Arial" w:cs="Arial"/>
                <w:w w:val="105"/>
                <w:sz w:val="14"/>
                <w:szCs w:val="14"/>
                <w:lang w:val="bs" w:eastAsia="bs" w:bidi="bs"/>
              </w:rPr>
              <w:t>Građenje</w:t>
            </w:r>
          </w:p>
        </w:tc>
        <w:tc>
          <w:tcPr>
            <w:tcW w:w="1770" w:type="dxa"/>
            <w:shd w:val="clear" w:color="auto" w:fill="auto"/>
          </w:tcPr>
          <w:p w14:paraId="5D1B521F" w14:textId="77777777" w:rsidR="001550EF" w:rsidRPr="001550EF" w:rsidRDefault="001550EF" w:rsidP="001550EF">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r w:rsidRPr="001550EF">
              <w:rPr>
                <w:rFonts w:ascii="Arial" w:eastAsia="Arial" w:hAnsi="Arial" w:cs="Arial"/>
                <w:w w:val="105"/>
                <w:sz w:val="14"/>
                <w:szCs w:val="14"/>
                <w:lang w:val="bs" w:eastAsia="bs" w:bidi="bs"/>
              </w:rPr>
              <w:t>100.000,00  EUR</w:t>
            </w:r>
          </w:p>
        </w:tc>
      </w:tr>
      <w:tr w:rsidR="001550EF" w:rsidRPr="001550EF" w14:paraId="4E6A293A" w14:textId="77777777" w:rsidTr="00973A85">
        <w:trPr>
          <w:trHeight w:val="224"/>
        </w:trPr>
        <w:tc>
          <w:tcPr>
            <w:tcW w:w="880" w:type="dxa"/>
            <w:vMerge/>
            <w:tcBorders>
              <w:top w:val="nil"/>
              <w:left w:val="single" w:sz="4" w:space="0" w:color="auto"/>
              <w:bottom w:val="nil"/>
            </w:tcBorders>
            <w:shd w:val="clear" w:color="auto" w:fill="auto"/>
          </w:tcPr>
          <w:p w14:paraId="0056D8B0" w14:textId="77777777" w:rsidR="001550EF" w:rsidRPr="001550EF" w:rsidRDefault="001550EF" w:rsidP="001550EF">
            <w:pPr>
              <w:widowControl w:val="0"/>
              <w:autoSpaceDE w:val="0"/>
              <w:autoSpaceDN w:val="0"/>
              <w:spacing w:after="0" w:line="240" w:lineRule="auto"/>
              <w:rPr>
                <w:sz w:val="14"/>
                <w:szCs w:val="14"/>
                <w:lang w:val="en-US"/>
              </w:rPr>
            </w:pPr>
          </w:p>
        </w:tc>
        <w:tc>
          <w:tcPr>
            <w:tcW w:w="2538" w:type="dxa"/>
            <w:vMerge/>
            <w:shd w:val="clear" w:color="auto" w:fill="auto"/>
          </w:tcPr>
          <w:p w14:paraId="1EC37A55" w14:textId="77777777" w:rsidR="001550EF" w:rsidRPr="001550EF" w:rsidRDefault="001550EF" w:rsidP="001550EF">
            <w:pPr>
              <w:widowControl w:val="0"/>
              <w:autoSpaceDE w:val="0"/>
              <w:autoSpaceDN w:val="0"/>
              <w:spacing w:after="0" w:line="240" w:lineRule="auto"/>
              <w:ind w:left="113"/>
              <w:jc w:val="center"/>
              <w:rPr>
                <w:rFonts w:ascii="Arial" w:eastAsia="Arial" w:hAnsi="Arial" w:cs="Arial"/>
                <w:b/>
                <w:sz w:val="14"/>
                <w:szCs w:val="14"/>
                <w:lang w:val="bs" w:eastAsia="bs" w:bidi="bs"/>
              </w:rPr>
            </w:pPr>
          </w:p>
        </w:tc>
        <w:tc>
          <w:tcPr>
            <w:tcW w:w="1119" w:type="dxa"/>
            <w:vMerge/>
            <w:shd w:val="clear" w:color="auto" w:fill="auto"/>
          </w:tcPr>
          <w:p w14:paraId="4C38D0AB" w14:textId="77777777" w:rsidR="001550EF" w:rsidRPr="001550EF" w:rsidRDefault="001550EF" w:rsidP="001550EF">
            <w:pPr>
              <w:widowControl w:val="0"/>
              <w:autoSpaceDE w:val="0"/>
              <w:autoSpaceDN w:val="0"/>
              <w:spacing w:after="0" w:line="240" w:lineRule="auto"/>
              <w:ind w:left="-19"/>
              <w:rPr>
                <w:rFonts w:ascii="Arial" w:eastAsia="Arial" w:hAnsi="Arial" w:cs="Arial"/>
                <w:b/>
                <w:sz w:val="14"/>
                <w:szCs w:val="14"/>
                <w:lang w:val="bs" w:eastAsia="bs" w:bidi="bs"/>
              </w:rPr>
            </w:pPr>
          </w:p>
        </w:tc>
        <w:tc>
          <w:tcPr>
            <w:tcW w:w="1259" w:type="dxa"/>
            <w:shd w:val="clear" w:color="auto" w:fill="auto"/>
          </w:tcPr>
          <w:p w14:paraId="3AAA046B" w14:textId="77777777" w:rsidR="001550EF" w:rsidRPr="001550EF" w:rsidRDefault="001550EF" w:rsidP="001550EF">
            <w:pPr>
              <w:widowControl w:val="0"/>
              <w:autoSpaceDE w:val="0"/>
              <w:autoSpaceDN w:val="0"/>
              <w:spacing w:before="12" w:after="0" w:line="152" w:lineRule="exact"/>
              <w:ind w:left="71"/>
              <w:jc w:val="center"/>
              <w:rPr>
                <w:rFonts w:ascii="Arial" w:eastAsia="Arial" w:hAnsi="Arial" w:cs="Arial"/>
                <w:w w:val="105"/>
                <w:sz w:val="14"/>
                <w:szCs w:val="14"/>
                <w:lang w:val="bs" w:eastAsia="bs" w:bidi="bs"/>
              </w:rPr>
            </w:pPr>
            <w:r w:rsidRPr="001550EF">
              <w:rPr>
                <w:rFonts w:ascii="Arial" w:eastAsia="Arial" w:hAnsi="Arial" w:cs="Arial"/>
                <w:w w:val="105"/>
                <w:sz w:val="14"/>
                <w:szCs w:val="14"/>
                <w:lang w:val="bs" w:eastAsia="bs" w:bidi="bs"/>
              </w:rPr>
              <w:t>POMOĆI</w:t>
            </w:r>
          </w:p>
        </w:tc>
        <w:tc>
          <w:tcPr>
            <w:tcW w:w="907" w:type="dxa"/>
            <w:shd w:val="clear" w:color="auto" w:fill="auto"/>
          </w:tcPr>
          <w:p w14:paraId="27783D9C" w14:textId="77777777" w:rsidR="001550EF" w:rsidRPr="001550EF" w:rsidRDefault="001550EF" w:rsidP="001550EF">
            <w:pPr>
              <w:widowControl w:val="0"/>
              <w:autoSpaceDE w:val="0"/>
              <w:autoSpaceDN w:val="0"/>
              <w:spacing w:before="24" w:after="0" w:line="240" w:lineRule="auto"/>
              <w:ind w:right="272"/>
              <w:jc w:val="right"/>
              <w:rPr>
                <w:rFonts w:ascii="Arial" w:eastAsia="Arial" w:hAnsi="Arial" w:cs="Arial"/>
                <w:sz w:val="14"/>
                <w:szCs w:val="14"/>
                <w:lang w:val="bs" w:eastAsia="bs" w:bidi="bs"/>
              </w:rPr>
            </w:pPr>
            <w:r w:rsidRPr="001550EF">
              <w:rPr>
                <w:rFonts w:ascii="Arial" w:eastAsia="Arial" w:hAnsi="Arial" w:cs="Arial"/>
                <w:sz w:val="14"/>
                <w:szCs w:val="14"/>
                <w:lang w:val="bs" w:eastAsia="bs" w:bidi="bs"/>
              </w:rPr>
              <w:t>R119-1</w:t>
            </w:r>
          </w:p>
        </w:tc>
        <w:tc>
          <w:tcPr>
            <w:tcW w:w="2301" w:type="dxa"/>
            <w:shd w:val="clear" w:color="auto" w:fill="auto"/>
          </w:tcPr>
          <w:p w14:paraId="4AE0611D" w14:textId="77777777" w:rsidR="001550EF" w:rsidRPr="001550EF" w:rsidRDefault="001550EF" w:rsidP="001550EF">
            <w:pPr>
              <w:widowControl w:val="0"/>
              <w:autoSpaceDE w:val="0"/>
              <w:autoSpaceDN w:val="0"/>
              <w:spacing w:before="24" w:after="0" w:line="240" w:lineRule="auto"/>
              <w:ind w:left="23"/>
              <w:rPr>
                <w:rFonts w:ascii="Arial" w:eastAsia="Arial" w:hAnsi="Arial" w:cs="Arial"/>
                <w:w w:val="105"/>
                <w:sz w:val="14"/>
                <w:szCs w:val="14"/>
                <w:lang w:val="bs" w:eastAsia="bs" w:bidi="bs"/>
              </w:rPr>
            </w:pPr>
            <w:r w:rsidRPr="001550EF">
              <w:rPr>
                <w:rFonts w:ascii="Arial" w:eastAsia="Arial" w:hAnsi="Arial" w:cs="Arial"/>
                <w:w w:val="105"/>
                <w:sz w:val="14"/>
                <w:szCs w:val="14"/>
                <w:lang w:val="bs" w:eastAsia="bs" w:bidi="bs"/>
              </w:rPr>
              <w:t>Građenje</w:t>
            </w:r>
          </w:p>
        </w:tc>
        <w:tc>
          <w:tcPr>
            <w:tcW w:w="1770" w:type="dxa"/>
            <w:shd w:val="clear" w:color="auto" w:fill="auto"/>
          </w:tcPr>
          <w:p w14:paraId="1CFA6E67" w14:textId="77777777" w:rsidR="001550EF" w:rsidRPr="001550EF" w:rsidRDefault="001550EF" w:rsidP="001550EF">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r w:rsidRPr="001550EF">
              <w:rPr>
                <w:rFonts w:ascii="Arial" w:eastAsia="Arial" w:hAnsi="Arial" w:cs="Arial"/>
                <w:w w:val="105"/>
                <w:sz w:val="14"/>
                <w:szCs w:val="14"/>
                <w:lang w:val="bs" w:eastAsia="bs" w:bidi="bs"/>
              </w:rPr>
              <w:t>20.000,00 EUR</w:t>
            </w:r>
          </w:p>
        </w:tc>
      </w:tr>
      <w:tr w:rsidR="001550EF" w:rsidRPr="001550EF" w14:paraId="6737907B" w14:textId="77777777" w:rsidTr="00973A85">
        <w:trPr>
          <w:trHeight w:val="224"/>
        </w:trPr>
        <w:tc>
          <w:tcPr>
            <w:tcW w:w="880" w:type="dxa"/>
            <w:vMerge/>
            <w:tcBorders>
              <w:top w:val="nil"/>
              <w:left w:val="single" w:sz="4" w:space="0" w:color="auto"/>
              <w:bottom w:val="nil"/>
            </w:tcBorders>
            <w:shd w:val="clear" w:color="auto" w:fill="auto"/>
          </w:tcPr>
          <w:p w14:paraId="59BC7EAB" w14:textId="77777777" w:rsidR="001550EF" w:rsidRPr="001550EF" w:rsidRDefault="001550EF" w:rsidP="001550EF">
            <w:pPr>
              <w:widowControl w:val="0"/>
              <w:autoSpaceDE w:val="0"/>
              <w:autoSpaceDN w:val="0"/>
              <w:spacing w:after="0" w:line="240" w:lineRule="auto"/>
              <w:rPr>
                <w:sz w:val="14"/>
                <w:szCs w:val="14"/>
                <w:lang w:val="en-US"/>
              </w:rPr>
            </w:pPr>
          </w:p>
        </w:tc>
        <w:tc>
          <w:tcPr>
            <w:tcW w:w="2538" w:type="dxa"/>
            <w:vMerge/>
            <w:shd w:val="clear" w:color="auto" w:fill="auto"/>
          </w:tcPr>
          <w:p w14:paraId="2F5455D7" w14:textId="77777777" w:rsidR="001550EF" w:rsidRPr="001550EF" w:rsidRDefault="001550EF" w:rsidP="001550EF">
            <w:pPr>
              <w:widowControl w:val="0"/>
              <w:autoSpaceDE w:val="0"/>
              <w:autoSpaceDN w:val="0"/>
              <w:spacing w:after="0" w:line="240" w:lineRule="auto"/>
              <w:ind w:left="113"/>
              <w:jc w:val="center"/>
              <w:rPr>
                <w:rFonts w:ascii="Arial" w:eastAsia="Arial" w:hAnsi="Arial" w:cs="Arial"/>
                <w:b/>
                <w:sz w:val="14"/>
                <w:szCs w:val="14"/>
                <w:lang w:val="bs" w:eastAsia="bs" w:bidi="bs"/>
              </w:rPr>
            </w:pPr>
          </w:p>
        </w:tc>
        <w:tc>
          <w:tcPr>
            <w:tcW w:w="1119" w:type="dxa"/>
            <w:vMerge/>
            <w:shd w:val="clear" w:color="auto" w:fill="auto"/>
          </w:tcPr>
          <w:p w14:paraId="516DEC46" w14:textId="77777777" w:rsidR="001550EF" w:rsidRPr="001550EF" w:rsidRDefault="001550EF" w:rsidP="001550EF">
            <w:pPr>
              <w:widowControl w:val="0"/>
              <w:autoSpaceDE w:val="0"/>
              <w:autoSpaceDN w:val="0"/>
              <w:spacing w:after="0" w:line="240" w:lineRule="auto"/>
              <w:ind w:left="-19"/>
              <w:rPr>
                <w:rFonts w:ascii="Arial" w:eastAsia="Arial" w:hAnsi="Arial" w:cs="Arial"/>
                <w:b/>
                <w:sz w:val="14"/>
                <w:szCs w:val="14"/>
                <w:lang w:val="bs" w:eastAsia="bs" w:bidi="bs"/>
              </w:rPr>
            </w:pPr>
          </w:p>
        </w:tc>
        <w:tc>
          <w:tcPr>
            <w:tcW w:w="1259" w:type="dxa"/>
            <w:shd w:val="clear" w:color="auto" w:fill="auto"/>
          </w:tcPr>
          <w:p w14:paraId="010E2B1A" w14:textId="77777777" w:rsidR="001550EF" w:rsidRPr="001550EF" w:rsidRDefault="001550EF" w:rsidP="001550EF">
            <w:pPr>
              <w:widowControl w:val="0"/>
              <w:autoSpaceDE w:val="0"/>
              <w:autoSpaceDN w:val="0"/>
              <w:spacing w:before="12" w:after="0" w:line="152" w:lineRule="exact"/>
              <w:ind w:left="71"/>
              <w:jc w:val="center"/>
              <w:rPr>
                <w:rFonts w:ascii="Arial" w:eastAsia="Arial" w:hAnsi="Arial" w:cs="Arial"/>
                <w:w w:val="105"/>
                <w:sz w:val="14"/>
                <w:szCs w:val="14"/>
                <w:lang w:val="bs" w:eastAsia="bs" w:bidi="bs"/>
              </w:rPr>
            </w:pPr>
            <w:r w:rsidRPr="001550EF">
              <w:rPr>
                <w:rFonts w:ascii="Arial" w:eastAsia="Arial" w:hAnsi="Arial" w:cs="Arial"/>
                <w:w w:val="105"/>
                <w:sz w:val="14"/>
                <w:szCs w:val="14"/>
                <w:lang w:val="bs" w:eastAsia="bs" w:bidi="bs"/>
              </w:rPr>
              <w:t>NAMJENSKI PRIMICI</w:t>
            </w:r>
          </w:p>
        </w:tc>
        <w:tc>
          <w:tcPr>
            <w:tcW w:w="907" w:type="dxa"/>
            <w:shd w:val="clear" w:color="auto" w:fill="auto"/>
          </w:tcPr>
          <w:p w14:paraId="1798269E" w14:textId="77777777" w:rsidR="001550EF" w:rsidRPr="001550EF" w:rsidRDefault="001550EF" w:rsidP="001550EF">
            <w:pPr>
              <w:widowControl w:val="0"/>
              <w:autoSpaceDE w:val="0"/>
              <w:autoSpaceDN w:val="0"/>
              <w:spacing w:before="24" w:after="0" w:line="240" w:lineRule="auto"/>
              <w:ind w:right="272"/>
              <w:jc w:val="right"/>
              <w:rPr>
                <w:rFonts w:ascii="Arial" w:eastAsia="Arial" w:hAnsi="Arial" w:cs="Arial"/>
                <w:sz w:val="14"/>
                <w:szCs w:val="14"/>
                <w:lang w:val="bs" w:eastAsia="bs" w:bidi="bs"/>
              </w:rPr>
            </w:pPr>
            <w:r w:rsidRPr="001550EF">
              <w:rPr>
                <w:rFonts w:ascii="Arial" w:eastAsia="Arial" w:hAnsi="Arial" w:cs="Arial"/>
                <w:sz w:val="14"/>
                <w:szCs w:val="14"/>
                <w:lang w:val="bs" w:eastAsia="bs" w:bidi="bs"/>
              </w:rPr>
              <w:t>R119-1</w:t>
            </w:r>
          </w:p>
        </w:tc>
        <w:tc>
          <w:tcPr>
            <w:tcW w:w="2301" w:type="dxa"/>
            <w:shd w:val="clear" w:color="auto" w:fill="auto"/>
          </w:tcPr>
          <w:p w14:paraId="430E2848" w14:textId="77777777" w:rsidR="001550EF" w:rsidRPr="001550EF" w:rsidRDefault="001550EF" w:rsidP="001550EF">
            <w:pPr>
              <w:widowControl w:val="0"/>
              <w:autoSpaceDE w:val="0"/>
              <w:autoSpaceDN w:val="0"/>
              <w:spacing w:before="24" w:after="0" w:line="240" w:lineRule="auto"/>
              <w:ind w:left="23"/>
              <w:rPr>
                <w:rFonts w:ascii="Arial" w:eastAsia="Arial" w:hAnsi="Arial" w:cs="Arial"/>
                <w:w w:val="105"/>
                <w:sz w:val="14"/>
                <w:szCs w:val="14"/>
                <w:lang w:val="bs" w:eastAsia="bs" w:bidi="bs"/>
              </w:rPr>
            </w:pPr>
            <w:r w:rsidRPr="001550EF">
              <w:rPr>
                <w:rFonts w:ascii="Arial" w:eastAsia="Arial" w:hAnsi="Arial" w:cs="Arial"/>
                <w:w w:val="105"/>
                <w:sz w:val="14"/>
                <w:szCs w:val="14"/>
                <w:lang w:val="bs" w:eastAsia="bs" w:bidi="bs"/>
              </w:rPr>
              <w:t xml:space="preserve">Građenje </w:t>
            </w:r>
          </w:p>
        </w:tc>
        <w:tc>
          <w:tcPr>
            <w:tcW w:w="1770" w:type="dxa"/>
            <w:shd w:val="clear" w:color="auto" w:fill="auto"/>
          </w:tcPr>
          <w:p w14:paraId="112C2FEF" w14:textId="77777777" w:rsidR="001550EF" w:rsidRPr="001550EF" w:rsidRDefault="001550EF" w:rsidP="001550EF">
            <w:pPr>
              <w:widowControl w:val="0"/>
              <w:autoSpaceDE w:val="0"/>
              <w:autoSpaceDN w:val="0"/>
              <w:spacing w:before="16" w:after="0" w:line="240" w:lineRule="auto"/>
              <w:ind w:left="279" w:right="267"/>
              <w:jc w:val="right"/>
              <w:rPr>
                <w:rFonts w:ascii="Arial" w:eastAsia="Arial" w:hAnsi="Arial" w:cs="Arial"/>
                <w:w w:val="105"/>
                <w:sz w:val="14"/>
                <w:szCs w:val="14"/>
                <w:lang w:val="bs" w:eastAsia="bs" w:bidi="bs"/>
              </w:rPr>
            </w:pPr>
            <w:r w:rsidRPr="001550EF">
              <w:rPr>
                <w:rFonts w:ascii="Arial" w:eastAsia="Arial" w:hAnsi="Arial" w:cs="Arial"/>
                <w:w w:val="105"/>
                <w:sz w:val="14"/>
                <w:szCs w:val="14"/>
                <w:lang w:val="bs" w:eastAsia="bs" w:bidi="bs"/>
              </w:rPr>
              <w:t xml:space="preserve">40.000,00 EUR </w:t>
            </w:r>
          </w:p>
        </w:tc>
      </w:tr>
      <w:tr w:rsidR="001550EF" w:rsidRPr="001550EF" w14:paraId="21D010B6" w14:textId="77777777" w:rsidTr="00973A85">
        <w:trPr>
          <w:trHeight w:val="184"/>
        </w:trPr>
        <w:tc>
          <w:tcPr>
            <w:tcW w:w="880" w:type="dxa"/>
            <w:vMerge/>
            <w:tcBorders>
              <w:top w:val="nil"/>
              <w:left w:val="single" w:sz="4" w:space="0" w:color="auto"/>
              <w:bottom w:val="single" w:sz="4" w:space="0" w:color="auto"/>
            </w:tcBorders>
            <w:shd w:val="clear" w:color="auto" w:fill="auto"/>
          </w:tcPr>
          <w:p w14:paraId="59AEA269" w14:textId="77777777" w:rsidR="001550EF" w:rsidRPr="001550EF" w:rsidRDefault="001550EF" w:rsidP="001550EF">
            <w:pPr>
              <w:widowControl w:val="0"/>
              <w:autoSpaceDE w:val="0"/>
              <w:autoSpaceDN w:val="0"/>
              <w:spacing w:after="0" w:line="240" w:lineRule="auto"/>
              <w:rPr>
                <w:sz w:val="14"/>
                <w:szCs w:val="14"/>
                <w:lang w:val="en-US"/>
              </w:rPr>
            </w:pPr>
          </w:p>
        </w:tc>
        <w:tc>
          <w:tcPr>
            <w:tcW w:w="2538" w:type="dxa"/>
            <w:vMerge/>
            <w:tcBorders>
              <w:top w:val="nil"/>
              <w:bottom w:val="nil"/>
            </w:tcBorders>
            <w:shd w:val="clear" w:color="auto" w:fill="auto"/>
          </w:tcPr>
          <w:p w14:paraId="1B998D48" w14:textId="77777777" w:rsidR="001550EF" w:rsidRPr="001550EF" w:rsidRDefault="001550EF" w:rsidP="001550EF">
            <w:pPr>
              <w:widowControl w:val="0"/>
              <w:autoSpaceDE w:val="0"/>
              <w:autoSpaceDN w:val="0"/>
              <w:spacing w:after="0" w:line="240" w:lineRule="auto"/>
              <w:rPr>
                <w:sz w:val="14"/>
                <w:szCs w:val="14"/>
                <w:lang w:val="en-US"/>
              </w:rPr>
            </w:pPr>
          </w:p>
        </w:tc>
        <w:tc>
          <w:tcPr>
            <w:tcW w:w="1119" w:type="dxa"/>
            <w:vMerge/>
            <w:tcBorders>
              <w:top w:val="nil"/>
              <w:bottom w:val="nil"/>
            </w:tcBorders>
            <w:shd w:val="clear" w:color="auto" w:fill="auto"/>
          </w:tcPr>
          <w:p w14:paraId="6CCDD5A6" w14:textId="77777777" w:rsidR="001550EF" w:rsidRPr="001550EF" w:rsidRDefault="001550EF" w:rsidP="001550EF">
            <w:pPr>
              <w:widowControl w:val="0"/>
              <w:autoSpaceDE w:val="0"/>
              <w:autoSpaceDN w:val="0"/>
              <w:spacing w:after="0" w:line="240" w:lineRule="auto"/>
              <w:rPr>
                <w:sz w:val="14"/>
                <w:szCs w:val="14"/>
                <w:lang w:val="en-US"/>
              </w:rPr>
            </w:pPr>
          </w:p>
        </w:tc>
        <w:tc>
          <w:tcPr>
            <w:tcW w:w="4467" w:type="dxa"/>
            <w:gridSpan w:val="3"/>
            <w:shd w:val="clear" w:color="auto" w:fill="auto"/>
          </w:tcPr>
          <w:p w14:paraId="2F8A40FC" w14:textId="77777777" w:rsidR="001550EF" w:rsidRPr="001550EF" w:rsidRDefault="001550EF" w:rsidP="001550EF">
            <w:pPr>
              <w:widowControl w:val="0"/>
              <w:autoSpaceDE w:val="0"/>
              <w:autoSpaceDN w:val="0"/>
              <w:spacing w:after="0" w:line="164" w:lineRule="exact"/>
              <w:ind w:left="1661" w:right="1650"/>
              <w:jc w:val="center"/>
              <w:rPr>
                <w:rFonts w:ascii="Arial" w:eastAsia="Arial" w:hAnsi="Arial" w:cs="Arial"/>
                <w:b/>
                <w:sz w:val="14"/>
                <w:szCs w:val="14"/>
                <w:lang w:val="bs" w:eastAsia="bs" w:bidi="bs"/>
              </w:rPr>
            </w:pPr>
            <w:r w:rsidRPr="001550EF">
              <w:rPr>
                <w:rFonts w:ascii="Arial" w:eastAsia="Arial" w:hAnsi="Arial" w:cs="Arial"/>
                <w:b/>
                <w:sz w:val="14"/>
                <w:szCs w:val="14"/>
                <w:lang w:val="bs" w:eastAsia="bs" w:bidi="bs"/>
              </w:rPr>
              <w:t>UKUPNO:</w:t>
            </w:r>
          </w:p>
        </w:tc>
        <w:tc>
          <w:tcPr>
            <w:tcW w:w="1770" w:type="dxa"/>
            <w:shd w:val="clear" w:color="auto" w:fill="auto"/>
          </w:tcPr>
          <w:p w14:paraId="65EBCACD" w14:textId="77777777" w:rsidR="001550EF" w:rsidRPr="001550EF" w:rsidRDefault="001550EF" w:rsidP="001550EF">
            <w:pPr>
              <w:widowControl w:val="0"/>
              <w:autoSpaceDE w:val="0"/>
              <w:autoSpaceDN w:val="0"/>
              <w:spacing w:after="0" w:line="164" w:lineRule="exact"/>
              <w:ind w:left="277" w:right="271"/>
              <w:jc w:val="center"/>
              <w:rPr>
                <w:rFonts w:ascii="Arial" w:eastAsia="Arial" w:hAnsi="Arial" w:cs="Arial"/>
                <w:b/>
                <w:sz w:val="14"/>
                <w:szCs w:val="14"/>
                <w:lang w:val="bs" w:eastAsia="bs" w:bidi="bs"/>
              </w:rPr>
            </w:pPr>
            <w:r w:rsidRPr="001550EF">
              <w:rPr>
                <w:rFonts w:ascii="Arial" w:eastAsia="Arial" w:hAnsi="Arial" w:cs="Arial"/>
                <w:b/>
                <w:sz w:val="14"/>
                <w:szCs w:val="14"/>
                <w:lang w:val="bs" w:eastAsia="bs" w:bidi="bs"/>
              </w:rPr>
              <w:t>180.000,00 EUR</w:t>
            </w:r>
          </w:p>
        </w:tc>
      </w:tr>
    </w:tbl>
    <w:p w14:paraId="461DE1B8" w14:textId="77777777" w:rsidR="001550EF" w:rsidRPr="001550EF" w:rsidRDefault="001550EF" w:rsidP="001550EF">
      <w:pPr>
        <w:autoSpaceDE w:val="0"/>
        <w:autoSpaceDN w:val="0"/>
        <w:adjustRightInd w:val="0"/>
        <w:spacing w:after="0" w:line="240" w:lineRule="auto"/>
        <w:rPr>
          <w:rFonts w:ascii="Times New Roman" w:eastAsia="Times New Roman" w:hAnsi="Times New Roman"/>
          <w:sz w:val="14"/>
          <w:szCs w:val="14"/>
          <w:lang w:val="en-US"/>
        </w:rPr>
      </w:pPr>
    </w:p>
    <w:p w14:paraId="03693440" w14:textId="77777777" w:rsidR="001550EF" w:rsidRPr="001550EF" w:rsidRDefault="001550EF" w:rsidP="001550EF">
      <w:pPr>
        <w:autoSpaceDE w:val="0"/>
        <w:autoSpaceDN w:val="0"/>
        <w:adjustRightInd w:val="0"/>
        <w:spacing w:after="0" w:line="240" w:lineRule="auto"/>
        <w:rPr>
          <w:rFonts w:ascii="Times New Roman" w:eastAsia="Times New Roman" w:hAnsi="Times New Roman"/>
          <w:sz w:val="20"/>
          <w:szCs w:val="20"/>
          <w:lang w:val="en-US"/>
        </w:rPr>
      </w:pPr>
      <w:proofErr w:type="spellStart"/>
      <w:r w:rsidRPr="001550EF">
        <w:rPr>
          <w:rFonts w:ascii="Times New Roman" w:eastAsia="Times New Roman" w:hAnsi="Times New Roman"/>
          <w:sz w:val="20"/>
          <w:szCs w:val="20"/>
          <w:lang w:val="en-US"/>
        </w:rPr>
        <w:t>Uređenjem</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nerazvrstanih</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prometnica</w:t>
      </w:r>
      <w:proofErr w:type="spellEnd"/>
      <w:r w:rsidRPr="001550EF">
        <w:rPr>
          <w:rFonts w:ascii="Times New Roman" w:eastAsia="Times New Roman" w:hAnsi="Times New Roman"/>
          <w:sz w:val="20"/>
          <w:szCs w:val="20"/>
          <w:lang w:val="en-US"/>
        </w:rPr>
        <w:t xml:space="preserve"> i </w:t>
      </w:r>
      <w:proofErr w:type="spellStart"/>
      <w:r w:rsidRPr="001550EF">
        <w:rPr>
          <w:rFonts w:ascii="Times New Roman" w:eastAsia="Times New Roman" w:hAnsi="Times New Roman"/>
          <w:sz w:val="20"/>
          <w:szCs w:val="20"/>
          <w:lang w:val="en-US"/>
        </w:rPr>
        <w:t>trgova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planirano</w:t>
      </w:r>
      <w:proofErr w:type="spellEnd"/>
      <w:r w:rsidRPr="001550EF">
        <w:rPr>
          <w:rFonts w:ascii="Times New Roman" w:eastAsia="Times New Roman" w:hAnsi="Times New Roman"/>
          <w:sz w:val="20"/>
          <w:szCs w:val="20"/>
          <w:lang w:val="en-US"/>
        </w:rPr>
        <w:t xml:space="preserve"> je </w:t>
      </w:r>
      <w:proofErr w:type="spellStart"/>
      <w:r w:rsidRPr="001550EF">
        <w:rPr>
          <w:rFonts w:ascii="Times New Roman" w:eastAsia="Times New Roman" w:hAnsi="Times New Roman"/>
          <w:sz w:val="20"/>
          <w:szCs w:val="20"/>
          <w:lang w:val="en-US"/>
        </w:rPr>
        <w:t>slijedeće</w:t>
      </w:r>
      <w:proofErr w:type="spellEnd"/>
      <w:r w:rsidRPr="001550EF">
        <w:rPr>
          <w:rFonts w:ascii="Times New Roman" w:eastAsia="Times New Roman" w:hAnsi="Times New Roman"/>
          <w:sz w:val="20"/>
          <w:szCs w:val="20"/>
          <w:lang w:val="en-US"/>
        </w:rPr>
        <w:t>:</w:t>
      </w:r>
    </w:p>
    <w:p w14:paraId="76063E02" w14:textId="77777777" w:rsidR="001550EF" w:rsidRPr="001550EF" w:rsidRDefault="001550EF" w:rsidP="001550EF">
      <w:pPr>
        <w:autoSpaceDE w:val="0"/>
        <w:autoSpaceDN w:val="0"/>
        <w:adjustRightInd w:val="0"/>
        <w:spacing w:after="0" w:line="240" w:lineRule="auto"/>
        <w:rPr>
          <w:rFonts w:ascii="Times New Roman" w:eastAsia="Times New Roman" w:hAnsi="Times New Roman"/>
          <w:sz w:val="20"/>
          <w:szCs w:val="20"/>
          <w:lang w:val="en-US"/>
        </w:rPr>
      </w:pPr>
    </w:p>
    <w:p w14:paraId="6885CCDC" w14:textId="77777777" w:rsidR="001550EF" w:rsidRPr="001550EF" w:rsidRDefault="001550EF" w:rsidP="001550EF">
      <w:pPr>
        <w:numPr>
          <w:ilvl w:val="0"/>
          <w:numId w:val="68"/>
        </w:numPr>
        <w:autoSpaceDE w:val="0"/>
        <w:autoSpaceDN w:val="0"/>
        <w:adjustRightInd w:val="0"/>
        <w:spacing w:after="0" w:line="240" w:lineRule="auto"/>
        <w:rPr>
          <w:rFonts w:ascii="Times New Roman" w:eastAsia="Times New Roman" w:hAnsi="Times New Roman"/>
          <w:sz w:val="20"/>
          <w:szCs w:val="20"/>
          <w:lang w:val="en-US"/>
        </w:rPr>
      </w:pPr>
      <w:proofErr w:type="spellStart"/>
      <w:r w:rsidRPr="001550EF">
        <w:rPr>
          <w:rFonts w:ascii="Times New Roman" w:eastAsia="Times New Roman" w:hAnsi="Times New Roman"/>
          <w:sz w:val="20"/>
          <w:szCs w:val="20"/>
          <w:lang w:val="en-US"/>
        </w:rPr>
        <w:t>Naselje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Reštovo</w:t>
      </w:r>
      <w:proofErr w:type="spellEnd"/>
      <w:r w:rsidRPr="001550EF">
        <w:rPr>
          <w:rFonts w:ascii="Times New Roman" w:eastAsia="Times New Roman" w:hAnsi="Times New Roman"/>
          <w:sz w:val="20"/>
          <w:szCs w:val="20"/>
          <w:lang w:val="en-US"/>
        </w:rPr>
        <w:t xml:space="preserve"> - </w:t>
      </w:r>
      <w:proofErr w:type="spellStart"/>
      <w:r w:rsidRPr="001550EF">
        <w:rPr>
          <w:rFonts w:ascii="Times New Roman" w:eastAsia="Times New Roman" w:hAnsi="Times New Roman"/>
          <w:sz w:val="20"/>
          <w:szCs w:val="20"/>
          <w:lang w:val="en-US"/>
        </w:rPr>
        <w:t>Uređenje</w:t>
      </w:r>
      <w:proofErr w:type="spellEnd"/>
      <w:r w:rsidRPr="001550EF">
        <w:rPr>
          <w:rFonts w:ascii="Times New Roman" w:eastAsia="Times New Roman" w:hAnsi="Times New Roman"/>
          <w:sz w:val="20"/>
          <w:szCs w:val="20"/>
          <w:lang w:val="en-US"/>
        </w:rPr>
        <w:t xml:space="preserve"> i </w:t>
      </w:r>
      <w:proofErr w:type="spellStart"/>
      <w:r w:rsidRPr="001550EF">
        <w:rPr>
          <w:rFonts w:ascii="Times New Roman" w:eastAsia="Times New Roman" w:hAnsi="Times New Roman"/>
          <w:sz w:val="20"/>
          <w:szCs w:val="20"/>
          <w:lang w:val="en-US"/>
        </w:rPr>
        <w:t>asfaltiranje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dijela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nerazvrstane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prometnice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kčbr</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dio</w:t>
      </w:r>
      <w:proofErr w:type="spellEnd"/>
      <w:r w:rsidRPr="001550EF">
        <w:rPr>
          <w:rFonts w:ascii="Times New Roman" w:eastAsia="Times New Roman" w:hAnsi="Times New Roman"/>
          <w:sz w:val="20"/>
          <w:szCs w:val="20"/>
          <w:lang w:val="en-US"/>
        </w:rPr>
        <w:t xml:space="preserve"> 2482 </w:t>
      </w:r>
      <w:proofErr w:type="spellStart"/>
      <w:r w:rsidRPr="001550EF">
        <w:rPr>
          <w:rFonts w:ascii="Times New Roman" w:eastAsia="Times New Roman" w:hAnsi="Times New Roman"/>
          <w:sz w:val="20"/>
          <w:szCs w:val="20"/>
          <w:lang w:val="en-US"/>
        </w:rPr>
        <w:t>k.o.</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Brlog</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Ozaljski</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duljine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cca</w:t>
      </w:r>
      <w:proofErr w:type="spellEnd"/>
      <w:r w:rsidRPr="001550EF">
        <w:rPr>
          <w:rFonts w:ascii="Times New Roman" w:eastAsia="Times New Roman" w:hAnsi="Times New Roman"/>
          <w:sz w:val="20"/>
          <w:szCs w:val="20"/>
          <w:lang w:val="en-US"/>
        </w:rPr>
        <w:t xml:space="preserve"> 700 </w:t>
      </w:r>
      <w:proofErr w:type="spellStart"/>
      <w:r w:rsidRPr="001550EF">
        <w:rPr>
          <w:rFonts w:ascii="Times New Roman" w:eastAsia="Times New Roman" w:hAnsi="Times New Roman"/>
          <w:sz w:val="20"/>
          <w:szCs w:val="20"/>
          <w:lang w:val="en-US"/>
        </w:rPr>
        <w:t>metara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asfaltiranje</w:t>
      </w:r>
      <w:proofErr w:type="spellEnd"/>
      <w:r w:rsidRPr="001550EF">
        <w:rPr>
          <w:rFonts w:ascii="Times New Roman" w:eastAsia="Times New Roman" w:hAnsi="Times New Roman"/>
          <w:sz w:val="20"/>
          <w:szCs w:val="20"/>
          <w:lang w:val="en-US"/>
        </w:rPr>
        <w:t xml:space="preserve"> u </w:t>
      </w:r>
      <w:proofErr w:type="spellStart"/>
      <w:r w:rsidRPr="001550EF">
        <w:rPr>
          <w:rFonts w:ascii="Times New Roman" w:eastAsia="Times New Roman" w:hAnsi="Times New Roman"/>
          <w:sz w:val="20"/>
          <w:szCs w:val="20"/>
          <w:lang w:val="en-US"/>
        </w:rPr>
        <w:t>duljini</w:t>
      </w:r>
      <w:proofErr w:type="spellEnd"/>
      <w:r w:rsidRPr="001550EF">
        <w:rPr>
          <w:rFonts w:ascii="Times New Roman" w:eastAsia="Times New Roman" w:hAnsi="Times New Roman"/>
          <w:sz w:val="20"/>
          <w:szCs w:val="20"/>
          <w:lang w:val="en-US"/>
        </w:rPr>
        <w:t xml:space="preserve"> od 200 </w:t>
      </w:r>
      <w:proofErr w:type="spellStart"/>
      <w:r w:rsidRPr="001550EF">
        <w:rPr>
          <w:rFonts w:ascii="Times New Roman" w:eastAsia="Times New Roman" w:hAnsi="Times New Roman"/>
          <w:sz w:val="20"/>
          <w:szCs w:val="20"/>
          <w:lang w:val="en-US"/>
        </w:rPr>
        <w:t>metara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tvrtka</w:t>
      </w:r>
      <w:proofErr w:type="spellEnd"/>
      <w:r w:rsidRPr="001550EF">
        <w:rPr>
          <w:rFonts w:ascii="Times New Roman" w:eastAsia="Times New Roman" w:hAnsi="Times New Roman"/>
          <w:sz w:val="20"/>
          <w:szCs w:val="20"/>
          <w:lang w:val="en-US"/>
        </w:rPr>
        <w:t xml:space="preserve"> ZEROT d.o.o. </w:t>
      </w:r>
      <w:proofErr w:type="spellStart"/>
      <w:r w:rsidRPr="001550EF">
        <w:rPr>
          <w:rFonts w:ascii="Times New Roman" w:eastAsia="Times New Roman" w:hAnsi="Times New Roman"/>
          <w:sz w:val="20"/>
          <w:szCs w:val="20"/>
          <w:lang w:val="en-US"/>
        </w:rPr>
        <w:t>do</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izlaza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na</w:t>
      </w:r>
      <w:proofErr w:type="spellEnd"/>
      <w:r w:rsidRPr="001550EF">
        <w:rPr>
          <w:rFonts w:ascii="Times New Roman" w:eastAsia="Times New Roman" w:hAnsi="Times New Roman"/>
          <w:sz w:val="20"/>
          <w:szCs w:val="20"/>
          <w:lang w:val="en-US"/>
        </w:rPr>
        <w:t xml:space="preserve"> DC228 i u </w:t>
      </w:r>
      <w:proofErr w:type="spellStart"/>
      <w:r w:rsidRPr="001550EF">
        <w:rPr>
          <w:rFonts w:ascii="Times New Roman" w:eastAsia="Times New Roman" w:hAnsi="Times New Roman"/>
          <w:sz w:val="20"/>
          <w:szCs w:val="20"/>
          <w:lang w:val="en-US"/>
        </w:rPr>
        <w:t>duljini</w:t>
      </w:r>
      <w:proofErr w:type="spellEnd"/>
      <w:r w:rsidRPr="001550EF">
        <w:rPr>
          <w:rFonts w:ascii="Times New Roman" w:eastAsia="Times New Roman" w:hAnsi="Times New Roman"/>
          <w:sz w:val="20"/>
          <w:szCs w:val="20"/>
          <w:lang w:val="en-US"/>
        </w:rPr>
        <w:t xml:space="preserve"> 500 </w:t>
      </w:r>
      <w:proofErr w:type="spellStart"/>
      <w:r w:rsidRPr="001550EF">
        <w:rPr>
          <w:rFonts w:ascii="Times New Roman" w:eastAsia="Times New Roman" w:hAnsi="Times New Roman"/>
          <w:sz w:val="20"/>
          <w:szCs w:val="20"/>
          <w:lang w:val="en-US"/>
        </w:rPr>
        <w:t>metara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proširenje</w:t>
      </w:r>
      <w:proofErr w:type="spellEnd"/>
      <w:r w:rsidRPr="001550EF">
        <w:rPr>
          <w:rFonts w:ascii="Times New Roman" w:eastAsia="Times New Roman" w:hAnsi="Times New Roman"/>
          <w:sz w:val="20"/>
          <w:szCs w:val="20"/>
          <w:lang w:val="en-US"/>
        </w:rPr>
        <w:t xml:space="preserve"> i </w:t>
      </w:r>
      <w:proofErr w:type="spellStart"/>
      <w:r w:rsidRPr="001550EF">
        <w:rPr>
          <w:rFonts w:ascii="Times New Roman" w:eastAsia="Times New Roman" w:hAnsi="Times New Roman"/>
          <w:sz w:val="20"/>
          <w:szCs w:val="20"/>
          <w:lang w:val="en-US"/>
        </w:rPr>
        <w:t>navoz</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prometnice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od</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kuće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Vardijan</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Reštovo</w:t>
      </w:r>
      <w:proofErr w:type="spellEnd"/>
      <w:r w:rsidRPr="001550EF">
        <w:rPr>
          <w:rFonts w:ascii="Times New Roman" w:eastAsia="Times New Roman" w:hAnsi="Times New Roman"/>
          <w:sz w:val="20"/>
          <w:szCs w:val="20"/>
          <w:lang w:val="en-US"/>
        </w:rPr>
        <w:t xml:space="preserve"> 10 A do </w:t>
      </w:r>
      <w:proofErr w:type="spellStart"/>
      <w:r w:rsidRPr="001550EF">
        <w:rPr>
          <w:rFonts w:ascii="Times New Roman" w:eastAsia="Times New Roman" w:hAnsi="Times New Roman"/>
          <w:sz w:val="20"/>
          <w:szCs w:val="20"/>
          <w:lang w:val="en-US"/>
        </w:rPr>
        <w:t>tvrtke</w:t>
      </w:r>
      <w:proofErr w:type="spellEnd"/>
      <w:r w:rsidRPr="001550EF">
        <w:rPr>
          <w:rFonts w:ascii="Times New Roman" w:eastAsia="Times New Roman" w:hAnsi="Times New Roman"/>
          <w:sz w:val="20"/>
          <w:szCs w:val="20"/>
          <w:lang w:val="en-US"/>
        </w:rPr>
        <w:t xml:space="preserve"> ZEROT d.o.o.)</w:t>
      </w:r>
    </w:p>
    <w:p w14:paraId="7010F0C1" w14:textId="77777777" w:rsidR="001550EF" w:rsidRPr="001550EF" w:rsidRDefault="001550EF" w:rsidP="001550EF">
      <w:pPr>
        <w:numPr>
          <w:ilvl w:val="0"/>
          <w:numId w:val="68"/>
        </w:numPr>
        <w:autoSpaceDE w:val="0"/>
        <w:autoSpaceDN w:val="0"/>
        <w:adjustRightInd w:val="0"/>
        <w:spacing w:after="0" w:line="240" w:lineRule="auto"/>
        <w:rPr>
          <w:rFonts w:ascii="Times New Roman" w:eastAsia="Times New Roman" w:hAnsi="Times New Roman"/>
          <w:sz w:val="20"/>
          <w:szCs w:val="20"/>
          <w:lang w:val="en-US"/>
        </w:rPr>
      </w:pPr>
      <w:proofErr w:type="spellStart"/>
      <w:r w:rsidRPr="001550EF">
        <w:rPr>
          <w:rFonts w:ascii="Times New Roman" w:eastAsia="Times New Roman" w:hAnsi="Times New Roman"/>
          <w:sz w:val="20"/>
          <w:szCs w:val="20"/>
          <w:lang w:val="en-US"/>
        </w:rPr>
        <w:t>Naselje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Orljakovo</w:t>
      </w:r>
      <w:proofErr w:type="spellEnd"/>
      <w:r w:rsidRPr="001550EF">
        <w:rPr>
          <w:rFonts w:ascii="Times New Roman" w:eastAsia="Times New Roman" w:hAnsi="Times New Roman"/>
          <w:sz w:val="20"/>
          <w:szCs w:val="20"/>
          <w:lang w:val="en-US"/>
        </w:rPr>
        <w:t xml:space="preserve"> - Asfaltiranje </w:t>
      </w:r>
      <w:proofErr w:type="spellStart"/>
      <w:r w:rsidRPr="001550EF">
        <w:rPr>
          <w:rFonts w:ascii="Times New Roman" w:eastAsia="Times New Roman" w:hAnsi="Times New Roman"/>
          <w:sz w:val="20"/>
          <w:szCs w:val="20"/>
          <w:lang w:val="en-US"/>
        </w:rPr>
        <w:t>nerazvrstane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prometnice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kčbr</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dio</w:t>
      </w:r>
      <w:proofErr w:type="spellEnd"/>
      <w:r w:rsidRPr="001550EF">
        <w:rPr>
          <w:rFonts w:ascii="Times New Roman" w:eastAsia="Times New Roman" w:hAnsi="Times New Roman"/>
          <w:sz w:val="20"/>
          <w:szCs w:val="20"/>
          <w:lang w:val="en-US"/>
        </w:rPr>
        <w:t xml:space="preserve"> 2577 </w:t>
      </w:r>
      <w:proofErr w:type="spellStart"/>
      <w:r w:rsidRPr="001550EF">
        <w:rPr>
          <w:rFonts w:ascii="Times New Roman" w:eastAsia="Times New Roman" w:hAnsi="Times New Roman"/>
          <w:sz w:val="20"/>
          <w:szCs w:val="20"/>
          <w:lang w:val="en-US"/>
        </w:rPr>
        <w:t>k.o.</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Brlog</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Ozaljski</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duljine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cca</w:t>
      </w:r>
      <w:proofErr w:type="spellEnd"/>
      <w:r w:rsidRPr="001550EF">
        <w:rPr>
          <w:rFonts w:ascii="Times New Roman" w:eastAsia="Times New Roman" w:hAnsi="Times New Roman"/>
          <w:sz w:val="20"/>
          <w:szCs w:val="20"/>
          <w:lang w:val="en-US"/>
        </w:rPr>
        <w:t xml:space="preserve"> 50 </w:t>
      </w:r>
      <w:proofErr w:type="spellStart"/>
      <w:r w:rsidRPr="001550EF">
        <w:rPr>
          <w:rFonts w:ascii="Times New Roman" w:eastAsia="Times New Roman" w:hAnsi="Times New Roman"/>
          <w:sz w:val="20"/>
          <w:szCs w:val="20"/>
          <w:lang w:val="en-US"/>
        </w:rPr>
        <w:t>metara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kuća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Malatestinić</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Orljakovo</w:t>
      </w:r>
      <w:proofErr w:type="spellEnd"/>
      <w:r w:rsidRPr="001550EF">
        <w:rPr>
          <w:rFonts w:ascii="Times New Roman" w:eastAsia="Times New Roman" w:hAnsi="Times New Roman"/>
          <w:sz w:val="20"/>
          <w:szCs w:val="20"/>
          <w:lang w:val="en-US"/>
        </w:rPr>
        <w:t xml:space="preserve"> 19 A)</w:t>
      </w:r>
    </w:p>
    <w:p w14:paraId="54F11E56" w14:textId="77777777" w:rsidR="001550EF" w:rsidRPr="001550EF" w:rsidRDefault="001550EF" w:rsidP="001550EF">
      <w:pPr>
        <w:numPr>
          <w:ilvl w:val="0"/>
          <w:numId w:val="68"/>
        </w:numPr>
        <w:autoSpaceDE w:val="0"/>
        <w:autoSpaceDN w:val="0"/>
        <w:adjustRightInd w:val="0"/>
        <w:spacing w:after="0" w:line="240" w:lineRule="auto"/>
        <w:rPr>
          <w:rFonts w:ascii="Times New Roman" w:eastAsia="Times New Roman" w:hAnsi="Times New Roman"/>
          <w:b/>
          <w:bCs/>
          <w:sz w:val="20"/>
          <w:szCs w:val="20"/>
          <w:lang w:val="en-US"/>
        </w:rPr>
      </w:pPr>
      <w:proofErr w:type="spellStart"/>
      <w:r w:rsidRPr="001550EF">
        <w:rPr>
          <w:rFonts w:ascii="Times New Roman" w:eastAsia="Times New Roman" w:hAnsi="Times New Roman"/>
          <w:sz w:val="20"/>
          <w:szCs w:val="20"/>
          <w:lang w:val="en-US"/>
        </w:rPr>
        <w:t>Naselje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Brlog</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Ozaljski</w:t>
      </w:r>
      <w:proofErr w:type="spellEnd"/>
      <w:r w:rsidRPr="001550EF">
        <w:rPr>
          <w:rFonts w:ascii="Times New Roman" w:eastAsia="Times New Roman" w:hAnsi="Times New Roman"/>
          <w:sz w:val="20"/>
          <w:szCs w:val="20"/>
          <w:lang w:val="en-US"/>
        </w:rPr>
        <w:t xml:space="preserve"> – </w:t>
      </w:r>
      <w:proofErr w:type="spellStart"/>
      <w:r w:rsidRPr="001550EF">
        <w:rPr>
          <w:rFonts w:ascii="Times New Roman" w:eastAsia="Times New Roman" w:hAnsi="Times New Roman"/>
          <w:sz w:val="20"/>
          <w:szCs w:val="20"/>
          <w:lang w:val="en-US"/>
        </w:rPr>
        <w:t>uređenje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ia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sfaltiranje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nerazvrstane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prometnice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kčbr.dio</w:t>
      </w:r>
      <w:proofErr w:type="spellEnd"/>
      <w:r w:rsidRPr="001550EF">
        <w:rPr>
          <w:rFonts w:ascii="Times New Roman" w:eastAsia="Times New Roman" w:hAnsi="Times New Roman"/>
          <w:sz w:val="20"/>
          <w:szCs w:val="20"/>
          <w:lang w:val="en-US"/>
        </w:rPr>
        <w:t xml:space="preserve"> 2517/1 </w:t>
      </w:r>
      <w:proofErr w:type="spellStart"/>
      <w:r w:rsidRPr="001550EF">
        <w:rPr>
          <w:rFonts w:ascii="Times New Roman" w:eastAsia="Times New Roman" w:hAnsi="Times New Roman"/>
          <w:sz w:val="20"/>
          <w:szCs w:val="20"/>
          <w:lang w:val="en-US"/>
        </w:rPr>
        <w:t>k.o.</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Brlog</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ozaljski</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duljine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cca</w:t>
      </w:r>
      <w:proofErr w:type="spellEnd"/>
      <w:r w:rsidRPr="001550EF">
        <w:rPr>
          <w:rFonts w:ascii="Times New Roman" w:eastAsia="Times New Roman" w:hAnsi="Times New Roman"/>
          <w:sz w:val="20"/>
          <w:szCs w:val="20"/>
          <w:lang w:val="en-US"/>
        </w:rPr>
        <w:t xml:space="preserve"> 150 </w:t>
      </w:r>
      <w:proofErr w:type="spellStart"/>
      <w:r w:rsidRPr="001550EF">
        <w:rPr>
          <w:rFonts w:ascii="Times New Roman" w:eastAsia="Times New Roman" w:hAnsi="Times New Roman"/>
          <w:sz w:val="20"/>
          <w:szCs w:val="20"/>
          <w:lang w:val="en-US"/>
        </w:rPr>
        <w:t>metara</w:t>
      </w:r>
      <w:proofErr w:type="spellEnd"/>
    </w:p>
    <w:p w14:paraId="4125BDC2" w14:textId="77777777" w:rsidR="001550EF" w:rsidRPr="001550EF" w:rsidRDefault="001550EF" w:rsidP="001550EF">
      <w:pPr>
        <w:numPr>
          <w:ilvl w:val="0"/>
          <w:numId w:val="68"/>
        </w:numPr>
        <w:autoSpaceDE w:val="0"/>
        <w:autoSpaceDN w:val="0"/>
        <w:adjustRightInd w:val="0"/>
        <w:spacing w:after="0" w:line="240" w:lineRule="auto"/>
        <w:rPr>
          <w:rFonts w:ascii="Times New Roman" w:eastAsia="Times New Roman" w:hAnsi="Times New Roman"/>
          <w:b/>
          <w:bCs/>
          <w:sz w:val="20"/>
          <w:szCs w:val="20"/>
          <w:lang w:val="en-US"/>
        </w:rPr>
      </w:pPr>
      <w:proofErr w:type="spellStart"/>
      <w:r w:rsidRPr="001550EF">
        <w:rPr>
          <w:rFonts w:ascii="Times New Roman" w:eastAsia="Times New Roman" w:hAnsi="Times New Roman"/>
          <w:sz w:val="20"/>
          <w:szCs w:val="20"/>
          <w:lang w:val="en-US"/>
        </w:rPr>
        <w:t>Naselje</w:t>
      </w:r>
      <w:proofErr w:type="spellEnd"/>
      <w:r w:rsidRPr="001550EF">
        <w:rPr>
          <w:rFonts w:ascii="Times New Roman" w:eastAsia="Times New Roman" w:hAnsi="Times New Roman"/>
          <w:sz w:val="20"/>
          <w:szCs w:val="20"/>
          <w:lang w:val="en-US"/>
        </w:rPr>
        <w:t xml:space="preserve"> Kamanje – </w:t>
      </w:r>
      <w:proofErr w:type="spellStart"/>
      <w:r w:rsidRPr="001550EF">
        <w:rPr>
          <w:rFonts w:ascii="Times New Roman" w:eastAsia="Times New Roman" w:hAnsi="Times New Roman"/>
          <w:sz w:val="20"/>
          <w:szCs w:val="20"/>
          <w:lang w:val="en-US"/>
        </w:rPr>
        <w:t>odron</w:t>
      </w:r>
      <w:proofErr w:type="spellEnd"/>
      <w:r w:rsidRPr="001550EF">
        <w:rPr>
          <w:rFonts w:ascii="Times New Roman" w:eastAsia="Times New Roman" w:hAnsi="Times New Roman"/>
          <w:sz w:val="20"/>
          <w:szCs w:val="20"/>
          <w:lang w:val="en-US"/>
        </w:rPr>
        <w:t>/</w:t>
      </w:r>
      <w:proofErr w:type="spellStart"/>
      <w:r w:rsidRPr="001550EF">
        <w:rPr>
          <w:rFonts w:ascii="Times New Roman" w:eastAsia="Times New Roman" w:hAnsi="Times New Roman"/>
          <w:sz w:val="20"/>
          <w:szCs w:val="20"/>
          <w:lang w:val="en-US"/>
        </w:rPr>
        <w:t>klizište</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na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nerazvrstanoj</w:t>
      </w:r>
      <w:proofErr w:type="spellEnd"/>
      <w:r w:rsidRPr="001550EF">
        <w:rPr>
          <w:rFonts w:ascii="Times New Roman" w:eastAsia="Times New Roman" w:hAnsi="Times New Roman"/>
          <w:sz w:val="20"/>
          <w:szCs w:val="20"/>
          <w:lang w:val="en-US"/>
        </w:rPr>
        <w:t xml:space="preserve"> cesti </w:t>
      </w:r>
      <w:proofErr w:type="spellStart"/>
      <w:r w:rsidRPr="001550EF">
        <w:rPr>
          <w:rFonts w:ascii="Times New Roman" w:eastAsia="Times New Roman" w:hAnsi="Times New Roman"/>
          <w:sz w:val="20"/>
          <w:szCs w:val="20"/>
          <w:lang w:val="en-US"/>
        </w:rPr>
        <w:t>Preseka</w:t>
      </w:r>
      <w:proofErr w:type="spellEnd"/>
      <w:r w:rsidRPr="001550EF">
        <w:rPr>
          <w:rFonts w:ascii="Times New Roman" w:eastAsia="Times New Roman" w:hAnsi="Times New Roman"/>
          <w:sz w:val="20"/>
          <w:szCs w:val="20"/>
          <w:lang w:val="en-US"/>
        </w:rPr>
        <w:t xml:space="preserve"> – </w:t>
      </w:r>
      <w:proofErr w:type="spellStart"/>
      <w:r w:rsidRPr="001550EF">
        <w:rPr>
          <w:rFonts w:ascii="Times New Roman" w:eastAsia="Times New Roman" w:hAnsi="Times New Roman"/>
          <w:sz w:val="20"/>
          <w:szCs w:val="20"/>
          <w:lang w:val="en-US"/>
        </w:rPr>
        <w:t>kčbr</w:t>
      </w:r>
      <w:proofErr w:type="spellEnd"/>
      <w:r w:rsidRPr="001550EF">
        <w:rPr>
          <w:rFonts w:ascii="Times New Roman" w:eastAsia="Times New Roman" w:hAnsi="Times New Roman"/>
          <w:sz w:val="20"/>
          <w:szCs w:val="20"/>
          <w:lang w:val="en-US"/>
        </w:rPr>
        <w:t xml:space="preserve">. 2361, 2362, 2356/3, 1123/2, 2333/1 i 693/3 </w:t>
      </w:r>
      <w:proofErr w:type="spellStart"/>
      <w:r w:rsidRPr="001550EF">
        <w:rPr>
          <w:rFonts w:ascii="Times New Roman" w:eastAsia="Times New Roman" w:hAnsi="Times New Roman"/>
          <w:sz w:val="20"/>
          <w:szCs w:val="20"/>
          <w:lang w:val="en-US"/>
        </w:rPr>
        <w:t>k.o.</w:t>
      </w:r>
      <w:proofErr w:type="spellEnd"/>
      <w:r w:rsidRPr="001550EF">
        <w:rPr>
          <w:rFonts w:ascii="Times New Roman" w:eastAsia="Times New Roman" w:hAnsi="Times New Roman"/>
          <w:sz w:val="20"/>
          <w:szCs w:val="20"/>
          <w:lang w:val="en-US"/>
        </w:rPr>
        <w:t xml:space="preserve"> Police </w:t>
      </w:r>
      <w:proofErr w:type="spellStart"/>
      <w:r w:rsidRPr="001550EF">
        <w:rPr>
          <w:rFonts w:ascii="Times New Roman" w:eastAsia="Times New Roman" w:hAnsi="Times New Roman"/>
          <w:sz w:val="20"/>
          <w:szCs w:val="20"/>
          <w:lang w:val="en-US"/>
        </w:rPr>
        <w:t>Pirišće</w:t>
      </w:r>
      <w:proofErr w:type="spellEnd"/>
      <w:r w:rsidRPr="001550EF">
        <w:rPr>
          <w:rFonts w:ascii="Times New Roman" w:eastAsia="Times New Roman" w:hAnsi="Times New Roman"/>
          <w:sz w:val="20"/>
          <w:szCs w:val="20"/>
          <w:lang w:val="en-US"/>
        </w:rPr>
        <w:t>”</w:t>
      </w:r>
    </w:p>
    <w:p w14:paraId="5FED8042" w14:textId="77777777" w:rsidR="001550EF" w:rsidRPr="001550EF" w:rsidRDefault="001550EF" w:rsidP="001550EF">
      <w:pPr>
        <w:autoSpaceDE w:val="0"/>
        <w:autoSpaceDN w:val="0"/>
        <w:adjustRightInd w:val="0"/>
        <w:spacing w:after="0" w:line="240" w:lineRule="auto"/>
        <w:rPr>
          <w:rFonts w:ascii="Times New Roman" w:eastAsia="Times New Roman" w:hAnsi="Times New Roman"/>
          <w:sz w:val="20"/>
          <w:szCs w:val="20"/>
          <w:lang w:val="en-US"/>
        </w:rPr>
      </w:pPr>
      <w:bookmarkStart w:id="9" w:name="OLE_LINK8"/>
    </w:p>
    <w:p w14:paraId="355E5A70" w14:textId="77777777" w:rsidR="001550EF" w:rsidRPr="001550EF" w:rsidRDefault="001550EF" w:rsidP="001550EF">
      <w:pPr>
        <w:autoSpaceDE w:val="0"/>
        <w:autoSpaceDN w:val="0"/>
        <w:adjustRightInd w:val="0"/>
        <w:spacing w:after="0" w:line="240" w:lineRule="auto"/>
        <w:rPr>
          <w:rFonts w:ascii="Times New Roman" w:eastAsia="Times New Roman" w:hAnsi="Times New Roman"/>
          <w:sz w:val="20"/>
          <w:szCs w:val="20"/>
          <w:lang w:val="en-US"/>
        </w:rPr>
      </w:pPr>
    </w:p>
    <w:p w14:paraId="7FC05B31" w14:textId="77777777" w:rsidR="001550EF" w:rsidRPr="001550EF" w:rsidRDefault="001550EF" w:rsidP="001550EF">
      <w:pPr>
        <w:numPr>
          <w:ilvl w:val="0"/>
          <w:numId w:val="68"/>
        </w:numPr>
        <w:autoSpaceDE w:val="0"/>
        <w:autoSpaceDN w:val="0"/>
        <w:adjustRightInd w:val="0"/>
        <w:spacing w:after="0" w:line="240" w:lineRule="auto"/>
        <w:rPr>
          <w:rFonts w:ascii="Times New Roman" w:eastAsia="Times New Roman" w:hAnsi="Times New Roman"/>
          <w:b/>
          <w:bCs/>
          <w:sz w:val="20"/>
          <w:szCs w:val="20"/>
          <w:lang w:val="es-ES"/>
        </w:rPr>
      </w:pPr>
      <w:proofErr w:type="spellStart"/>
      <w:r w:rsidRPr="001550EF">
        <w:rPr>
          <w:rFonts w:ascii="Times New Roman" w:eastAsia="Times New Roman" w:hAnsi="Times New Roman"/>
          <w:sz w:val="20"/>
          <w:szCs w:val="20"/>
          <w:lang w:val="en-US"/>
        </w:rPr>
        <w:t>članak</w:t>
      </w:r>
      <w:proofErr w:type="spellEnd"/>
      <w:r w:rsidRPr="001550EF">
        <w:rPr>
          <w:rFonts w:ascii="Times New Roman" w:eastAsia="Times New Roman" w:hAnsi="Times New Roman"/>
          <w:sz w:val="20"/>
          <w:szCs w:val="20"/>
          <w:lang w:val="en-US"/>
        </w:rPr>
        <w:t xml:space="preserve"> 4. koji </w:t>
      </w:r>
      <w:proofErr w:type="spellStart"/>
      <w:r w:rsidRPr="001550EF">
        <w:rPr>
          <w:rFonts w:ascii="Times New Roman" w:eastAsia="Times New Roman" w:hAnsi="Times New Roman"/>
          <w:sz w:val="20"/>
          <w:szCs w:val="20"/>
          <w:lang w:val="en-US"/>
        </w:rPr>
        <w:t>sada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glasi</w:t>
      </w:r>
      <w:proofErr w:type="spellEnd"/>
      <w:r w:rsidRPr="001550EF">
        <w:rPr>
          <w:rFonts w:ascii="Times New Roman" w:eastAsia="Times New Roman" w:hAnsi="Times New Roman"/>
          <w:sz w:val="20"/>
          <w:szCs w:val="20"/>
          <w:lang w:val="en-US"/>
        </w:rPr>
        <w:t>:</w:t>
      </w:r>
    </w:p>
    <w:p w14:paraId="11776535" w14:textId="77777777" w:rsidR="001550EF" w:rsidRPr="001550EF" w:rsidRDefault="001550EF" w:rsidP="001550EF">
      <w:pPr>
        <w:autoSpaceDE w:val="0"/>
        <w:autoSpaceDN w:val="0"/>
        <w:adjustRightInd w:val="0"/>
        <w:spacing w:after="0" w:line="240" w:lineRule="auto"/>
        <w:jc w:val="center"/>
        <w:rPr>
          <w:rFonts w:ascii="Times New Roman" w:eastAsia="Times New Roman" w:hAnsi="Times New Roman"/>
          <w:b/>
          <w:bCs/>
          <w:sz w:val="20"/>
          <w:szCs w:val="20"/>
          <w:lang w:val="es-ES"/>
        </w:rPr>
      </w:pPr>
    </w:p>
    <w:p w14:paraId="2C726637" w14:textId="77777777" w:rsidR="001550EF" w:rsidRPr="001550EF" w:rsidRDefault="001550EF" w:rsidP="001550EF">
      <w:pPr>
        <w:autoSpaceDE w:val="0"/>
        <w:autoSpaceDN w:val="0"/>
        <w:adjustRightInd w:val="0"/>
        <w:spacing w:after="0" w:line="240" w:lineRule="auto"/>
        <w:rPr>
          <w:rFonts w:ascii="Times New Roman" w:eastAsia="Times New Roman" w:hAnsi="Times New Roman"/>
          <w:bCs/>
          <w:sz w:val="20"/>
          <w:szCs w:val="20"/>
          <w:lang w:val="es-ES"/>
        </w:rPr>
      </w:pPr>
      <w:r w:rsidRPr="001550EF">
        <w:rPr>
          <w:rFonts w:ascii="Times New Roman" w:eastAsia="Times New Roman" w:hAnsi="Times New Roman"/>
          <w:bCs/>
          <w:sz w:val="20"/>
          <w:szCs w:val="20"/>
          <w:lang w:val="es-ES"/>
        </w:rPr>
        <w:t>“Građenje komunalne infrastrukture iz članka 3. ovog programa financirati će se iz:</w:t>
      </w:r>
    </w:p>
    <w:p w14:paraId="3BC81C28" w14:textId="77777777" w:rsidR="001550EF" w:rsidRPr="001550EF" w:rsidRDefault="001550EF" w:rsidP="001550EF">
      <w:pPr>
        <w:autoSpaceDE w:val="0"/>
        <w:autoSpaceDN w:val="0"/>
        <w:adjustRightInd w:val="0"/>
        <w:spacing w:after="0" w:line="240" w:lineRule="auto"/>
        <w:rPr>
          <w:rFonts w:ascii="Times New Roman" w:eastAsia="Times New Roman" w:hAnsi="Times New Roman"/>
          <w:bCs/>
          <w:sz w:val="20"/>
          <w:szCs w:val="20"/>
          <w:lang w:val="es-ES"/>
        </w:rPr>
      </w:pPr>
    </w:p>
    <w:p w14:paraId="06ECEBA6" w14:textId="77777777" w:rsidR="001550EF" w:rsidRPr="001550EF" w:rsidRDefault="001550EF" w:rsidP="001550EF">
      <w:pPr>
        <w:numPr>
          <w:ilvl w:val="0"/>
          <w:numId w:val="67"/>
        </w:numPr>
        <w:autoSpaceDE w:val="0"/>
        <w:autoSpaceDN w:val="0"/>
        <w:adjustRightInd w:val="0"/>
        <w:spacing w:after="0" w:line="240" w:lineRule="auto"/>
        <w:ind w:left="1418"/>
        <w:rPr>
          <w:rFonts w:ascii="Times New Roman" w:eastAsia="Times New Roman" w:hAnsi="Times New Roman"/>
          <w:bCs/>
          <w:sz w:val="20"/>
          <w:szCs w:val="20"/>
          <w:lang w:val="es-ES"/>
        </w:rPr>
      </w:pPr>
      <w:r w:rsidRPr="001550EF">
        <w:rPr>
          <w:rFonts w:ascii="Times New Roman" w:eastAsia="Times New Roman" w:hAnsi="Times New Roman"/>
          <w:bCs/>
          <w:sz w:val="20"/>
          <w:szCs w:val="20"/>
          <w:lang w:val="es-ES"/>
        </w:rPr>
        <w:t>Izvor financiranja 1: Opći prihodi i primici</w:t>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t xml:space="preserve">  20.000,00 EUR</w:t>
      </w:r>
    </w:p>
    <w:p w14:paraId="4A18ECDC" w14:textId="50A19E15" w:rsidR="001550EF" w:rsidRPr="001550EF" w:rsidRDefault="001550EF" w:rsidP="001550EF">
      <w:pPr>
        <w:numPr>
          <w:ilvl w:val="0"/>
          <w:numId w:val="67"/>
        </w:numPr>
        <w:autoSpaceDE w:val="0"/>
        <w:autoSpaceDN w:val="0"/>
        <w:adjustRightInd w:val="0"/>
        <w:spacing w:after="0" w:line="240" w:lineRule="auto"/>
        <w:ind w:left="1418"/>
        <w:rPr>
          <w:rFonts w:ascii="Times New Roman" w:eastAsia="Times New Roman" w:hAnsi="Times New Roman"/>
          <w:bCs/>
          <w:sz w:val="20"/>
          <w:szCs w:val="20"/>
          <w:lang w:val="es-ES"/>
        </w:rPr>
      </w:pPr>
      <w:r w:rsidRPr="001550EF">
        <w:rPr>
          <w:rFonts w:ascii="Times New Roman" w:eastAsia="Times New Roman" w:hAnsi="Times New Roman"/>
          <w:bCs/>
          <w:sz w:val="20"/>
          <w:szCs w:val="20"/>
          <w:lang w:val="es-ES"/>
        </w:rPr>
        <w:t>Izvor financiranja 5: Pomoći</w:t>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t>120.000,00 EUR</w:t>
      </w:r>
    </w:p>
    <w:p w14:paraId="39439E8C" w14:textId="77777777" w:rsidR="001550EF" w:rsidRPr="001550EF" w:rsidRDefault="001550EF" w:rsidP="001550EF">
      <w:pPr>
        <w:numPr>
          <w:ilvl w:val="0"/>
          <w:numId w:val="67"/>
        </w:numPr>
        <w:autoSpaceDE w:val="0"/>
        <w:autoSpaceDN w:val="0"/>
        <w:adjustRightInd w:val="0"/>
        <w:spacing w:after="0" w:line="240" w:lineRule="auto"/>
        <w:ind w:left="1418"/>
        <w:rPr>
          <w:rFonts w:ascii="Times New Roman" w:eastAsia="Times New Roman" w:hAnsi="Times New Roman"/>
          <w:bCs/>
          <w:sz w:val="20"/>
          <w:szCs w:val="20"/>
          <w:lang w:val="es-ES"/>
        </w:rPr>
      </w:pPr>
      <w:r w:rsidRPr="001550EF">
        <w:rPr>
          <w:rFonts w:ascii="Times New Roman" w:eastAsia="Times New Roman" w:hAnsi="Times New Roman"/>
          <w:bCs/>
          <w:sz w:val="20"/>
          <w:szCs w:val="20"/>
          <w:lang w:val="es-ES"/>
        </w:rPr>
        <w:t>Izvor financiranja 8: Namjenski primici</w:t>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r>
      <w:r w:rsidRPr="001550EF">
        <w:rPr>
          <w:rFonts w:ascii="Times New Roman" w:eastAsia="Times New Roman" w:hAnsi="Times New Roman"/>
          <w:bCs/>
          <w:sz w:val="20"/>
          <w:szCs w:val="20"/>
          <w:lang w:val="es-ES"/>
        </w:rPr>
        <w:tab/>
        <w:t xml:space="preserve">  40.000,00 EUR</w:t>
      </w:r>
    </w:p>
    <w:p w14:paraId="7226268A" w14:textId="77777777" w:rsidR="001550EF" w:rsidRPr="001550EF" w:rsidRDefault="001550EF" w:rsidP="001550EF">
      <w:pPr>
        <w:autoSpaceDE w:val="0"/>
        <w:autoSpaceDN w:val="0"/>
        <w:adjustRightInd w:val="0"/>
        <w:spacing w:after="0" w:line="240" w:lineRule="auto"/>
        <w:rPr>
          <w:rFonts w:ascii="Times New Roman" w:eastAsia="Times New Roman" w:hAnsi="Times New Roman"/>
          <w:bCs/>
          <w:sz w:val="20"/>
          <w:szCs w:val="20"/>
          <w:lang w:val="es-ES"/>
        </w:rPr>
      </w:pPr>
      <w:r w:rsidRPr="001550EF">
        <w:rPr>
          <w:rFonts w:ascii="Times New Roman" w:eastAsia="Times New Roman" w:hAnsi="Times New Roman"/>
          <w:bCs/>
          <w:sz w:val="20"/>
          <w:szCs w:val="20"/>
          <w:lang w:val="es-ES"/>
        </w:rPr>
        <w:t>___________________________________________________________________________________</w:t>
      </w:r>
    </w:p>
    <w:p w14:paraId="3CA1797D" w14:textId="633A75CD" w:rsidR="001550EF" w:rsidRPr="001550EF" w:rsidRDefault="001550EF" w:rsidP="001550EF">
      <w:pPr>
        <w:autoSpaceDE w:val="0"/>
        <w:autoSpaceDN w:val="0"/>
        <w:adjustRightInd w:val="0"/>
        <w:spacing w:after="0" w:line="240" w:lineRule="auto"/>
        <w:rPr>
          <w:rFonts w:ascii="Times New Roman" w:eastAsia="Times New Roman" w:hAnsi="Times New Roman"/>
          <w:b/>
          <w:bCs/>
          <w:sz w:val="20"/>
          <w:szCs w:val="20"/>
          <w:lang w:val="es-ES"/>
        </w:rPr>
      </w:pPr>
      <w:r w:rsidRPr="001550EF">
        <w:rPr>
          <w:rFonts w:ascii="Times New Roman" w:eastAsia="Times New Roman" w:hAnsi="Times New Roman"/>
          <w:b/>
          <w:bCs/>
          <w:sz w:val="20"/>
          <w:szCs w:val="20"/>
          <w:lang w:val="es-ES"/>
        </w:rPr>
        <w:t xml:space="preserve">         </w:t>
      </w:r>
      <w:r w:rsidRPr="001550EF">
        <w:rPr>
          <w:rFonts w:ascii="Times New Roman" w:eastAsia="Times New Roman" w:hAnsi="Times New Roman"/>
          <w:b/>
          <w:bCs/>
          <w:sz w:val="20"/>
          <w:szCs w:val="20"/>
          <w:lang w:val="es-ES"/>
        </w:rPr>
        <w:tab/>
      </w:r>
      <w:r w:rsidRPr="001550EF">
        <w:rPr>
          <w:rFonts w:ascii="Times New Roman" w:eastAsia="Times New Roman" w:hAnsi="Times New Roman"/>
          <w:b/>
          <w:bCs/>
          <w:sz w:val="20"/>
          <w:szCs w:val="20"/>
          <w:lang w:val="es-ES"/>
        </w:rPr>
        <w:tab/>
      </w:r>
      <w:r w:rsidRPr="001550EF">
        <w:rPr>
          <w:rFonts w:ascii="Times New Roman" w:eastAsia="Times New Roman" w:hAnsi="Times New Roman"/>
          <w:b/>
          <w:bCs/>
          <w:sz w:val="20"/>
          <w:szCs w:val="20"/>
          <w:lang w:val="es-ES"/>
        </w:rPr>
        <w:tab/>
      </w:r>
      <w:r w:rsidRPr="001550EF">
        <w:rPr>
          <w:rFonts w:ascii="Times New Roman" w:eastAsia="Times New Roman" w:hAnsi="Times New Roman"/>
          <w:b/>
          <w:bCs/>
          <w:sz w:val="20"/>
          <w:szCs w:val="20"/>
          <w:lang w:val="es-ES"/>
        </w:rPr>
        <w:tab/>
      </w:r>
      <w:r w:rsidRPr="001550EF">
        <w:rPr>
          <w:rFonts w:ascii="Times New Roman" w:eastAsia="Times New Roman" w:hAnsi="Times New Roman"/>
          <w:b/>
          <w:bCs/>
          <w:sz w:val="20"/>
          <w:szCs w:val="20"/>
          <w:lang w:val="es-ES"/>
        </w:rPr>
        <w:tab/>
      </w:r>
      <w:r w:rsidRPr="001550EF">
        <w:rPr>
          <w:rFonts w:ascii="Times New Roman" w:eastAsia="Times New Roman" w:hAnsi="Times New Roman"/>
          <w:b/>
          <w:bCs/>
          <w:sz w:val="20"/>
          <w:szCs w:val="20"/>
          <w:lang w:val="es-ES"/>
        </w:rPr>
        <w:tab/>
      </w:r>
      <w:r w:rsidRPr="001550EF">
        <w:rPr>
          <w:rFonts w:ascii="Times New Roman" w:eastAsia="Times New Roman" w:hAnsi="Times New Roman"/>
          <w:b/>
          <w:bCs/>
          <w:sz w:val="20"/>
          <w:szCs w:val="20"/>
          <w:lang w:val="es-ES"/>
        </w:rPr>
        <w:tab/>
      </w:r>
      <w:r w:rsidRPr="001550EF">
        <w:rPr>
          <w:rFonts w:ascii="Times New Roman" w:eastAsia="Times New Roman" w:hAnsi="Times New Roman"/>
          <w:b/>
          <w:bCs/>
          <w:sz w:val="20"/>
          <w:szCs w:val="20"/>
          <w:lang w:val="es-ES"/>
        </w:rPr>
        <w:tab/>
        <w:t xml:space="preserve">     UKUPNO:    180.000,00 EUR</w:t>
      </w:r>
      <w:bookmarkEnd w:id="9"/>
      <w:r w:rsidRPr="001550EF">
        <w:rPr>
          <w:rFonts w:ascii="Times New Roman" w:eastAsia="Times New Roman" w:hAnsi="Times New Roman"/>
          <w:b/>
          <w:bCs/>
          <w:sz w:val="20"/>
          <w:szCs w:val="20"/>
          <w:lang w:val="es-ES"/>
        </w:rPr>
        <w:t>”</w:t>
      </w:r>
    </w:p>
    <w:p w14:paraId="3D23D26C" w14:textId="77777777" w:rsidR="001550EF" w:rsidRPr="001550EF" w:rsidRDefault="001550EF" w:rsidP="00CC068A">
      <w:pPr>
        <w:autoSpaceDE w:val="0"/>
        <w:autoSpaceDN w:val="0"/>
        <w:adjustRightInd w:val="0"/>
        <w:spacing w:after="0" w:line="240" w:lineRule="auto"/>
        <w:rPr>
          <w:rFonts w:ascii="Times New Roman" w:eastAsia="Times New Roman" w:hAnsi="Times New Roman"/>
          <w:b/>
          <w:sz w:val="20"/>
          <w:szCs w:val="20"/>
          <w:lang w:val="en-US"/>
        </w:rPr>
      </w:pPr>
    </w:p>
    <w:p w14:paraId="224C5B78" w14:textId="77777777" w:rsidR="001550EF" w:rsidRPr="001550EF" w:rsidRDefault="001550EF" w:rsidP="001550EF">
      <w:pPr>
        <w:autoSpaceDE w:val="0"/>
        <w:autoSpaceDN w:val="0"/>
        <w:adjustRightInd w:val="0"/>
        <w:spacing w:after="0" w:line="240" w:lineRule="auto"/>
        <w:jc w:val="center"/>
        <w:rPr>
          <w:rFonts w:ascii="Times New Roman" w:eastAsia="Times New Roman" w:hAnsi="Times New Roman"/>
          <w:b/>
          <w:sz w:val="20"/>
          <w:szCs w:val="20"/>
          <w:lang w:val="en-US"/>
        </w:rPr>
      </w:pPr>
      <w:proofErr w:type="spellStart"/>
      <w:r w:rsidRPr="001550EF">
        <w:rPr>
          <w:rFonts w:ascii="Times New Roman" w:eastAsia="Times New Roman" w:hAnsi="Times New Roman"/>
          <w:b/>
          <w:sz w:val="20"/>
          <w:szCs w:val="20"/>
          <w:lang w:val="en-US"/>
        </w:rPr>
        <w:t>Članak</w:t>
      </w:r>
      <w:proofErr w:type="spellEnd"/>
      <w:r w:rsidRPr="001550EF">
        <w:rPr>
          <w:rFonts w:ascii="Times New Roman" w:eastAsia="Times New Roman" w:hAnsi="Times New Roman"/>
          <w:b/>
          <w:sz w:val="20"/>
          <w:szCs w:val="20"/>
          <w:lang w:val="en-US"/>
        </w:rPr>
        <w:t xml:space="preserve"> 2.</w:t>
      </w:r>
    </w:p>
    <w:p w14:paraId="665DC316" w14:textId="77777777" w:rsidR="001550EF" w:rsidRPr="001550EF" w:rsidRDefault="001550EF" w:rsidP="001550EF">
      <w:pPr>
        <w:tabs>
          <w:tab w:val="left" w:pos="426"/>
        </w:tabs>
        <w:spacing w:after="0" w:line="240" w:lineRule="auto"/>
        <w:rPr>
          <w:rFonts w:ascii="Times New Roman" w:eastAsia="Times New Roman" w:hAnsi="Times New Roman"/>
          <w:sz w:val="20"/>
          <w:szCs w:val="20"/>
          <w:lang w:val="en-US"/>
        </w:rPr>
      </w:pPr>
      <w:r w:rsidRPr="001550EF">
        <w:rPr>
          <w:rFonts w:ascii="Times New Roman" w:eastAsia="Times New Roman" w:hAnsi="Times New Roman"/>
          <w:sz w:val="20"/>
          <w:szCs w:val="20"/>
          <w:lang w:val="en-US"/>
        </w:rPr>
        <w:tab/>
      </w:r>
      <w:proofErr w:type="spellStart"/>
      <w:r w:rsidRPr="001550EF">
        <w:rPr>
          <w:rFonts w:ascii="Times New Roman" w:eastAsia="Times New Roman" w:hAnsi="Times New Roman"/>
          <w:sz w:val="20"/>
          <w:szCs w:val="20"/>
          <w:lang w:val="en-US"/>
        </w:rPr>
        <w:t>Ovaj</w:t>
      </w:r>
      <w:proofErr w:type="spellEnd"/>
      <w:r w:rsidRPr="001550EF">
        <w:rPr>
          <w:rFonts w:ascii="Times New Roman" w:eastAsia="Times New Roman" w:hAnsi="Times New Roman"/>
          <w:sz w:val="20"/>
          <w:szCs w:val="20"/>
          <w:lang w:val="en-US"/>
        </w:rPr>
        <w:t xml:space="preserve"> Program o </w:t>
      </w:r>
      <w:proofErr w:type="spellStart"/>
      <w:r w:rsidRPr="001550EF">
        <w:rPr>
          <w:rFonts w:ascii="Times New Roman" w:eastAsia="Times New Roman" w:hAnsi="Times New Roman"/>
          <w:sz w:val="20"/>
          <w:szCs w:val="20"/>
          <w:lang w:val="en-US"/>
        </w:rPr>
        <w:t>izmjenama</w:t>
      </w:r>
      <w:proofErr w:type="spellEnd"/>
      <w:r w:rsidRPr="001550EF">
        <w:rPr>
          <w:rFonts w:ascii="Times New Roman" w:eastAsia="Times New Roman" w:hAnsi="Times New Roman"/>
          <w:sz w:val="20"/>
          <w:szCs w:val="20"/>
          <w:lang w:val="en-US"/>
        </w:rPr>
        <w:t xml:space="preserve"> i </w:t>
      </w:r>
      <w:proofErr w:type="spellStart"/>
      <w:r w:rsidRPr="001550EF">
        <w:rPr>
          <w:rFonts w:ascii="Times New Roman" w:eastAsia="Times New Roman" w:hAnsi="Times New Roman"/>
          <w:sz w:val="20"/>
          <w:szCs w:val="20"/>
          <w:lang w:val="en-US"/>
        </w:rPr>
        <w:t>dopunama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Programa</w:t>
      </w:r>
      <w:proofErr w:type="spellEnd"/>
      <w:r w:rsidRPr="001550EF">
        <w:rPr>
          <w:rFonts w:ascii="Times New Roman" w:eastAsia="Times New Roman" w:hAnsi="Times New Roman"/>
          <w:sz w:val="20"/>
          <w:szCs w:val="20"/>
          <w:lang w:val="en-US"/>
        </w:rPr>
        <w:t xml:space="preserve"> stupa </w:t>
      </w:r>
      <w:proofErr w:type="spellStart"/>
      <w:r w:rsidRPr="001550EF">
        <w:rPr>
          <w:rFonts w:ascii="Times New Roman" w:eastAsia="Times New Roman" w:hAnsi="Times New Roman"/>
          <w:sz w:val="20"/>
          <w:szCs w:val="20"/>
          <w:lang w:val="en-US"/>
        </w:rPr>
        <w:t>na</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snagu</w:t>
      </w:r>
      <w:proofErr w:type="spellEnd"/>
      <w:r w:rsidRPr="001550EF">
        <w:rPr>
          <w:rFonts w:ascii="Times New Roman" w:eastAsia="Times New Roman" w:hAnsi="Times New Roman"/>
          <w:sz w:val="20"/>
          <w:szCs w:val="20"/>
          <w:lang w:val="en-US"/>
        </w:rPr>
        <w:t xml:space="preserve"> </w:t>
      </w:r>
      <w:proofErr w:type="spellStart"/>
      <w:r w:rsidRPr="001550EF">
        <w:rPr>
          <w:rFonts w:ascii="Times New Roman" w:eastAsia="Times New Roman" w:hAnsi="Times New Roman"/>
          <w:sz w:val="20"/>
          <w:szCs w:val="20"/>
          <w:lang w:val="en-US"/>
        </w:rPr>
        <w:t>osmog</w:t>
      </w:r>
      <w:proofErr w:type="spellEnd"/>
      <w:r w:rsidRPr="001550EF">
        <w:rPr>
          <w:rFonts w:ascii="Times New Roman" w:eastAsia="Times New Roman" w:hAnsi="Times New Roman"/>
          <w:sz w:val="20"/>
          <w:szCs w:val="20"/>
          <w:lang w:val="en-US"/>
        </w:rPr>
        <w:t xml:space="preserve"> dana od dana </w:t>
      </w:r>
      <w:proofErr w:type="spellStart"/>
      <w:r w:rsidRPr="001550EF">
        <w:rPr>
          <w:rFonts w:ascii="Times New Roman" w:eastAsia="Times New Roman" w:hAnsi="Times New Roman"/>
          <w:sz w:val="20"/>
          <w:szCs w:val="20"/>
          <w:lang w:val="en-US"/>
        </w:rPr>
        <w:t>objave</w:t>
      </w:r>
      <w:proofErr w:type="spellEnd"/>
      <w:r w:rsidRPr="001550EF">
        <w:rPr>
          <w:rFonts w:ascii="Times New Roman" w:eastAsia="Times New Roman" w:hAnsi="Times New Roman"/>
          <w:sz w:val="20"/>
          <w:szCs w:val="20"/>
          <w:lang w:val="en-US"/>
        </w:rPr>
        <w:t xml:space="preserve"> u „</w:t>
      </w:r>
      <w:proofErr w:type="spellStart"/>
      <w:r w:rsidRPr="001550EF">
        <w:rPr>
          <w:rFonts w:ascii="Times New Roman" w:eastAsia="Times New Roman" w:hAnsi="Times New Roman"/>
          <w:sz w:val="20"/>
          <w:szCs w:val="20"/>
          <w:lang w:val="en-US"/>
        </w:rPr>
        <w:t>Glasniku</w:t>
      </w:r>
      <w:proofErr w:type="spellEnd"/>
      <w:r w:rsidRPr="001550EF">
        <w:rPr>
          <w:rFonts w:ascii="Times New Roman" w:eastAsia="Times New Roman" w:hAnsi="Times New Roman"/>
          <w:sz w:val="20"/>
          <w:szCs w:val="20"/>
          <w:lang w:val="en-US"/>
        </w:rPr>
        <w:t xml:space="preserve"> Općine </w:t>
      </w:r>
      <w:proofErr w:type="gramStart"/>
      <w:r w:rsidRPr="001550EF">
        <w:rPr>
          <w:rFonts w:ascii="Times New Roman" w:eastAsia="Times New Roman" w:hAnsi="Times New Roman"/>
          <w:sz w:val="20"/>
          <w:szCs w:val="20"/>
          <w:lang w:val="en-US"/>
        </w:rPr>
        <w:t>Kamanje“</w:t>
      </w:r>
      <w:proofErr w:type="gramEnd"/>
      <w:r w:rsidRPr="001550EF">
        <w:rPr>
          <w:rFonts w:ascii="Times New Roman" w:eastAsia="Times New Roman" w:hAnsi="Times New Roman"/>
          <w:sz w:val="20"/>
          <w:szCs w:val="20"/>
          <w:lang w:val="en-US"/>
        </w:rPr>
        <w:t>.</w:t>
      </w:r>
    </w:p>
    <w:p w14:paraId="3612218C" w14:textId="77777777" w:rsidR="001550EF" w:rsidRPr="001550EF" w:rsidRDefault="001550EF" w:rsidP="001550EF">
      <w:pPr>
        <w:tabs>
          <w:tab w:val="left" w:pos="426"/>
        </w:tabs>
        <w:spacing w:after="0" w:line="240" w:lineRule="auto"/>
        <w:rPr>
          <w:rFonts w:ascii="Times New Roman" w:eastAsia="Times New Roman" w:hAnsi="Times New Roman"/>
          <w:sz w:val="24"/>
          <w:szCs w:val="24"/>
          <w:lang w:val="en-US"/>
        </w:rPr>
      </w:pPr>
    </w:p>
    <w:p w14:paraId="5015FC42" w14:textId="77777777" w:rsidR="001550EF" w:rsidRDefault="001550EF" w:rsidP="001550EF">
      <w:pPr>
        <w:spacing w:after="0" w:line="240" w:lineRule="auto"/>
        <w:jc w:val="both"/>
        <w:rPr>
          <w:rFonts w:ascii="Times New Roman" w:eastAsia="Times New Roman" w:hAnsi="Times New Roman"/>
          <w:sz w:val="20"/>
          <w:szCs w:val="20"/>
          <w:lang w:eastAsia="hr-HR"/>
        </w:rPr>
      </w:pPr>
      <w:r w:rsidRPr="0099327D">
        <w:rPr>
          <w:rFonts w:ascii="Times New Roman" w:eastAsia="Times New Roman" w:hAnsi="Times New Roman"/>
          <w:sz w:val="20"/>
          <w:szCs w:val="20"/>
          <w:lang w:eastAsia="hr-HR"/>
        </w:rPr>
        <w:t>Prelazi se na sljedeću točku.</w:t>
      </w:r>
    </w:p>
    <w:bookmarkEnd w:id="6"/>
    <w:p w14:paraId="017DDDB9" w14:textId="77777777" w:rsidR="00952BC9" w:rsidRPr="001550EF" w:rsidRDefault="00952BC9" w:rsidP="00170751">
      <w:pPr>
        <w:spacing w:after="0" w:line="240" w:lineRule="auto"/>
        <w:jc w:val="both"/>
        <w:rPr>
          <w:rFonts w:ascii="Times New Roman" w:eastAsia="Times New Roman" w:hAnsi="Times New Roman"/>
          <w:sz w:val="20"/>
          <w:szCs w:val="20"/>
          <w:lang w:eastAsia="hr-HR"/>
        </w:rPr>
      </w:pPr>
    </w:p>
    <w:p w14:paraId="300A4F3D" w14:textId="7B329F1F" w:rsidR="00952BC9" w:rsidRPr="001550EF" w:rsidRDefault="00952BC9" w:rsidP="00170751">
      <w:pPr>
        <w:spacing w:after="0" w:line="240" w:lineRule="auto"/>
        <w:jc w:val="both"/>
        <w:rPr>
          <w:rFonts w:ascii="Times New Roman" w:eastAsia="Times New Roman" w:hAnsi="Times New Roman"/>
          <w:b/>
          <w:bCs/>
          <w:sz w:val="20"/>
          <w:szCs w:val="20"/>
          <w:lang w:eastAsia="hr-HR"/>
        </w:rPr>
      </w:pPr>
      <w:r w:rsidRPr="001550EF">
        <w:rPr>
          <w:b/>
          <w:bCs/>
        </w:rPr>
        <w:lastRenderedPageBreak/>
        <w:t xml:space="preserve"> </w:t>
      </w:r>
      <w:r w:rsidRPr="001550EF">
        <w:rPr>
          <w:rFonts w:ascii="Times New Roman" w:eastAsia="Times New Roman" w:hAnsi="Times New Roman"/>
          <w:b/>
          <w:bCs/>
          <w:sz w:val="20"/>
          <w:szCs w:val="20"/>
          <w:lang w:eastAsia="hr-HR"/>
        </w:rPr>
        <w:t>b)</w:t>
      </w:r>
      <w:r w:rsidRPr="001550EF">
        <w:rPr>
          <w:rFonts w:ascii="Times New Roman" w:eastAsia="Times New Roman" w:hAnsi="Times New Roman"/>
          <w:b/>
          <w:bCs/>
          <w:sz w:val="20"/>
          <w:szCs w:val="20"/>
          <w:lang w:eastAsia="hr-HR"/>
        </w:rPr>
        <w:tab/>
        <w:t>Prijedlog Odluke o izmjenama i dopunama Programa održavanje komunalne infrastrukture za 2023. godinu</w:t>
      </w:r>
    </w:p>
    <w:p w14:paraId="652FFCAF" w14:textId="77777777" w:rsidR="00005131" w:rsidRPr="001550EF" w:rsidRDefault="00005131" w:rsidP="00005131">
      <w:pPr>
        <w:spacing w:after="0" w:line="240" w:lineRule="auto"/>
        <w:jc w:val="both"/>
        <w:rPr>
          <w:rFonts w:ascii="Times New Roman" w:hAnsi="Times New Roman"/>
          <w:sz w:val="20"/>
          <w:szCs w:val="20"/>
        </w:rPr>
      </w:pPr>
    </w:p>
    <w:p w14:paraId="7CFDAD1F" w14:textId="77777777" w:rsidR="00005131" w:rsidRPr="001550EF" w:rsidRDefault="00005131" w:rsidP="00005131">
      <w:pPr>
        <w:pStyle w:val="Bezproreda"/>
        <w:rPr>
          <w:rFonts w:ascii="Times New Roman" w:hAnsi="Times New Roman"/>
          <w:sz w:val="20"/>
          <w:szCs w:val="20"/>
        </w:rPr>
      </w:pPr>
      <w:r w:rsidRPr="001550EF">
        <w:rPr>
          <w:rFonts w:ascii="Times New Roman" w:hAnsi="Times New Roman"/>
          <w:sz w:val="20"/>
          <w:szCs w:val="20"/>
        </w:rPr>
        <w:t>Daje se na raspravu ova točka dnevnog reda.</w:t>
      </w:r>
    </w:p>
    <w:p w14:paraId="2AE77F84" w14:textId="77777777" w:rsidR="00005131" w:rsidRPr="001550EF" w:rsidRDefault="00005131" w:rsidP="00005131">
      <w:pPr>
        <w:spacing w:after="0" w:line="240" w:lineRule="auto"/>
        <w:jc w:val="both"/>
        <w:rPr>
          <w:rFonts w:ascii="Times New Roman" w:hAnsi="Times New Roman"/>
          <w:sz w:val="20"/>
          <w:szCs w:val="20"/>
        </w:rPr>
      </w:pPr>
      <w:r w:rsidRPr="001550EF">
        <w:rPr>
          <w:rFonts w:ascii="Times New Roman" w:hAnsi="Times New Roman"/>
          <w:sz w:val="20"/>
          <w:szCs w:val="20"/>
        </w:rPr>
        <w:t>Nitko se nije javio za raspravu.</w:t>
      </w:r>
    </w:p>
    <w:p w14:paraId="0E13AB2C" w14:textId="77777777" w:rsidR="00005131" w:rsidRPr="001550EF" w:rsidRDefault="00005131" w:rsidP="00005131">
      <w:pPr>
        <w:spacing w:after="0" w:line="240" w:lineRule="auto"/>
        <w:jc w:val="both"/>
        <w:rPr>
          <w:rFonts w:ascii="Times New Roman" w:hAnsi="Times New Roman"/>
          <w:sz w:val="20"/>
          <w:szCs w:val="20"/>
        </w:rPr>
      </w:pPr>
      <w:r w:rsidRPr="001550EF">
        <w:rPr>
          <w:rFonts w:ascii="Times New Roman" w:hAnsi="Times New Roman"/>
          <w:sz w:val="20"/>
          <w:szCs w:val="20"/>
        </w:rPr>
        <w:t>Prelazi se na glasanje.</w:t>
      </w:r>
    </w:p>
    <w:p w14:paraId="239A5DA6" w14:textId="77777777" w:rsidR="00005131" w:rsidRPr="001550EF" w:rsidRDefault="00005131" w:rsidP="00005131">
      <w:pPr>
        <w:spacing w:after="0" w:line="240" w:lineRule="auto"/>
        <w:jc w:val="both"/>
        <w:rPr>
          <w:rFonts w:ascii="Times New Roman" w:hAnsi="Times New Roman"/>
          <w:sz w:val="20"/>
          <w:szCs w:val="20"/>
          <w:u w:val="single"/>
        </w:rPr>
      </w:pPr>
      <w:r w:rsidRPr="001550EF">
        <w:rPr>
          <w:rFonts w:ascii="Times New Roman" w:hAnsi="Times New Roman"/>
          <w:sz w:val="20"/>
          <w:szCs w:val="20"/>
        </w:rPr>
        <w:t xml:space="preserve">Utvrđuje se da je ova točka dnevnog reda usvojena </w:t>
      </w:r>
      <w:r w:rsidRPr="001550EF">
        <w:rPr>
          <w:rFonts w:ascii="Times New Roman" w:hAnsi="Times New Roman"/>
          <w:sz w:val="20"/>
          <w:szCs w:val="20"/>
          <w:u w:val="single"/>
        </w:rPr>
        <w:t>JEDNOGLASNO, sa 4 glasova ZA.</w:t>
      </w:r>
    </w:p>
    <w:p w14:paraId="1ABA4D01" w14:textId="77777777" w:rsidR="001F5DDD" w:rsidRPr="001550EF" w:rsidRDefault="001F5DDD" w:rsidP="00005131">
      <w:pPr>
        <w:spacing w:after="0" w:line="240" w:lineRule="auto"/>
        <w:jc w:val="both"/>
        <w:rPr>
          <w:rFonts w:ascii="Times New Roman" w:hAnsi="Times New Roman"/>
          <w:sz w:val="20"/>
          <w:szCs w:val="20"/>
          <w:u w:val="single"/>
        </w:rPr>
      </w:pPr>
    </w:p>
    <w:p w14:paraId="1124E592" w14:textId="095D2081" w:rsidR="001550EF" w:rsidRPr="001550EF" w:rsidRDefault="001F5DDD" w:rsidP="001550EF">
      <w:pPr>
        <w:spacing w:after="0" w:line="240" w:lineRule="auto"/>
        <w:jc w:val="center"/>
        <w:rPr>
          <w:rFonts w:ascii="Times New Roman" w:hAnsi="Times New Roman"/>
          <w:b/>
          <w:bCs/>
          <w:color w:val="FF0000"/>
          <w:sz w:val="20"/>
          <w:szCs w:val="20"/>
        </w:rPr>
      </w:pPr>
      <w:r w:rsidRPr="00CC068A">
        <w:rPr>
          <w:rFonts w:ascii="Times New Roman" w:hAnsi="Times New Roman"/>
          <w:b/>
          <w:bCs/>
          <w:sz w:val="20"/>
          <w:szCs w:val="20"/>
        </w:rPr>
        <w:t>Utvrđuje se da je donesen sljedeći PROGRAM</w:t>
      </w:r>
      <w:r w:rsidR="001550EF" w:rsidRPr="00CC068A">
        <w:rPr>
          <w:rFonts w:ascii="Times New Roman" w:hAnsi="Times New Roman"/>
          <w:b/>
          <w:bCs/>
          <w:sz w:val="20"/>
          <w:szCs w:val="20"/>
        </w:rPr>
        <w:t xml:space="preserve"> </w:t>
      </w:r>
      <w:r w:rsidR="001550EF" w:rsidRPr="001550EF">
        <w:rPr>
          <w:rFonts w:ascii="Times New Roman" w:eastAsia="Times New Roman" w:hAnsi="Times New Roman"/>
          <w:b/>
          <w:bCs/>
          <w:sz w:val="20"/>
          <w:szCs w:val="20"/>
          <w:lang w:eastAsia="hr-HR"/>
        </w:rPr>
        <w:t>o izmjenama i dopunama Programa</w:t>
      </w:r>
    </w:p>
    <w:p w14:paraId="4F87CA4F" w14:textId="77777777" w:rsidR="001550EF" w:rsidRPr="001550EF" w:rsidRDefault="001550EF" w:rsidP="001550EF">
      <w:pPr>
        <w:spacing w:after="0" w:line="240" w:lineRule="auto"/>
        <w:jc w:val="center"/>
        <w:rPr>
          <w:rFonts w:ascii="Times New Roman" w:eastAsia="Times New Roman" w:hAnsi="Times New Roman"/>
          <w:b/>
          <w:bCs/>
          <w:sz w:val="20"/>
          <w:szCs w:val="20"/>
          <w:lang w:eastAsia="hr-HR"/>
        </w:rPr>
      </w:pPr>
      <w:r w:rsidRPr="001550EF">
        <w:rPr>
          <w:rFonts w:ascii="Times New Roman" w:eastAsia="Times New Roman" w:hAnsi="Times New Roman"/>
          <w:b/>
          <w:bCs/>
          <w:sz w:val="20"/>
          <w:szCs w:val="20"/>
          <w:lang w:eastAsia="hr-HR"/>
        </w:rPr>
        <w:t>održavanja komunalne infrastrukture za 2023. godinu</w:t>
      </w:r>
    </w:p>
    <w:p w14:paraId="2769225A" w14:textId="77777777" w:rsidR="001550EF" w:rsidRPr="001550EF" w:rsidRDefault="001550EF" w:rsidP="001550EF">
      <w:pPr>
        <w:spacing w:after="0" w:line="240" w:lineRule="auto"/>
        <w:rPr>
          <w:rFonts w:ascii="Times New Roman" w:eastAsia="Times New Roman" w:hAnsi="Times New Roman"/>
          <w:b/>
          <w:sz w:val="20"/>
          <w:szCs w:val="20"/>
          <w:lang w:eastAsia="hr-HR"/>
        </w:rPr>
      </w:pPr>
    </w:p>
    <w:p w14:paraId="07578E85" w14:textId="77777777" w:rsidR="001550EF" w:rsidRPr="001550EF" w:rsidRDefault="001550EF" w:rsidP="001550EF">
      <w:pPr>
        <w:spacing w:after="0" w:line="240" w:lineRule="auto"/>
        <w:jc w:val="center"/>
        <w:rPr>
          <w:rFonts w:ascii="Times New Roman" w:eastAsia="Times New Roman" w:hAnsi="Times New Roman"/>
          <w:b/>
          <w:sz w:val="20"/>
          <w:szCs w:val="20"/>
          <w:lang w:eastAsia="hr-HR"/>
        </w:rPr>
      </w:pPr>
      <w:bookmarkStart w:id="10" w:name="_Hlk27733475"/>
      <w:r w:rsidRPr="001550EF">
        <w:rPr>
          <w:rFonts w:ascii="Times New Roman" w:eastAsia="Times New Roman" w:hAnsi="Times New Roman"/>
          <w:b/>
          <w:sz w:val="20"/>
          <w:szCs w:val="20"/>
          <w:lang w:eastAsia="hr-HR"/>
        </w:rPr>
        <w:t>Članak 1.</w:t>
      </w:r>
    </w:p>
    <w:p w14:paraId="45034428" w14:textId="77777777" w:rsidR="001550EF" w:rsidRPr="001550EF" w:rsidRDefault="001550EF" w:rsidP="001550EF">
      <w:pPr>
        <w:spacing w:after="0" w:line="240" w:lineRule="auto"/>
        <w:ind w:firstLine="708"/>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U Programu održavanja komunalne infrastrukture za 2023. godinu („Glasnik Općine Kamanje“ br. 05/22) mijenja se:</w:t>
      </w:r>
    </w:p>
    <w:p w14:paraId="295A8315" w14:textId="77777777" w:rsidR="001550EF" w:rsidRPr="001550EF" w:rsidRDefault="001550EF" w:rsidP="001550EF">
      <w:pPr>
        <w:spacing w:after="0" w:line="240" w:lineRule="auto"/>
        <w:ind w:firstLine="708"/>
        <w:jc w:val="both"/>
        <w:rPr>
          <w:rFonts w:ascii="Times New Roman" w:eastAsia="Times New Roman" w:hAnsi="Times New Roman"/>
          <w:sz w:val="20"/>
          <w:szCs w:val="20"/>
          <w:lang w:eastAsia="hr-HR"/>
        </w:rPr>
      </w:pPr>
    </w:p>
    <w:p w14:paraId="10637A39" w14:textId="77777777" w:rsidR="001550EF" w:rsidRPr="001550EF" w:rsidRDefault="001550EF" w:rsidP="001550EF">
      <w:pPr>
        <w:numPr>
          <w:ilvl w:val="0"/>
          <w:numId w:val="76"/>
        </w:numPr>
        <w:spacing w:after="0" w:line="240" w:lineRule="auto"/>
        <w:rPr>
          <w:rFonts w:ascii="Times New Roman" w:eastAsia="Times New Roman" w:hAnsi="Times New Roman"/>
          <w:b/>
          <w:sz w:val="20"/>
          <w:szCs w:val="20"/>
          <w:lang w:eastAsia="hr-HR"/>
        </w:rPr>
      </w:pPr>
      <w:r w:rsidRPr="001550EF">
        <w:rPr>
          <w:rFonts w:ascii="Times New Roman" w:eastAsia="Times New Roman" w:hAnsi="Times New Roman"/>
          <w:sz w:val="20"/>
          <w:szCs w:val="20"/>
          <w:lang w:eastAsia="hr-HR"/>
        </w:rPr>
        <w:t>Članak 2. točka 1. koja sada glasi:</w:t>
      </w:r>
    </w:p>
    <w:p w14:paraId="53549C05" w14:textId="77777777" w:rsidR="001550EF" w:rsidRPr="001550EF" w:rsidRDefault="001550EF" w:rsidP="001550EF">
      <w:pPr>
        <w:spacing w:after="0" w:line="240" w:lineRule="auto"/>
        <w:rPr>
          <w:rFonts w:ascii="Times New Roman" w:eastAsia="Times New Roman" w:hAnsi="Times New Roman"/>
          <w:b/>
          <w:sz w:val="20"/>
          <w:szCs w:val="20"/>
          <w:lang w:eastAsia="hr-HR"/>
        </w:rPr>
      </w:pPr>
    </w:p>
    <w:p w14:paraId="6FF2584F" w14:textId="77777777" w:rsidR="001550EF" w:rsidRPr="001550EF" w:rsidRDefault="001550EF" w:rsidP="001550EF">
      <w:pPr>
        <w:numPr>
          <w:ilvl w:val="0"/>
          <w:numId w:val="75"/>
        </w:numPr>
        <w:spacing w:after="0" w:line="240" w:lineRule="auto"/>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ODRŽAVANJE JAVNE RASVJETE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4796"/>
        <w:gridCol w:w="1653"/>
        <w:gridCol w:w="1929"/>
      </w:tblGrid>
      <w:tr w:rsidR="001550EF" w:rsidRPr="001550EF" w14:paraId="5AC13571" w14:textId="77777777" w:rsidTr="00973A85">
        <w:tc>
          <w:tcPr>
            <w:tcW w:w="910" w:type="dxa"/>
            <w:shd w:val="clear" w:color="auto" w:fill="auto"/>
          </w:tcPr>
          <w:p w14:paraId="3F32CF80" w14:textId="77777777" w:rsidR="001550EF" w:rsidRPr="001550EF" w:rsidRDefault="001550EF" w:rsidP="001550EF">
            <w:pPr>
              <w:spacing w:after="0" w:line="240" w:lineRule="auto"/>
              <w:jc w:val="center"/>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Redni broj</w:t>
            </w:r>
          </w:p>
        </w:tc>
        <w:tc>
          <w:tcPr>
            <w:tcW w:w="4796" w:type="dxa"/>
            <w:shd w:val="clear" w:color="auto" w:fill="auto"/>
          </w:tcPr>
          <w:p w14:paraId="1B4F44A2" w14:textId="77777777" w:rsidR="001550EF" w:rsidRPr="001550EF" w:rsidRDefault="001550EF" w:rsidP="001550EF">
            <w:pPr>
              <w:spacing w:after="0" w:line="240" w:lineRule="auto"/>
              <w:jc w:val="center"/>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Opis poslova</w:t>
            </w:r>
          </w:p>
        </w:tc>
        <w:tc>
          <w:tcPr>
            <w:tcW w:w="1653" w:type="dxa"/>
            <w:shd w:val="clear" w:color="auto" w:fill="auto"/>
          </w:tcPr>
          <w:p w14:paraId="4B08BA3E" w14:textId="77777777" w:rsidR="001550EF" w:rsidRPr="001550EF" w:rsidRDefault="001550EF" w:rsidP="001550EF">
            <w:pPr>
              <w:spacing w:after="0" w:line="240" w:lineRule="auto"/>
              <w:jc w:val="center"/>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Izvor financiranja</w:t>
            </w:r>
          </w:p>
        </w:tc>
        <w:tc>
          <w:tcPr>
            <w:tcW w:w="1929" w:type="dxa"/>
            <w:shd w:val="clear" w:color="auto" w:fill="auto"/>
          </w:tcPr>
          <w:p w14:paraId="28DDA9A0" w14:textId="77777777" w:rsidR="001550EF" w:rsidRPr="001550EF" w:rsidRDefault="001550EF" w:rsidP="001550EF">
            <w:pPr>
              <w:spacing w:after="0" w:line="240" w:lineRule="auto"/>
              <w:jc w:val="center"/>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 xml:space="preserve">Procjena troškova </w:t>
            </w:r>
          </w:p>
        </w:tc>
      </w:tr>
      <w:tr w:rsidR="001550EF" w:rsidRPr="001550EF" w14:paraId="2C190516" w14:textId="77777777" w:rsidTr="00973A85">
        <w:tc>
          <w:tcPr>
            <w:tcW w:w="910" w:type="dxa"/>
            <w:shd w:val="clear" w:color="auto" w:fill="auto"/>
          </w:tcPr>
          <w:p w14:paraId="412C137B"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p>
          <w:p w14:paraId="52F430F2"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1.</w:t>
            </w:r>
          </w:p>
        </w:tc>
        <w:tc>
          <w:tcPr>
            <w:tcW w:w="4796" w:type="dxa"/>
            <w:shd w:val="clear" w:color="auto" w:fill="auto"/>
          </w:tcPr>
          <w:p w14:paraId="7D0696E4"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00D7A703"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Troškovi električne energije</w:t>
            </w:r>
          </w:p>
        </w:tc>
        <w:tc>
          <w:tcPr>
            <w:tcW w:w="1653" w:type="dxa"/>
            <w:shd w:val="clear" w:color="auto" w:fill="auto"/>
          </w:tcPr>
          <w:p w14:paraId="6C2ECD11"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p>
          <w:p w14:paraId="5A7E011B"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PRIHODI ZA POSEBNE NAMJENE</w:t>
            </w:r>
          </w:p>
        </w:tc>
        <w:tc>
          <w:tcPr>
            <w:tcW w:w="1929" w:type="dxa"/>
            <w:shd w:val="clear" w:color="auto" w:fill="auto"/>
          </w:tcPr>
          <w:p w14:paraId="2EFD5ED2"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p>
          <w:p w14:paraId="492B7B5A"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p>
          <w:p w14:paraId="2427F61A"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5.000,00 EUR</w:t>
            </w:r>
          </w:p>
        </w:tc>
      </w:tr>
      <w:tr w:rsidR="001550EF" w:rsidRPr="001550EF" w14:paraId="63B1DC49" w14:textId="77777777" w:rsidTr="00973A85">
        <w:tc>
          <w:tcPr>
            <w:tcW w:w="910" w:type="dxa"/>
            <w:shd w:val="clear" w:color="auto" w:fill="auto"/>
          </w:tcPr>
          <w:p w14:paraId="56E4D4F6"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2.</w:t>
            </w:r>
          </w:p>
        </w:tc>
        <w:tc>
          <w:tcPr>
            <w:tcW w:w="4796" w:type="dxa"/>
            <w:shd w:val="clear" w:color="auto" w:fill="auto"/>
          </w:tcPr>
          <w:p w14:paraId="23CAD582"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Javna rasvjeta</w:t>
            </w:r>
          </w:p>
          <w:p w14:paraId="376DA489"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održavanje uređaja i opreme javne rasvjete</w:t>
            </w:r>
          </w:p>
          <w:p w14:paraId="044DDA1D"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 zamjena dotrajalih stupova i rasvjetne armature </w:t>
            </w:r>
          </w:p>
          <w:p w14:paraId="39B542CF"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sanacije nakon šteta</w:t>
            </w:r>
          </w:p>
          <w:p w14:paraId="79D0C27B"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 modernizacija javne rasvjete u svrhu poboljšanja   </w:t>
            </w:r>
          </w:p>
          <w:p w14:paraId="58C1ED3B"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  energetske učinkovitosti</w:t>
            </w:r>
          </w:p>
          <w:p w14:paraId="22B6D6B6"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 usklađivanje postojeće javne rasvjete sa novom </w:t>
            </w:r>
          </w:p>
          <w:p w14:paraId="5B57DBA2"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  zakonskom regulativom o standardima upravljanja </w:t>
            </w:r>
          </w:p>
          <w:p w14:paraId="5491B5AF"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  rasvijetljenošću</w:t>
            </w:r>
          </w:p>
        </w:tc>
        <w:tc>
          <w:tcPr>
            <w:tcW w:w="1653" w:type="dxa"/>
            <w:shd w:val="clear" w:color="auto" w:fill="auto"/>
          </w:tcPr>
          <w:p w14:paraId="74F3E0A0"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4AFD4319"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7104025A"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p>
          <w:p w14:paraId="41DB2298"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POMOĆI</w:t>
            </w:r>
          </w:p>
        </w:tc>
        <w:tc>
          <w:tcPr>
            <w:tcW w:w="1929" w:type="dxa"/>
            <w:shd w:val="clear" w:color="auto" w:fill="auto"/>
          </w:tcPr>
          <w:p w14:paraId="0ECAEA47"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198A5D18"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6C221724"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p>
          <w:p w14:paraId="72DEAD78"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19.000,00 EUR</w:t>
            </w:r>
          </w:p>
        </w:tc>
      </w:tr>
    </w:tbl>
    <w:p w14:paraId="395CDAED"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3A4779FC" w14:textId="77777777" w:rsidR="001550EF" w:rsidRPr="001550EF" w:rsidRDefault="001550EF" w:rsidP="001550EF">
      <w:pPr>
        <w:spacing w:after="0" w:line="240" w:lineRule="auto"/>
        <w:ind w:firstLine="708"/>
        <w:jc w:val="both"/>
        <w:rPr>
          <w:rFonts w:ascii="Times New Roman" w:eastAsia="Times New Roman" w:hAnsi="Times New Roman"/>
          <w:sz w:val="20"/>
          <w:szCs w:val="20"/>
          <w:lang w:eastAsia="hr-HR"/>
        </w:rPr>
      </w:pPr>
      <w:bookmarkStart w:id="11" w:name="_Hlk531933399"/>
      <w:r w:rsidRPr="001550EF">
        <w:rPr>
          <w:rFonts w:ascii="Times New Roman" w:eastAsia="Times New Roman" w:hAnsi="Times New Roman"/>
          <w:sz w:val="20"/>
          <w:szCs w:val="20"/>
          <w:lang w:eastAsia="hr-HR"/>
        </w:rPr>
        <w:t xml:space="preserve">Rashodi za održavanje javne rasvjete planirani su u Proračunu Općine Kamanje, Program 1013: Održavanje komunalne infrastrukture, Tekući projekt T1013 01:  Održavanje javne rasvjete, Izvor financiranja: Prihodi od posebne namjene, konto 322: Rashodi za materijal i energiju </w:t>
      </w:r>
      <w:r w:rsidRPr="001550EF">
        <w:rPr>
          <w:rFonts w:ascii="Times New Roman" w:eastAsia="Times New Roman" w:hAnsi="Times New Roman"/>
          <w:b/>
          <w:i/>
          <w:sz w:val="20"/>
          <w:szCs w:val="20"/>
          <w:lang w:eastAsia="hr-HR"/>
        </w:rPr>
        <w:t>u iznosu od 5.000,00 EUR</w:t>
      </w:r>
      <w:r w:rsidRPr="001550EF">
        <w:rPr>
          <w:rFonts w:ascii="Times New Roman" w:eastAsia="Times New Roman" w:hAnsi="Times New Roman"/>
          <w:sz w:val="20"/>
          <w:szCs w:val="20"/>
          <w:lang w:eastAsia="hr-HR"/>
        </w:rPr>
        <w:t xml:space="preserve"> i Izvor financiranja: Pomoći, konto 322: Rashodi za materijal i energiju </w:t>
      </w:r>
      <w:r w:rsidRPr="001550EF">
        <w:rPr>
          <w:rFonts w:ascii="Times New Roman" w:eastAsia="Times New Roman" w:hAnsi="Times New Roman"/>
          <w:b/>
          <w:bCs/>
          <w:i/>
          <w:iCs/>
          <w:sz w:val="20"/>
          <w:szCs w:val="20"/>
          <w:lang w:eastAsia="hr-HR"/>
        </w:rPr>
        <w:t>u iznosu od 11.000,00 EUR</w:t>
      </w:r>
      <w:r w:rsidRPr="001550EF">
        <w:rPr>
          <w:rFonts w:ascii="Times New Roman" w:eastAsia="Times New Roman" w:hAnsi="Times New Roman"/>
          <w:sz w:val="20"/>
          <w:szCs w:val="20"/>
          <w:lang w:eastAsia="hr-HR"/>
        </w:rPr>
        <w:t xml:space="preserve"> i konto 323: Rashodi za usluge </w:t>
      </w:r>
      <w:r w:rsidRPr="001550EF">
        <w:rPr>
          <w:rFonts w:ascii="Times New Roman" w:eastAsia="Times New Roman" w:hAnsi="Times New Roman"/>
          <w:b/>
          <w:i/>
          <w:sz w:val="20"/>
          <w:szCs w:val="20"/>
          <w:lang w:eastAsia="hr-HR"/>
        </w:rPr>
        <w:t>u iznosu od 8.000,00 EUR.</w:t>
      </w:r>
      <w:bookmarkEnd w:id="11"/>
    </w:p>
    <w:p w14:paraId="631F81C0" w14:textId="77777777" w:rsidR="001550EF" w:rsidRPr="001550EF" w:rsidRDefault="001550EF" w:rsidP="001550EF">
      <w:pPr>
        <w:spacing w:after="0" w:line="240" w:lineRule="auto"/>
        <w:ind w:firstLine="708"/>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Održavanje javne rasvjete na području Općine Kamanje obavlja obrt „BIG“ iz </w:t>
      </w:r>
      <w:proofErr w:type="spellStart"/>
      <w:r w:rsidRPr="001550EF">
        <w:rPr>
          <w:rFonts w:ascii="Times New Roman" w:eastAsia="Times New Roman" w:hAnsi="Times New Roman"/>
          <w:sz w:val="20"/>
          <w:szCs w:val="20"/>
          <w:lang w:eastAsia="hr-HR"/>
        </w:rPr>
        <w:t>Žakanja</w:t>
      </w:r>
      <w:proofErr w:type="spellEnd"/>
      <w:r w:rsidRPr="001550EF">
        <w:rPr>
          <w:rFonts w:ascii="Times New Roman" w:eastAsia="Times New Roman" w:hAnsi="Times New Roman"/>
          <w:sz w:val="20"/>
          <w:szCs w:val="20"/>
          <w:lang w:eastAsia="hr-HR"/>
        </w:rPr>
        <w:t>, Mala Paka 7a.</w:t>
      </w:r>
    </w:p>
    <w:p w14:paraId="4AC18E59" w14:textId="77777777" w:rsidR="001550EF" w:rsidRPr="001550EF" w:rsidRDefault="001550EF" w:rsidP="001550EF">
      <w:pPr>
        <w:spacing w:after="0" w:line="240" w:lineRule="auto"/>
        <w:ind w:firstLine="708"/>
        <w:jc w:val="both"/>
        <w:rPr>
          <w:rFonts w:ascii="Times New Roman" w:eastAsia="Times New Roman" w:hAnsi="Times New Roman"/>
          <w:sz w:val="20"/>
          <w:szCs w:val="20"/>
          <w:lang w:eastAsia="hr-HR"/>
        </w:rPr>
      </w:pPr>
    </w:p>
    <w:p w14:paraId="7E7EBFE0" w14:textId="77777777" w:rsidR="001550EF" w:rsidRPr="001550EF" w:rsidRDefault="001550EF" w:rsidP="001550EF">
      <w:pPr>
        <w:numPr>
          <w:ilvl w:val="0"/>
          <w:numId w:val="76"/>
        </w:numPr>
        <w:spacing w:after="0" w:line="240" w:lineRule="auto"/>
        <w:rPr>
          <w:rFonts w:ascii="Times New Roman" w:eastAsia="Times New Roman" w:hAnsi="Times New Roman"/>
          <w:b/>
          <w:sz w:val="20"/>
          <w:szCs w:val="20"/>
          <w:lang w:eastAsia="hr-HR"/>
        </w:rPr>
      </w:pPr>
      <w:r w:rsidRPr="001550EF">
        <w:rPr>
          <w:rFonts w:ascii="Times New Roman" w:eastAsia="Times New Roman" w:hAnsi="Times New Roman"/>
          <w:sz w:val="20"/>
          <w:szCs w:val="20"/>
          <w:lang w:eastAsia="hr-HR"/>
        </w:rPr>
        <w:t>Članak 2. točka 3. koja sada glasi:</w:t>
      </w:r>
    </w:p>
    <w:p w14:paraId="5F93E285" w14:textId="77777777" w:rsidR="001550EF" w:rsidRPr="001550EF" w:rsidRDefault="001550EF" w:rsidP="001550EF">
      <w:pPr>
        <w:spacing w:after="0" w:line="240" w:lineRule="auto"/>
        <w:rPr>
          <w:rFonts w:ascii="Times New Roman" w:eastAsia="Times New Roman" w:hAnsi="Times New Roman"/>
          <w:b/>
          <w:sz w:val="20"/>
          <w:szCs w:val="20"/>
          <w:lang w:eastAsia="hr-HR"/>
        </w:rPr>
      </w:pPr>
    </w:p>
    <w:p w14:paraId="4765E2C1" w14:textId="77777777" w:rsidR="001550EF" w:rsidRPr="001550EF" w:rsidRDefault="001550EF" w:rsidP="001550EF">
      <w:pPr>
        <w:numPr>
          <w:ilvl w:val="0"/>
          <w:numId w:val="77"/>
        </w:numPr>
        <w:spacing w:after="0" w:line="240" w:lineRule="auto"/>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ODRŽAVANJE JAVNIH POVRŠINA I ČISTOĆE JAVNIH POVRŠINA</w:t>
      </w:r>
    </w:p>
    <w:p w14:paraId="2AB8E92C"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Javne površine podrazumijevaju javne zelene površine i javne prometne površine.</w:t>
      </w:r>
    </w:p>
    <w:p w14:paraId="12D5F569" w14:textId="77777777" w:rsidR="001550EF" w:rsidRPr="001550EF" w:rsidRDefault="001550EF" w:rsidP="001550EF">
      <w:pPr>
        <w:numPr>
          <w:ilvl w:val="0"/>
          <w:numId w:val="72"/>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b/>
          <w:sz w:val="20"/>
          <w:szCs w:val="20"/>
          <w:lang w:eastAsia="hr-HR"/>
        </w:rPr>
        <w:t>Javne zelene površine</w:t>
      </w:r>
      <w:r w:rsidRPr="001550EF">
        <w:rPr>
          <w:rFonts w:ascii="Times New Roman" w:eastAsia="Times New Roman" w:hAnsi="Times New Roman"/>
          <w:sz w:val="20"/>
          <w:szCs w:val="20"/>
          <w:lang w:eastAsia="hr-HR"/>
        </w:rPr>
        <w:t xml:space="preserve"> obuhvaćene programom održavanja na području Općine Kamanje su:</w:t>
      </w:r>
    </w:p>
    <w:p w14:paraId="35346801" w14:textId="77777777" w:rsidR="001550EF" w:rsidRPr="001550EF" w:rsidRDefault="001550EF" w:rsidP="001550EF">
      <w:pPr>
        <w:numPr>
          <w:ilvl w:val="0"/>
          <w:numId w:val="70"/>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Zeleni otoci na trgu pored Župne crkve Imena Marijina u </w:t>
      </w:r>
      <w:proofErr w:type="spellStart"/>
      <w:r w:rsidRPr="001550EF">
        <w:rPr>
          <w:rFonts w:ascii="Times New Roman" w:eastAsia="Times New Roman" w:hAnsi="Times New Roman"/>
          <w:sz w:val="20"/>
          <w:szCs w:val="20"/>
          <w:lang w:eastAsia="hr-HR"/>
        </w:rPr>
        <w:t>Kamanju</w:t>
      </w:r>
      <w:proofErr w:type="spellEnd"/>
    </w:p>
    <w:p w14:paraId="3686C44F" w14:textId="77777777" w:rsidR="001550EF" w:rsidRPr="001550EF" w:rsidRDefault="001550EF" w:rsidP="001550EF">
      <w:pPr>
        <w:numPr>
          <w:ilvl w:val="0"/>
          <w:numId w:val="70"/>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Zeleni otoci uz autobusna stajališta u </w:t>
      </w:r>
      <w:proofErr w:type="spellStart"/>
      <w:r w:rsidRPr="001550EF">
        <w:rPr>
          <w:rFonts w:ascii="Times New Roman" w:eastAsia="Times New Roman" w:hAnsi="Times New Roman"/>
          <w:sz w:val="20"/>
          <w:szCs w:val="20"/>
          <w:lang w:eastAsia="hr-HR"/>
        </w:rPr>
        <w:t>Kamanju</w:t>
      </w:r>
      <w:proofErr w:type="spellEnd"/>
      <w:r w:rsidRPr="001550EF">
        <w:rPr>
          <w:rFonts w:ascii="Times New Roman" w:eastAsia="Times New Roman" w:hAnsi="Times New Roman"/>
          <w:sz w:val="20"/>
          <w:szCs w:val="20"/>
          <w:lang w:eastAsia="hr-HR"/>
        </w:rPr>
        <w:t xml:space="preserve"> i </w:t>
      </w:r>
      <w:proofErr w:type="spellStart"/>
      <w:r w:rsidRPr="001550EF">
        <w:rPr>
          <w:rFonts w:ascii="Times New Roman" w:eastAsia="Times New Roman" w:hAnsi="Times New Roman"/>
          <w:sz w:val="20"/>
          <w:szCs w:val="20"/>
          <w:lang w:eastAsia="hr-HR"/>
        </w:rPr>
        <w:t>Orljakovu</w:t>
      </w:r>
      <w:proofErr w:type="spellEnd"/>
    </w:p>
    <w:p w14:paraId="6B25CB49" w14:textId="77777777" w:rsidR="001550EF" w:rsidRPr="001550EF" w:rsidRDefault="001550EF" w:rsidP="001550EF">
      <w:pPr>
        <w:numPr>
          <w:ilvl w:val="0"/>
          <w:numId w:val="70"/>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Zeleni otoci uz raspela u Mjesnim odborima</w:t>
      </w:r>
    </w:p>
    <w:p w14:paraId="23F49F64" w14:textId="77777777" w:rsidR="001550EF" w:rsidRPr="001550EF" w:rsidRDefault="001550EF" w:rsidP="001550EF">
      <w:pPr>
        <w:numPr>
          <w:ilvl w:val="0"/>
          <w:numId w:val="70"/>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Zelene površine uz špilju </w:t>
      </w:r>
      <w:proofErr w:type="spellStart"/>
      <w:r w:rsidRPr="001550EF">
        <w:rPr>
          <w:rFonts w:ascii="Times New Roman" w:eastAsia="Times New Roman" w:hAnsi="Times New Roman"/>
          <w:sz w:val="20"/>
          <w:szCs w:val="20"/>
          <w:lang w:eastAsia="hr-HR"/>
        </w:rPr>
        <w:t>Vrlovku</w:t>
      </w:r>
      <w:proofErr w:type="spellEnd"/>
    </w:p>
    <w:p w14:paraId="7A937A25" w14:textId="77777777" w:rsidR="001550EF" w:rsidRPr="001550EF" w:rsidRDefault="001550EF" w:rsidP="001550EF">
      <w:pPr>
        <w:numPr>
          <w:ilvl w:val="0"/>
          <w:numId w:val="70"/>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Zeleni pojas uz potok kraj igrališta NK „</w:t>
      </w:r>
      <w:proofErr w:type="spellStart"/>
      <w:r w:rsidRPr="001550EF">
        <w:rPr>
          <w:rFonts w:ascii="Times New Roman" w:eastAsia="Times New Roman" w:hAnsi="Times New Roman"/>
          <w:sz w:val="20"/>
          <w:szCs w:val="20"/>
          <w:lang w:eastAsia="hr-HR"/>
        </w:rPr>
        <w:t>Vrlovka</w:t>
      </w:r>
      <w:proofErr w:type="spellEnd"/>
      <w:r w:rsidRPr="001550EF">
        <w:rPr>
          <w:rFonts w:ascii="Times New Roman" w:eastAsia="Times New Roman" w:hAnsi="Times New Roman"/>
          <w:sz w:val="20"/>
          <w:szCs w:val="20"/>
          <w:lang w:eastAsia="hr-HR"/>
        </w:rPr>
        <w:t>“</w:t>
      </w:r>
    </w:p>
    <w:p w14:paraId="06C1CDD6" w14:textId="77777777" w:rsidR="001550EF" w:rsidRPr="001550EF" w:rsidRDefault="001550EF" w:rsidP="001550EF">
      <w:pPr>
        <w:numPr>
          <w:ilvl w:val="0"/>
          <w:numId w:val="70"/>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Općinsko građevinsko zemljište u središtu </w:t>
      </w:r>
      <w:proofErr w:type="spellStart"/>
      <w:r w:rsidRPr="001550EF">
        <w:rPr>
          <w:rFonts w:ascii="Times New Roman" w:eastAsia="Times New Roman" w:hAnsi="Times New Roman"/>
          <w:sz w:val="20"/>
          <w:szCs w:val="20"/>
          <w:lang w:eastAsia="hr-HR"/>
        </w:rPr>
        <w:t>Kamanja</w:t>
      </w:r>
      <w:proofErr w:type="spellEnd"/>
    </w:p>
    <w:p w14:paraId="54024FE6"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77C01D7E"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Radovi: košnja trave, sađenje cvijeća i trajnica, sađenja drveća, uklanjanje drveća, uklanjanje živice.</w:t>
      </w:r>
    </w:p>
    <w:p w14:paraId="20385D0B"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2D5622A0" w14:textId="77777777" w:rsidR="001550EF" w:rsidRPr="001550EF" w:rsidRDefault="001550EF" w:rsidP="001550EF">
      <w:pPr>
        <w:numPr>
          <w:ilvl w:val="0"/>
          <w:numId w:val="72"/>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b/>
          <w:sz w:val="20"/>
          <w:szCs w:val="20"/>
          <w:lang w:eastAsia="hr-HR"/>
        </w:rPr>
        <w:t>Javne prometne površine</w:t>
      </w:r>
      <w:r w:rsidRPr="001550EF">
        <w:rPr>
          <w:rFonts w:ascii="Times New Roman" w:eastAsia="Times New Roman" w:hAnsi="Times New Roman"/>
          <w:sz w:val="20"/>
          <w:szCs w:val="20"/>
          <w:lang w:eastAsia="hr-HR"/>
        </w:rPr>
        <w:t xml:space="preserve"> obuhvaćene programom održavanja na području Općine Kamanje su:</w:t>
      </w:r>
    </w:p>
    <w:p w14:paraId="5C7B0D5E" w14:textId="77777777" w:rsidR="001550EF" w:rsidRPr="001550EF" w:rsidRDefault="001550EF" w:rsidP="001550EF">
      <w:pPr>
        <w:numPr>
          <w:ilvl w:val="0"/>
          <w:numId w:val="71"/>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Trg i parkiralište ispred crkve Imena Marijinog u </w:t>
      </w:r>
      <w:proofErr w:type="spellStart"/>
      <w:r w:rsidRPr="001550EF">
        <w:rPr>
          <w:rFonts w:ascii="Times New Roman" w:eastAsia="Times New Roman" w:hAnsi="Times New Roman"/>
          <w:sz w:val="20"/>
          <w:szCs w:val="20"/>
          <w:lang w:eastAsia="hr-HR"/>
        </w:rPr>
        <w:t>Kamanju</w:t>
      </w:r>
      <w:proofErr w:type="spellEnd"/>
    </w:p>
    <w:p w14:paraId="77BCC6A8" w14:textId="77777777" w:rsidR="001550EF" w:rsidRPr="001550EF" w:rsidRDefault="001550EF" w:rsidP="001550EF">
      <w:pPr>
        <w:numPr>
          <w:ilvl w:val="0"/>
          <w:numId w:val="71"/>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Parkiralište ispred mrtvačnice u </w:t>
      </w:r>
      <w:proofErr w:type="spellStart"/>
      <w:r w:rsidRPr="001550EF">
        <w:rPr>
          <w:rFonts w:ascii="Times New Roman" w:eastAsia="Times New Roman" w:hAnsi="Times New Roman"/>
          <w:sz w:val="20"/>
          <w:szCs w:val="20"/>
          <w:lang w:eastAsia="hr-HR"/>
        </w:rPr>
        <w:t>Kamanju</w:t>
      </w:r>
      <w:proofErr w:type="spellEnd"/>
    </w:p>
    <w:p w14:paraId="201E105F" w14:textId="77777777" w:rsidR="001550EF" w:rsidRPr="001550EF" w:rsidRDefault="001550EF" w:rsidP="001550EF">
      <w:pPr>
        <w:numPr>
          <w:ilvl w:val="0"/>
          <w:numId w:val="71"/>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Parkiralište ispred mrtvačnice u </w:t>
      </w:r>
      <w:proofErr w:type="spellStart"/>
      <w:r w:rsidRPr="001550EF">
        <w:rPr>
          <w:rFonts w:ascii="Times New Roman" w:eastAsia="Times New Roman" w:hAnsi="Times New Roman"/>
          <w:sz w:val="20"/>
          <w:szCs w:val="20"/>
          <w:lang w:eastAsia="hr-HR"/>
        </w:rPr>
        <w:t>Reštovu</w:t>
      </w:r>
      <w:proofErr w:type="spellEnd"/>
    </w:p>
    <w:p w14:paraId="3C66D15F" w14:textId="77777777" w:rsidR="001550EF" w:rsidRPr="001550EF" w:rsidRDefault="001550EF" w:rsidP="001550EF">
      <w:pPr>
        <w:numPr>
          <w:ilvl w:val="0"/>
          <w:numId w:val="71"/>
        </w:num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Nogostup uz LC u </w:t>
      </w:r>
      <w:proofErr w:type="spellStart"/>
      <w:r w:rsidRPr="001550EF">
        <w:rPr>
          <w:rFonts w:ascii="Times New Roman" w:eastAsia="Times New Roman" w:hAnsi="Times New Roman"/>
          <w:sz w:val="20"/>
          <w:szCs w:val="20"/>
          <w:lang w:eastAsia="hr-HR"/>
        </w:rPr>
        <w:t>Kamanju</w:t>
      </w:r>
      <w:proofErr w:type="spellEnd"/>
    </w:p>
    <w:p w14:paraId="4F7B0094"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3CD20A27"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Radovi: metenje i pranje po potrebi, radovi prigodom dana općine i ostalih priredbi.</w:t>
      </w:r>
    </w:p>
    <w:p w14:paraId="60DC5295" w14:textId="77777777" w:rsidR="001550EF" w:rsidRPr="001550EF" w:rsidRDefault="001550EF" w:rsidP="001550EF">
      <w:pPr>
        <w:spacing w:after="0" w:line="240" w:lineRule="auto"/>
        <w:rPr>
          <w:rFonts w:ascii="Times New Roman" w:eastAsia="Times New Roman" w:hAnsi="Times New Roman"/>
          <w:sz w:val="20"/>
          <w:szCs w:val="20"/>
          <w:lang w:eastAsia="hr-HR"/>
        </w:rPr>
      </w:pPr>
    </w:p>
    <w:p w14:paraId="7F5904DA" w14:textId="77777777" w:rsidR="001550EF" w:rsidRPr="001550EF" w:rsidRDefault="001550EF" w:rsidP="001550EF">
      <w:pPr>
        <w:spacing w:after="0" w:line="240" w:lineRule="auto"/>
        <w:ind w:firstLine="360"/>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Plan za 2023. obuhvaća također i radove na uređenju staze na mjesnom groblju u </w:t>
      </w:r>
      <w:proofErr w:type="spellStart"/>
      <w:r w:rsidRPr="001550EF">
        <w:rPr>
          <w:rFonts w:ascii="Times New Roman" w:eastAsia="Times New Roman" w:hAnsi="Times New Roman"/>
          <w:sz w:val="20"/>
          <w:szCs w:val="20"/>
          <w:lang w:eastAsia="hr-HR"/>
        </w:rPr>
        <w:t>Reštovu</w:t>
      </w:r>
      <w:proofErr w:type="spellEnd"/>
      <w:r w:rsidRPr="001550EF">
        <w:rPr>
          <w:rFonts w:ascii="Times New Roman" w:eastAsia="Times New Roman" w:hAnsi="Times New Roman"/>
          <w:sz w:val="20"/>
          <w:szCs w:val="20"/>
          <w:lang w:eastAsia="hr-HR"/>
        </w:rPr>
        <w:t xml:space="preserve">, cca 15 m2 i završetak preostalog dijela ograde na mjesnom groblju </w:t>
      </w:r>
      <w:proofErr w:type="spellStart"/>
      <w:r w:rsidRPr="001550EF">
        <w:rPr>
          <w:rFonts w:ascii="Times New Roman" w:eastAsia="Times New Roman" w:hAnsi="Times New Roman"/>
          <w:sz w:val="20"/>
          <w:szCs w:val="20"/>
          <w:lang w:eastAsia="hr-HR"/>
        </w:rPr>
        <w:t>Reštovu</w:t>
      </w:r>
      <w:proofErr w:type="spellEnd"/>
      <w:r w:rsidRPr="001550EF">
        <w:rPr>
          <w:rFonts w:ascii="Times New Roman" w:eastAsia="Times New Roman" w:hAnsi="Times New Roman"/>
          <w:sz w:val="20"/>
          <w:szCs w:val="20"/>
          <w:lang w:eastAsia="hr-HR"/>
        </w:rPr>
        <w:t>, duljine cca 90 metara.</w:t>
      </w:r>
    </w:p>
    <w:p w14:paraId="151C2086" w14:textId="77777777" w:rsidR="001550EF" w:rsidRPr="001550EF" w:rsidRDefault="001550EF" w:rsidP="001550EF">
      <w:pPr>
        <w:spacing w:after="0" w:line="240" w:lineRule="auto"/>
        <w:ind w:firstLine="360"/>
        <w:rPr>
          <w:rFonts w:ascii="Times New Roman" w:eastAsia="Times New Roman" w:hAnsi="Times New Roman"/>
          <w:sz w:val="20"/>
          <w:szCs w:val="20"/>
          <w:lang w:eastAsia="hr-HR"/>
        </w:rPr>
      </w:pPr>
    </w:p>
    <w:p w14:paraId="73187BEF" w14:textId="77777777" w:rsidR="001550EF" w:rsidRPr="001550EF" w:rsidRDefault="001550EF" w:rsidP="001550EF">
      <w:pPr>
        <w:spacing w:after="0" w:line="240" w:lineRule="auto"/>
        <w:ind w:firstLine="360"/>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Općina Kamanje u 2023. godini sprovest će postupak angažiranja djelatnika preko Programa javnih radova u suradnji sa Hrvatskim zavodom za zapošljavanje i Vlastitim pogonom Općine Kamanje.</w:t>
      </w:r>
    </w:p>
    <w:p w14:paraId="0D577611" w14:textId="77777777" w:rsidR="001550EF" w:rsidRPr="001550EF" w:rsidRDefault="001550EF" w:rsidP="001550EF">
      <w:pPr>
        <w:spacing w:after="0" w:line="240" w:lineRule="auto"/>
        <w:ind w:firstLine="360"/>
        <w:jc w:val="both"/>
        <w:rPr>
          <w:rFonts w:ascii="Times New Roman" w:eastAsia="Times New Roman" w:hAnsi="Times New Roman"/>
          <w:sz w:val="20"/>
          <w:szCs w:val="20"/>
          <w:lang w:eastAsia="hr-HR"/>
        </w:rPr>
      </w:pPr>
    </w:p>
    <w:p w14:paraId="6F590F90" w14:textId="77777777" w:rsidR="001550EF" w:rsidRPr="001550EF" w:rsidRDefault="001550EF" w:rsidP="001550EF">
      <w:pPr>
        <w:spacing w:after="0" w:line="240" w:lineRule="auto"/>
        <w:ind w:firstLine="360"/>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Financijska sredstva za materijal i dijelove za tekuće i investicijsko održavanje sredstava za rad, te za nabavu opreme potrebne za obavljanje poslova održavanja čistoće javnih površina planirana su u Proračunu Općine Kamanje za 2023. godinu, Program 1013: Održavanje komunalne infrastrukture;</w:t>
      </w:r>
    </w:p>
    <w:p w14:paraId="46B6F9A7" w14:textId="77777777" w:rsidR="001550EF" w:rsidRPr="001550EF" w:rsidRDefault="001550EF" w:rsidP="001550EF">
      <w:pPr>
        <w:numPr>
          <w:ilvl w:val="0"/>
          <w:numId w:val="74"/>
        </w:numPr>
        <w:spacing w:after="0" w:line="240" w:lineRule="auto"/>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Tekući projekt T1013 04: Održavane javnih površina i groblja te objekata na groblju, Izvor financiranja: prihodi za posebne namjene, konto 322: Rashodi za materijal i energiju </w:t>
      </w:r>
      <w:r w:rsidRPr="001550EF">
        <w:rPr>
          <w:rFonts w:ascii="Times New Roman" w:eastAsia="Times New Roman" w:hAnsi="Times New Roman"/>
          <w:b/>
          <w:i/>
          <w:sz w:val="20"/>
          <w:szCs w:val="20"/>
          <w:lang w:eastAsia="hr-HR"/>
        </w:rPr>
        <w:t xml:space="preserve">u iznosu od 5.000,00 EUR </w:t>
      </w:r>
      <w:r w:rsidRPr="001550EF">
        <w:rPr>
          <w:rFonts w:ascii="Times New Roman" w:eastAsia="Times New Roman" w:hAnsi="Times New Roman"/>
          <w:sz w:val="20"/>
          <w:szCs w:val="20"/>
          <w:lang w:eastAsia="hr-HR"/>
        </w:rPr>
        <w:t xml:space="preserve"> i konto 323: Rashodi za usluge </w:t>
      </w:r>
      <w:r w:rsidRPr="001550EF">
        <w:rPr>
          <w:rFonts w:ascii="Times New Roman" w:eastAsia="Times New Roman" w:hAnsi="Times New Roman"/>
          <w:b/>
          <w:i/>
          <w:sz w:val="20"/>
          <w:szCs w:val="20"/>
          <w:lang w:eastAsia="hr-HR"/>
        </w:rPr>
        <w:t>u iznosu od 5.000,00 EUR.</w:t>
      </w:r>
      <w:r w:rsidRPr="001550EF">
        <w:rPr>
          <w:rFonts w:ascii="Times New Roman" w:eastAsia="Times New Roman" w:hAnsi="Times New Roman"/>
          <w:sz w:val="20"/>
          <w:szCs w:val="20"/>
          <w:lang w:eastAsia="hr-HR"/>
        </w:rPr>
        <w:t xml:space="preserve"> </w:t>
      </w:r>
    </w:p>
    <w:p w14:paraId="74945CB2" w14:textId="77777777" w:rsidR="001550EF" w:rsidRPr="001550EF" w:rsidRDefault="001550EF" w:rsidP="001550EF">
      <w:pPr>
        <w:numPr>
          <w:ilvl w:val="0"/>
          <w:numId w:val="74"/>
        </w:numPr>
        <w:spacing w:after="0" w:line="240" w:lineRule="auto"/>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Tekući projekt T1013 04: Održavane javnih površina i groblja te objekata na groblju, Izvor financiranja: Pomoći, konto 323: Rashodi za usluge </w:t>
      </w:r>
      <w:r w:rsidRPr="001550EF">
        <w:rPr>
          <w:rFonts w:ascii="Times New Roman" w:eastAsia="Times New Roman" w:hAnsi="Times New Roman"/>
          <w:b/>
          <w:bCs/>
          <w:i/>
          <w:iCs/>
          <w:sz w:val="20"/>
          <w:szCs w:val="20"/>
          <w:lang w:eastAsia="hr-HR"/>
        </w:rPr>
        <w:t>u iznosu od 1.000,00 EUR.</w:t>
      </w:r>
    </w:p>
    <w:p w14:paraId="7AB5217B" w14:textId="77777777" w:rsidR="001550EF" w:rsidRPr="001550EF" w:rsidRDefault="001550EF" w:rsidP="001550EF">
      <w:pPr>
        <w:spacing w:after="0" w:line="240" w:lineRule="auto"/>
        <w:ind w:left="1080"/>
        <w:jc w:val="both"/>
        <w:rPr>
          <w:rFonts w:ascii="Times New Roman" w:eastAsia="Times New Roman" w:hAnsi="Times New Roman"/>
          <w:sz w:val="20"/>
          <w:szCs w:val="20"/>
          <w:lang w:eastAsia="hr-HR"/>
        </w:rPr>
      </w:pPr>
    </w:p>
    <w:p w14:paraId="11D25F9A" w14:textId="77777777" w:rsidR="001550EF" w:rsidRPr="001550EF" w:rsidRDefault="001550EF" w:rsidP="001550EF">
      <w:pPr>
        <w:numPr>
          <w:ilvl w:val="2"/>
          <w:numId w:val="73"/>
        </w:numPr>
        <w:spacing w:after="0" w:line="240" w:lineRule="auto"/>
        <w:ind w:left="426"/>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Članak 3. koji sada glasi:</w:t>
      </w:r>
    </w:p>
    <w:p w14:paraId="4EAA4A6C" w14:textId="77777777" w:rsidR="001550EF" w:rsidRPr="001550EF" w:rsidRDefault="001550EF" w:rsidP="001550EF">
      <w:pPr>
        <w:spacing w:after="0" w:line="240" w:lineRule="auto"/>
        <w:ind w:firstLine="708"/>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Procjena troškova za djelatnosti navedene u ovom Programu iznosi ukupno 25.000,00 EUR a rekapitulacija radova s procjenom troškova je slijedeća:</w:t>
      </w:r>
    </w:p>
    <w:p w14:paraId="75F5E2E7" w14:textId="77777777" w:rsidR="001550EF" w:rsidRPr="001550EF" w:rsidRDefault="001550EF" w:rsidP="001550EF">
      <w:pPr>
        <w:spacing w:after="0" w:line="240" w:lineRule="auto"/>
        <w:ind w:firstLine="708"/>
        <w:jc w:val="both"/>
        <w:rPr>
          <w:rFonts w:ascii="Times New Roman" w:eastAsia="Times New Roman" w:hAnsi="Times New Roman"/>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954"/>
        <w:gridCol w:w="2092"/>
      </w:tblGrid>
      <w:tr w:rsidR="001550EF" w:rsidRPr="001550EF" w14:paraId="2F5B74C0" w14:textId="77777777" w:rsidTr="00973A85">
        <w:tc>
          <w:tcPr>
            <w:tcW w:w="1242" w:type="dxa"/>
            <w:shd w:val="clear" w:color="auto" w:fill="auto"/>
          </w:tcPr>
          <w:p w14:paraId="750EB7AB" w14:textId="77777777" w:rsidR="001550EF" w:rsidRPr="001550EF" w:rsidRDefault="001550EF" w:rsidP="001550EF">
            <w:pPr>
              <w:spacing w:after="0" w:line="240" w:lineRule="auto"/>
              <w:jc w:val="center"/>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Redni broj</w:t>
            </w:r>
          </w:p>
        </w:tc>
        <w:tc>
          <w:tcPr>
            <w:tcW w:w="5954" w:type="dxa"/>
            <w:shd w:val="clear" w:color="auto" w:fill="auto"/>
          </w:tcPr>
          <w:p w14:paraId="50A90FC9" w14:textId="77777777" w:rsidR="001550EF" w:rsidRPr="001550EF" w:rsidRDefault="001550EF" w:rsidP="001550EF">
            <w:pPr>
              <w:spacing w:after="0" w:line="240" w:lineRule="auto"/>
              <w:jc w:val="center"/>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Opis poslova</w:t>
            </w:r>
          </w:p>
        </w:tc>
        <w:tc>
          <w:tcPr>
            <w:tcW w:w="2092" w:type="dxa"/>
            <w:shd w:val="clear" w:color="auto" w:fill="auto"/>
          </w:tcPr>
          <w:p w14:paraId="00CF64D2" w14:textId="77777777" w:rsidR="001550EF" w:rsidRPr="001550EF" w:rsidRDefault="001550EF" w:rsidP="001550EF">
            <w:pPr>
              <w:spacing w:after="0" w:line="240" w:lineRule="auto"/>
              <w:jc w:val="center"/>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 xml:space="preserve">Procjena troškova </w:t>
            </w:r>
          </w:p>
        </w:tc>
      </w:tr>
      <w:tr w:rsidR="001550EF" w:rsidRPr="001550EF" w14:paraId="25CADCC1" w14:textId="77777777" w:rsidTr="00973A85">
        <w:tc>
          <w:tcPr>
            <w:tcW w:w="1242" w:type="dxa"/>
            <w:shd w:val="clear" w:color="auto" w:fill="auto"/>
          </w:tcPr>
          <w:p w14:paraId="629AC6E3"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1.</w:t>
            </w:r>
          </w:p>
        </w:tc>
        <w:tc>
          <w:tcPr>
            <w:tcW w:w="5954" w:type="dxa"/>
            <w:shd w:val="clear" w:color="auto" w:fill="auto"/>
          </w:tcPr>
          <w:p w14:paraId="66CCCF56" w14:textId="77777777" w:rsidR="001550EF" w:rsidRPr="001550EF" w:rsidRDefault="001550EF" w:rsidP="001550EF">
            <w:pPr>
              <w:spacing w:after="0" w:line="240" w:lineRule="auto"/>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Održavanje javne rasvjete</w:t>
            </w:r>
          </w:p>
        </w:tc>
        <w:tc>
          <w:tcPr>
            <w:tcW w:w="2092" w:type="dxa"/>
            <w:shd w:val="clear" w:color="auto" w:fill="auto"/>
          </w:tcPr>
          <w:p w14:paraId="5A3B08BB" w14:textId="77777777" w:rsidR="001550EF" w:rsidRPr="001550EF" w:rsidRDefault="001550EF" w:rsidP="001550EF">
            <w:pPr>
              <w:spacing w:after="0" w:line="240" w:lineRule="auto"/>
              <w:jc w:val="right"/>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24.000,00 EUR</w:t>
            </w:r>
          </w:p>
        </w:tc>
      </w:tr>
      <w:tr w:rsidR="001550EF" w:rsidRPr="001550EF" w14:paraId="3CF08089" w14:textId="77777777" w:rsidTr="00973A85">
        <w:tc>
          <w:tcPr>
            <w:tcW w:w="1242" w:type="dxa"/>
            <w:shd w:val="clear" w:color="auto" w:fill="auto"/>
          </w:tcPr>
          <w:p w14:paraId="7283A463"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2.</w:t>
            </w:r>
          </w:p>
        </w:tc>
        <w:tc>
          <w:tcPr>
            <w:tcW w:w="5954" w:type="dxa"/>
            <w:shd w:val="clear" w:color="auto" w:fill="auto"/>
          </w:tcPr>
          <w:p w14:paraId="3F4666B9" w14:textId="77777777" w:rsidR="001550EF" w:rsidRPr="001550EF" w:rsidRDefault="001550EF" w:rsidP="001550EF">
            <w:pPr>
              <w:spacing w:after="0" w:line="240" w:lineRule="auto"/>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Održavanje nerazvrstanih cesta</w:t>
            </w:r>
          </w:p>
        </w:tc>
        <w:tc>
          <w:tcPr>
            <w:tcW w:w="2092" w:type="dxa"/>
            <w:shd w:val="clear" w:color="auto" w:fill="auto"/>
          </w:tcPr>
          <w:p w14:paraId="0ADF8B52" w14:textId="77777777" w:rsidR="001550EF" w:rsidRPr="001550EF" w:rsidRDefault="001550EF" w:rsidP="001550EF">
            <w:pPr>
              <w:spacing w:after="0" w:line="240" w:lineRule="auto"/>
              <w:jc w:val="right"/>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17.000,00 EUR</w:t>
            </w:r>
          </w:p>
        </w:tc>
      </w:tr>
      <w:tr w:rsidR="001550EF" w:rsidRPr="001550EF" w14:paraId="26FED1FD" w14:textId="77777777" w:rsidTr="00973A85">
        <w:tc>
          <w:tcPr>
            <w:tcW w:w="1242" w:type="dxa"/>
            <w:shd w:val="clear" w:color="auto" w:fill="auto"/>
          </w:tcPr>
          <w:p w14:paraId="717FE700"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3.</w:t>
            </w:r>
          </w:p>
        </w:tc>
        <w:tc>
          <w:tcPr>
            <w:tcW w:w="5954" w:type="dxa"/>
            <w:shd w:val="clear" w:color="auto" w:fill="auto"/>
          </w:tcPr>
          <w:p w14:paraId="52CDE608" w14:textId="77777777" w:rsidR="001550EF" w:rsidRPr="001550EF" w:rsidRDefault="001550EF" w:rsidP="001550EF">
            <w:pPr>
              <w:spacing w:after="0" w:line="240" w:lineRule="auto"/>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Održavanje javnih površina i čistoće javnih površina</w:t>
            </w:r>
          </w:p>
        </w:tc>
        <w:tc>
          <w:tcPr>
            <w:tcW w:w="2092" w:type="dxa"/>
            <w:shd w:val="clear" w:color="auto" w:fill="auto"/>
          </w:tcPr>
          <w:p w14:paraId="3FFEA4A3" w14:textId="77777777" w:rsidR="001550EF" w:rsidRPr="001550EF" w:rsidRDefault="001550EF" w:rsidP="001550EF">
            <w:pPr>
              <w:spacing w:after="0" w:line="240" w:lineRule="auto"/>
              <w:jc w:val="right"/>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11.000,00 EUR</w:t>
            </w:r>
          </w:p>
        </w:tc>
      </w:tr>
      <w:tr w:rsidR="001550EF" w:rsidRPr="001550EF" w14:paraId="59596949" w14:textId="77777777" w:rsidTr="00973A85">
        <w:tc>
          <w:tcPr>
            <w:tcW w:w="1242" w:type="dxa"/>
            <w:shd w:val="clear" w:color="auto" w:fill="auto"/>
          </w:tcPr>
          <w:p w14:paraId="18CAA969" w14:textId="77777777" w:rsidR="001550EF" w:rsidRPr="001550EF" w:rsidRDefault="001550EF" w:rsidP="001550EF">
            <w:pPr>
              <w:spacing w:after="0" w:line="240" w:lineRule="auto"/>
              <w:jc w:val="center"/>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4.</w:t>
            </w:r>
          </w:p>
        </w:tc>
        <w:tc>
          <w:tcPr>
            <w:tcW w:w="5954" w:type="dxa"/>
            <w:shd w:val="clear" w:color="auto" w:fill="auto"/>
          </w:tcPr>
          <w:p w14:paraId="31D1D419" w14:textId="77777777" w:rsidR="001550EF" w:rsidRPr="001550EF" w:rsidRDefault="001550EF" w:rsidP="001550EF">
            <w:pPr>
              <w:spacing w:after="0" w:line="240" w:lineRule="auto"/>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Održavanje javnih površina u zimskim uvjetima te ostali poslovi održavanja komunalne infrastrukture.</w:t>
            </w:r>
          </w:p>
        </w:tc>
        <w:tc>
          <w:tcPr>
            <w:tcW w:w="2092" w:type="dxa"/>
            <w:shd w:val="clear" w:color="auto" w:fill="auto"/>
          </w:tcPr>
          <w:p w14:paraId="59C28A56" w14:textId="77777777" w:rsidR="001550EF" w:rsidRPr="001550EF" w:rsidRDefault="001550EF" w:rsidP="001550EF">
            <w:pPr>
              <w:spacing w:after="0" w:line="240" w:lineRule="auto"/>
              <w:jc w:val="both"/>
              <w:rPr>
                <w:rFonts w:ascii="Times New Roman" w:eastAsia="Times New Roman" w:hAnsi="Times New Roman"/>
                <w:sz w:val="20"/>
                <w:szCs w:val="20"/>
                <w:lang w:eastAsia="hr-HR"/>
              </w:rPr>
            </w:pPr>
          </w:p>
          <w:p w14:paraId="1741FB7B" w14:textId="77777777" w:rsidR="001550EF" w:rsidRPr="001550EF" w:rsidRDefault="001550EF" w:rsidP="001550EF">
            <w:pPr>
              <w:spacing w:after="0" w:line="240" w:lineRule="auto"/>
              <w:jc w:val="right"/>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1.000,00 EUR</w:t>
            </w:r>
          </w:p>
        </w:tc>
      </w:tr>
      <w:tr w:rsidR="001550EF" w:rsidRPr="001550EF" w14:paraId="69D5F522" w14:textId="77777777" w:rsidTr="00973A85">
        <w:tc>
          <w:tcPr>
            <w:tcW w:w="1242" w:type="dxa"/>
            <w:shd w:val="clear" w:color="auto" w:fill="auto"/>
          </w:tcPr>
          <w:p w14:paraId="5628F9EC" w14:textId="77777777" w:rsidR="001550EF" w:rsidRPr="001550EF" w:rsidRDefault="001550EF" w:rsidP="001550EF">
            <w:pPr>
              <w:spacing w:after="0" w:line="240" w:lineRule="auto"/>
              <w:jc w:val="both"/>
              <w:rPr>
                <w:rFonts w:ascii="Times New Roman" w:eastAsia="Times New Roman" w:hAnsi="Times New Roman"/>
                <w:sz w:val="20"/>
                <w:szCs w:val="20"/>
                <w:lang w:eastAsia="hr-HR"/>
              </w:rPr>
            </w:pPr>
          </w:p>
        </w:tc>
        <w:tc>
          <w:tcPr>
            <w:tcW w:w="5954" w:type="dxa"/>
            <w:shd w:val="clear" w:color="auto" w:fill="auto"/>
          </w:tcPr>
          <w:p w14:paraId="7D08BBDB" w14:textId="77777777" w:rsidR="001550EF" w:rsidRPr="001550EF" w:rsidRDefault="001550EF" w:rsidP="001550EF">
            <w:pPr>
              <w:spacing w:after="0" w:line="240" w:lineRule="auto"/>
              <w:jc w:val="both"/>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UKUPNO:</w:t>
            </w:r>
          </w:p>
        </w:tc>
        <w:tc>
          <w:tcPr>
            <w:tcW w:w="2092" w:type="dxa"/>
            <w:shd w:val="clear" w:color="auto" w:fill="auto"/>
          </w:tcPr>
          <w:p w14:paraId="531BBAB1" w14:textId="77777777" w:rsidR="001550EF" w:rsidRPr="001550EF" w:rsidRDefault="001550EF" w:rsidP="001550EF">
            <w:pPr>
              <w:spacing w:after="0" w:line="240" w:lineRule="auto"/>
              <w:jc w:val="right"/>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53.000,00 EUR</w:t>
            </w:r>
          </w:p>
        </w:tc>
      </w:tr>
    </w:tbl>
    <w:p w14:paraId="502A1B94" w14:textId="77777777" w:rsidR="001550EF" w:rsidRPr="001550EF" w:rsidRDefault="001550EF" w:rsidP="001550EF">
      <w:pPr>
        <w:spacing w:after="0" w:line="240" w:lineRule="auto"/>
        <w:ind w:firstLine="708"/>
        <w:jc w:val="both"/>
        <w:rPr>
          <w:rFonts w:ascii="Times New Roman" w:eastAsia="Times New Roman" w:hAnsi="Times New Roman"/>
          <w:sz w:val="20"/>
          <w:szCs w:val="20"/>
          <w:lang w:eastAsia="hr-HR"/>
        </w:rPr>
      </w:pPr>
    </w:p>
    <w:p w14:paraId="7A70CAC3" w14:textId="77777777" w:rsidR="001550EF" w:rsidRPr="001550EF" w:rsidRDefault="001550EF" w:rsidP="001550EF">
      <w:pPr>
        <w:spacing w:after="0" w:line="240" w:lineRule="auto"/>
        <w:ind w:firstLine="708"/>
        <w:jc w:val="both"/>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Procjena troškova za djelatnosti navedene u ovom Programu iznose ukupno 53.000,00 EUR a izvori financiranja su slijedeći:</w:t>
      </w:r>
    </w:p>
    <w:p w14:paraId="541F9E6A" w14:textId="5F0EC231" w:rsidR="001550EF" w:rsidRPr="001550EF" w:rsidRDefault="001550EF" w:rsidP="001550EF">
      <w:pPr>
        <w:numPr>
          <w:ilvl w:val="2"/>
          <w:numId w:val="73"/>
        </w:numPr>
        <w:tabs>
          <w:tab w:val="left" w:pos="993"/>
        </w:tabs>
        <w:spacing w:after="0" w:line="240" w:lineRule="auto"/>
        <w:ind w:left="993"/>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Komunalni doprinos i naknada</w:t>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t xml:space="preserve">         </w:t>
      </w:r>
      <w:r w:rsidR="00CC068A">
        <w:rPr>
          <w:rFonts w:ascii="Times New Roman" w:eastAsia="Times New Roman" w:hAnsi="Times New Roman"/>
          <w:sz w:val="20"/>
          <w:szCs w:val="20"/>
          <w:lang w:eastAsia="hr-HR"/>
        </w:rPr>
        <w:t xml:space="preserve">           </w:t>
      </w:r>
      <w:r w:rsidRPr="001550EF">
        <w:rPr>
          <w:rFonts w:ascii="Times New Roman" w:eastAsia="Times New Roman" w:hAnsi="Times New Roman"/>
          <w:sz w:val="20"/>
          <w:szCs w:val="20"/>
          <w:lang w:eastAsia="hr-HR"/>
        </w:rPr>
        <w:t xml:space="preserve"> 28.000,00 EUR</w:t>
      </w:r>
    </w:p>
    <w:p w14:paraId="5C0D20D9" w14:textId="77777777" w:rsidR="001550EF" w:rsidRPr="001550EF" w:rsidRDefault="001550EF" w:rsidP="001550EF">
      <w:pPr>
        <w:numPr>
          <w:ilvl w:val="2"/>
          <w:numId w:val="73"/>
        </w:numPr>
        <w:tabs>
          <w:tab w:val="left" w:pos="993"/>
        </w:tabs>
        <w:spacing w:after="0" w:line="240" w:lineRule="auto"/>
        <w:ind w:left="993"/>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Prihod od nefinancijske imovine (zakup imovine, prekomjerna </w:t>
      </w:r>
    </w:p>
    <w:p w14:paraId="7EB20496" w14:textId="67689EA4" w:rsidR="001550EF" w:rsidRPr="001550EF" w:rsidRDefault="001550EF" w:rsidP="001550EF">
      <w:pPr>
        <w:tabs>
          <w:tab w:val="left" w:pos="993"/>
        </w:tabs>
        <w:spacing w:after="0" w:line="240" w:lineRule="auto"/>
        <w:ind w:left="993"/>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uporaba ceste, naknada za legalizaciju nezakonito izgrađenog zemljišta        </w:t>
      </w:r>
      <w:r w:rsidR="00CC068A">
        <w:rPr>
          <w:rFonts w:ascii="Times New Roman" w:eastAsia="Times New Roman" w:hAnsi="Times New Roman"/>
          <w:sz w:val="20"/>
          <w:szCs w:val="20"/>
          <w:lang w:eastAsia="hr-HR"/>
        </w:rPr>
        <w:t xml:space="preserve">       </w:t>
      </w:r>
      <w:r w:rsidRPr="001550EF">
        <w:rPr>
          <w:rFonts w:ascii="Times New Roman" w:eastAsia="Times New Roman" w:hAnsi="Times New Roman"/>
          <w:sz w:val="20"/>
          <w:szCs w:val="20"/>
          <w:lang w:eastAsia="hr-HR"/>
        </w:rPr>
        <w:t xml:space="preserve"> 1.500,00 EUR</w:t>
      </w:r>
    </w:p>
    <w:p w14:paraId="0E66F3F1" w14:textId="77777777" w:rsidR="001550EF" w:rsidRPr="001550EF" w:rsidRDefault="001550EF" w:rsidP="001550EF">
      <w:pPr>
        <w:numPr>
          <w:ilvl w:val="2"/>
          <w:numId w:val="73"/>
        </w:numPr>
        <w:tabs>
          <w:tab w:val="left" w:pos="993"/>
        </w:tabs>
        <w:spacing w:after="0" w:line="240" w:lineRule="auto"/>
        <w:ind w:left="993"/>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 xml:space="preserve">Prihod za posebne namjene (grobna naknada, </w:t>
      </w:r>
    </w:p>
    <w:p w14:paraId="1EA92B5C" w14:textId="7F967EC5" w:rsidR="001550EF" w:rsidRPr="001550EF" w:rsidRDefault="001550EF" w:rsidP="001550EF">
      <w:pPr>
        <w:tabs>
          <w:tab w:val="left" w:pos="993"/>
        </w:tabs>
        <w:spacing w:after="0" w:line="240" w:lineRule="auto"/>
        <w:ind w:left="993"/>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šumski doprinos, mjesni samodoprinos, vodni doprinos)</w:t>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t xml:space="preserve">            </w:t>
      </w:r>
      <w:r w:rsidR="00CC068A">
        <w:rPr>
          <w:rFonts w:ascii="Times New Roman" w:eastAsia="Times New Roman" w:hAnsi="Times New Roman"/>
          <w:sz w:val="20"/>
          <w:szCs w:val="20"/>
          <w:lang w:eastAsia="hr-HR"/>
        </w:rPr>
        <w:tab/>
        <w:t xml:space="preserve">         </w:t>
      </w:r>
      <w:r w:rsidRPr="001550EF">
        <w:rPr>
          <w:rFonts w:ascii="Times New Roman" w:eastAsia="Times New Roman" w:hAnsi="Times New Roman"/>
          <w:sz w:val="20"/>
          <w:szCs w:val="20"/>
          <w:lang w:eastAsia="hr-HR"/>
        </w:rPr>
        <w:t>4.000,00 EUR</w:t>
      </w:r>
    </w:p>
    <w:p w14:paraId="5AF134D9" w14:textId="0E53EA8A" w:rsidR="001550EF" w:rsidRPr="001550EF" w:rsidRDefault="001550EF" w:rsidP="001550EF">
      <w:pPr>
        <w:numPr>
          <w:ilvl w:val="2"/>
          <w:numId w:val="73"/>
        </w:numPr>
        <w:tabs>
          <w:tab w:val="left" w:pos="993"/>
        </w:tabs>
        <w:spacing w:after="0" w:line="240" w:lineRule="auto"/>
        <w:ind w:left="993"/>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Ostali prihodi</w:t>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t xml:space="preserve">          </w:t>
      </w:r>
      <w:r w:rsidR="00CC068A">
        <w:rPr>
          <w:rFonts w:ascii="Times New Roman" w:eastAsia="Times New Roman" w:hAnsi="Times New Roman"/>
          <w:sz w:val="20"/>
          <w:szCs w:val="20"/>
          <w:lang w:eastAsia="hr-HR"/>
        </w:rPr>
        <w:t xml:space="preserve">           </w:t>
      </w:r>
      <w:r w:rsidRPr="001550EF">
        <w:rPr>
          <w:rFonts w:ascii="Times New Roman" w:eastAsia="Times New Roman" w:hAnsi="Times New Roman"/>
          <w:sz w:val="20"/>
          <w:szCs w:val="20"/>
          <w:lang w:eastAsia="hr-HR"/>
        </w:rPr>
        <w:t xml:space="preserve">  1.000,00 EUR</w:t>
      </w:r>
    </w:p>
    <w:p w14:paraId="72854D29" w14:textId="7AD572B2" w:rsidR="001550EF" w:rsidRPr="001550EF" w:rsidRDefault="001550EF" w:rsidP="001550EF">
      <w:pPr>
        <w:numPr>
          <w:ilvl w:val="2"/>
          <w:numId w:val="73"/>
        </w:numPr>
        <w:tabs>
          <w:tab w:val="left" w:pos="993"/>
        </w:tabs>
        <w:spacing w:after="0" w:line="240" w:lineRule="auto"/>
        <w:ind w:left="993"/>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Pomoći</w:t>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r>
      <w:r w:rsidRPr="001550EF">
        <w:rPr>
          <w:rFonts w:ascii="Times New Roman" w:eastAsia="Times New Roman" w:hAnsi="Times New Roman"/>
          <w:sz w:val="20"/>
          <w:szCs w:val="20"/>
          <w:lang w:eastAsia="hr-HR"/>
        </w:rPr>
        <w:tab/>
        <w:t xml:space="preserve">          </w:t>
      </w:r>
      <w:r w:rsidR="00CC068A">
        <w:rPr>
          <w:rFonts w:ascii="Times New Roman" w:eastAsia="Times New Roman" w:hAnsi="Times New Roman"/>
          <w:sz w:val="20"/>
          <w:szCs w:val="20"/>
          <w:lang w:eastAsia="hr-HR"/>
        </w:rPr>
        <w:t xml:space="preserve">            </w:t>
      </w:r>
      <w:r w:rsidRPr="001550EF">
        <w:rPr>
          <w:rFonts w:ascii="Times New Roman" w:eastAsia="Times New Roman" w:hAnsi="Times New Roman"/>
          <w:sz w:val="20"/>
          <w:szCs w:val="20"/>
          <w:lang w:eastAsia="hr-HR"/>
        </w:rPr>
        <w:t>18.500,00 EUR</w:t>
      </w:r>
    </w:p>
    <w:p w14:paraId="7EEE000C" w14:textId="77777777" w:rsidR="001550EF" w:rsidRPr="001550EF" w:rsidRDefault="001550EF" w:rsidP="001550EF">
      <w:pPr>
        <w:pBdr>
          <w:bottom w:val="single" w:sz="12" w:space="1" w:color="auto"/>
        </w:pBdr>
        <w:spacing w:after="0" w:line="240" w:lineRule="auto"/>
        <w:rPr>
          <w:rFonts w:ascii="Times New Roman" w:eastAsia="Times New Roman" w:hAnsi="Times New Roman"/>
          <w:sz w:val="20"/>
          <w:szCs w:val="20"/>
          <w:lang w:eastAsia="hr-HR"/>
        </w:rPr>
      </w:pPr>
    </w:p>
    <w:p w14:paraId="0B84CAC4" w14:textId="77777777" w:rsidR="001550EF" w:rsidRPr="001550EF" w:rsidRDefault="001550EF" w:rsidP="001550EF">
      <w:pPr>
        <w:spacing w:after="0" w:line="240" w:lineRule="auto"/>
        <w:ind w:left="4956" w:firstLine="708"/>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 xml:space="preserve">          UKUPNO:       53.000,00 EUR</w:t>
      </w:r>
    </w:p>
    <w:p w14:paraId="0063852B" w14:textId="382FB033" w:rsidR="001550EF" w:rsidRPr="001550EF" w:rsidRDefault="001550EF" w:rsidP="001550EF">
      <w:pPr>
        <w:spacing w:after="0" w:line="240" w:lineRule="auto"/>
        <w:ind w:left="1276"/>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ab/>
      </w:r>
    </w:p>
    <w:p w14:paraId="49649F70" w14:textId="543CC33E" w:rsidR="001550EF" w:rsidRPr="001550EF" w:rsidRDefault="001550EF" w:rsidP="00CC068A">
      <w:pPr>
        <w:spacing w:after="0" w:line="240" w:lineRule="auto"/>
        <w:jc w:val="center"/>
        <w:rPr>
          <w:rFonts w:ascii="Times New Roman" w:eastAsia="Times New Roman" w:hAnsi="Times New Roman"/>
          <w:b/>
          <w:sz w:val="20"/>
          <w:szCs w:val="20"/>
          <w:lang w:eastAsia="hr-HR"/>
        </w:rPr>
      </w:pPr>
      <w:r w:rsidRPr="001550EF">
        <w:rPr>
          <w:rFonts w:ascii="Times New Roman" w:eastAsia="Times New Roman" w:hAnsi="Times New Roman"/>
          <w:b/>
          <w:sz w:val="20"/>
          <w:szCs w:val="20"/>
          <w:lang w:eastAsia="hr-HR"/>
        </w:rPr>
        <w:t>Članak 2.</w:t>
      </w:r>
    </w:p>
    <w:p w14:paraId="34456DFB" w14:textId="77777777" w:rsidR="001550EF" w:rsidRPr="001550EF" w:rsidRDefault="001550EF" w:rsidP="001550EF">
      <w:pPr>
        <w:spacing w:after="0" w:line="240" w:lineRule="auto"/>
        <w:rPr>
          <w:rFonts w:ascii="Times New Roman" w:eastAsia="Times New Roman" w:hAnsi="Times New Roman"/>
          <w:sz w:val="20"/>
          <w:szCs w:val="20"/>
          <w:lang w:eastAsia="hr-HR"/>
        </w:rPr>
      </w:pPr>
      <w:r w:rsidRPr="001550EF">
        <w:rPr>
          <w:rFonts w:ascii="Times New Roman" w:eastAsia="Times New Roman" w:hAnsi="Times New Roman"/>
          <w:sz w:val="20"/>
          <w:szCs w:val="20"/>
          <w:lang w:eastAsia="hr-HR"/>
        </w:rPr>
        <w:tab/>
      </w:r>
      <w:bookmarkStart w:id="12" w:name="_Hlk145935119"/>
      <w:r w:rsidRPr="001550EF">
        <w:rPr>
          <w:rFonts w:ascii="Times New Roman" w:eastAsia="Times New Roman" w:hAnsi="Times New Roman"/>
          <w:sz w:val="20"/>
          <w:szCs w:val="20"/>
          <w:lang w:eastAsia="hr-HR"/>
        </w:rPr>
        <w:t>Ovaj Program o izmjenama i dopunama Programa stupa na snagu osmog dana od dana objave u „Glasniku Općine Kamanje“.</w:t>
      </w:r>
      <w:bookmarkEnd w:id="12"/>
    </w:p>
    <w:bookmarkEnd w:id="10"/>
    <w:p w14:paraId="10E11BCF" w14:textId="77777777" w:rsidR="001550EF" w:rsidRDefault="001550EF" w:rsidP="001F5DDD">
      <w:pPr>
        <w:spacing w:after="0" w:line="240" w:lineRule="auto"/>
        <w:jc w:val="center"/>
        <w:rPr>
          <w:rFonts w:ascii="Times New Roman" w:hAnsi="Times New Roman"/>
          <w:color w:val="FF0000"/>
          <w:sz w:val="20"/>
          <w:szCs w:val="20"/>
        </w:rPr>
      </w:pPr>
    </w:p>
    <w:p w14:paraId="5107F575" w14:textId="63FA55E0" w:rsidR="001F5DDD" w:rsidRPr="001550EF" w:rsidRDefault="001550EF" w:rsidP="00005131">
      <w:pPr>
        <w:spacing w:after="0" w:line="240" w:lineRule="auto"/>
        <w:jc w:val="both"/>
        <w:rPr>
          <w:rFonts w:ascii="Times New Roman" w:eastAsia="Times New Roman" w:hAnsi="Times New Roman"/>
          <w:sz w:val="20"/>
          <w:szCs w:val="20"/>
          <w:lang w:eastAsia="hr-HR"/>
        </w:rPr>
      </w:pPr>
      <w:r w:rsidRPr="0099327D">
        <w:rPr>
          <w:rFonts w:ascii="Times New Roman" w:eastAsia="Times New Roman" w:hAnsi="Times New Roman"/>
          <w:sz w:val="20"/>
          <w:szCs w:val="20"/>
          <w:lang w:eastAsia="hr-HR"/>
        </w:rPr>
        <w:t>Prelazi se na sljedeću točku.</w:t>
      </w:r>
    </w:p>
    <w:p w14:paraId="36A0A495" w14:textId="77777777" w:rsidR="00952BC9" w:rsidRDefault="00952BC9" w:rsidP="00170751">
      <w:pPr>
        <w:spacing w:after="0" w:line="240" w:lineRule="auto"/>
        <w:jc w:val="both"/>
        <w:rPr>
          <w:rFonts w:ascii="Times New Roman" w:eastAsia="Times New Roman" w:hAnsi="Times New Roman"/>
          <w:sz w:val="20"/>
          <w:szCs w:val="20"/>
          <w:lang w:eastAsia="hr-HR"/>
        </w:rPr>
      </w:pPr>
    </w:p>
    <w:p w14:paraId="098B70E1" w14:textId="40B33CBA" w:rsidR="00952BC9" w:rsidRPr="00005131" w:rsidRDefault="00005131" w:rsidP="00170751">
      <w:pPr>
        <w:spacing w:after="0" w:line="240" w:lineRule="auto"/>
        <w:jc w:val="both"/>
        <w:rPr>
          <w:rFonts w:ascii="Times New Roman" w:eastAsia="Times New Roman" w:hAnsi="Times New Roman"/>
          <w:b/>
          <w:bCs/>
          <w:sz w:val="20"/>
          <w:szCs w:val="20"/>
          <w:lang w:eastAsia="hr-HR"/>
        </w:rPr>
      </w:pPr>
      <w:r w:rsidRPr="00005131">
        <w:rPr>
          <w:rFonts w:ascii="Times New Roman" w:eastAsia="Times New Roman" w:hAnsi="Times New Roman"/>
          <w:b/>
          <w:bCs/>
          <w:sz w:val="20"/>
          <w:szCs w:val="20"/>
          <w:lang w:eastAsia="hr-HR"/>
        </w:rPr>
        <w:t>12.</w:t>
      </w:r>
      <w:r w:rsidRPr="00005131">
        <w:rPr>
          <w:rFonts w:ascii="Times New Roman" w:eastAsia="Times New Roman" w:hAnsi="Times New Roman"/>
          <w:b/>
          <w:bCs/>
          <w:sz w:val="20"/>
          <w:szCs w:val="20"/>
          <w:lang w:eastAsia="hr-HR"/>
        </w:rPr>
        <w:tab/>
        <w:t>Zaključak o prijedlogu za razrješenje dužnosti mrtvozornika za područje Općine Kamanje</w:t>
      </w:r>
    </w:p>
    <w:p w14:paraId="740778A7" w14:textId="77BF0122" w:rsidR="00005131" w:rsidRDefault="0099327D" w:rsidP="00005131">
      <w:pPr>
        <w:spacing w:after="0" w:line="240" w:lineRule="auto"/>
        <w:jc w:val="both"/>
        <w:rPr>
          <w:rFonts w:ascii="Times New Roman" w:hAnsi="Times New Roman"/>
          <w:sz w:val="20"/>
          <w:szCs w:val="20"/>
        </w:rPr>
      </w:pPr>
      <w:r>
        <w:rPr>
          <w:rFonts w:ascii="Times New Roman" w:hAnsi="Times New Roman"/>
          <w:sz w:val="20"/>
          <w:szCs w:val="20"/>
        </w:rPr>
        <w:t xml:space="preserve">Obzirom da smo zaprimili zahtjev za razrješenje mrtvozornika predlaže se donošenje odluke. </w:t>
      </w:r>
    </w:p>
    <w:p w14:paraId="5DAC8638" w14:textId="77777777" w:rsidR="00005131" w:rsidRPr="00AC116B" w:rsidRDefault="00005131" w:rsidP="00005131">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3EA5ED62" w14:textId="77777777" w:rsidR="00005131" w:rsidRPr="005733F4"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7E9096AC" w14:textId="77777777" w:rsidR="00005131"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7378F528" w14:textId="20EEB953" w:rsidR="0099327D" w:rsidRDefault="0099327D" w:rsidP="00005131">
      <w:pPr>
        <w:spacing w:after="0" w:line="240" w:lineRule="auto"/>
        <w:jc w:val="both"/>
        <w:rPr>
          <w:rFonts w:ascii="Times New Roman" w:hAnsi="Times New Roman"/>
          <w:sz w:val="20"/>
          <w:szCs w:val="20"/>
        </w:rPr>
      </w:pPr>
      <w:r w:rsidRPr="0099327D">
        <w:rPr>
          <w:rFonts w:ascii="Times New Roman" w:hAnsi="Times New Roman"/>
          <w:sz w:val="20"/>
          <w:szCs w:val="20"/>
        </w:rPr>
        <w:t>Utvrđuje se da je ova točka dnevnog reda usvojena JEDNOGLASNO, sa 4 glasova ZA.</w:t>
      </w:r>
    </w:p>
    <w:p w14:paraId="7D54A561" w14:textId="77777777" w:rsidR="0099327D" w:rsidRDefault="0099327D" w:rsidP="00005131">
      <w:pPr>
        <w:spacing w:after="0" w:line="240" w:lineRule="auto"/>
        <w:jc w:val="both"/>
        <w:rPr>
          <w:rFonts w:ascii="Times New Roman" w:hAnsi="Times New Roman"/>
          <w:sz w:val="20"/>
          <w:szCs w:val="20"/>
        </w:rPr>
      </w:pPr>
    </w:p>
    <w:p w14:paraId="77E93433" w14:textId="77777777" w:rsidR="0099327D" w:rsidRPr="00C00342" w:rsidRDefault="0099327D" w:rsidP="0099327D">
      <w:pPr>
        <w:spacing w:after="0" w:line="240" w:lineRule="auto"/>
        <w:jc w:val="center"/>
        <w:rPr>
          <w:rFonts w:ascii="Times New Roman" w:eastAsia="Times New Roman" w:hAnsi="Times New Roman"/>
          <w:b/>
          <w:bCs/>
          <w:sz w:val="20"/>
          <w:szCs w:val="20"/>
          <w:lang w:eastAsia="hr-HR"/>
        </w:rPr>
      </w:pPr>
      <w:bookmarkStart w:id="13" w:name="_Hlk145595181"/>
      <w:r w:rsidRPr="00C00342">
        <w:rPr>
          <w:rFonts w:ascii="Times New Roman" w:eastAsia="Times New Roman" w:hAnsi="Times New Roman"/>
          <w:b/>
          <w:bCs/>
          <w:sz w:val="20"/>
          <w:szCs w:val="20"/>
          <w:lang w:eastAsia="hr-HR"/>
        </w:rPr>
        <w:t>Utvrđuje se da je donesena sljedeća ODLUKA</w:t>
      </w:r>
    </w:p>
    <w:bookmarkEnd w:id="13"/>
    <w:p w14:paraId="578365F9" w14:textId="7C5738ED" w:rsidR="00C00342" w:rsidRPr="00C00342" w:rsidRDefault="0099327D" w:rsidP="00C00342">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 xml:space="preserve">o razrješenju </w:t>
      </w:r>
      <w:r w:rsidR="00C00342" w:rsidRPr="00C00342">
        <w:rPr>
          <w:rFonts w:ascii="Times New Roman" w:eastAsia="Times New Roman" w:hAnsi="Times New Roman"/>
          <w:b/>
          <w:bCs/>
          <w:sz w:val="20"/>
          <w:szCs w:val="20"/>
          <w:lang w:eastAsia="hr-HR"/>
        </w:rPr>
        <w:t xml:space="preserve"> dužnosti mrtvozornika za područje Općine Kamanje</w:t>
      </w:r>
    </w:p>
    <w:p w14:paraId="66EBD766"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p>
    <w:p w14:paraId="7951553A" w14:textId="5C83A589" w:rsidR="00C00342" w:rsidRPr="00C00342" w:rsidRDefault="00C00342" w:rsidP="00C00342">
      <w:pPr>
        <w:spacing w:after="0" w:line="240" w:lineRule="auto"/>
        <w:jc w:val="center"/>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Članak 1.</w:t>
      </w:r>
    </w:p>
    <w:p w14:paraId="403F998B"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 xml:space="preserve">Predlaže se Skupštini Karlovačke županije da Vladimira </w:t>
      </w:r>
      <w:proofErr w:type="spellStart"/>
      <w:r w:rsidRPr="00C00342">
        <w:rPr>
          <w:rFonts w:ascii="Times New Roman" w:eastAsia="Times New Roman" w:hAnsi="Times New Roman"/>
          <w:sz w:val="20"/>
          <w:szCs w:val="20"/>
          <w:lang w:eastAsia="hr-HR"/>
        </w:rPr>
        <w:t>Omrčena</w:t>
      </w:r>
      <w:proofErr w:type="spellEnd"/>
      <w:r w:rsidRPr="00C00342">
        <w:rPr>
          <w:rFonts w:ascii="Times New Roman" w:eastAsia="Times New Roman" w:hAnsi="Times New Roman"/>
          <w:sz w:val="20"/>
          <w:szCs w:val="20"/>
          <w:lang w:eastAsia="hr-HR"/>
        </w:rPr>
        <w:t>, V. Nazora 5, 47 000 Karlovac, razriješi dužnosti mrtvozornika za područje Općine Kamanje.</w:t>
      </w:r>
    </w:p>
    <w:p w14:paraId="62F23818"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p>
    <w:p w14:paraId="2FA9DDCD" w14:textId="417267E3" w:rsidR="00C00342" w:rsidRPr="00C00342" w:rsidRDefault="00C00342" w:rsidP="00C00342">
      <w:pPr>
        <w:spacing w:after="0" w:line="240" w:lineRule="auto"/>
        <w:jc w:val="center"/>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Članak 2.</w:t>
      </w:r>
    </w:p>
    <w:p w14:paraId="22AEBDDE"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Predlaže se Skupštini Karlovačke županije da razmotri i prihvati navedeni prijedlog i razriješi mrtvozornika za područje Općine Kamanje sukladno prijedlogu iz točke II. ovoga Zaključka.</w:t>
      </w:r>
    </w:p>
    <w:p w14:paraId="24B6BC10"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p>
    <w:p w14:paraId="30EF62B2" w14:textId="5D08579D" w:rsidR="00C00342" w:rsidRPr="00C00342" w:rsidRDefault="00C00342" w:rsidP="00C00342">
      <w:pPr>
        <w:spacing w:after="0" w:line="240" w:lineRule="auto"/>
        <w:jc w:val="center"/>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lastRenderedPageBreak/>
        <w:t>Članak 3.</w:t>
      </w:r>
    </w:p>
    <w:p w14:paraId="05C1D3DB" w14:textId="392FE538" w:rsidR="0099327D" w:rsidRDefault="00C00342" w:rsidP="00005131">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Ovaj Zaključak stupa na snagu osmog dana od dana objave u Glasniku Općine Kamanje.</w:t>
      </w:r>
    </w:p>
    <w:p w14:paraId="33415710" w14:textId="77777777" w:rsidR="00C00342" w:rsidRPr="00C00342" w:rsidRDefault="00C00342" w:rsidP="00005131">
      <w:pPr>
        <w:spacing w:after="0" w:line="240" w:lineRule="auto"/>
        <w:jc w:val="both"/>
        <w:rPr>
          <w:rFonts w:ascii="Times New Roman" w:eastAsia="Times New Roman" w:hAnsi="Times New Roman"/>
          <w:sz w:val="20"/>
          <w:szCs w:val="20"/>
          <w:lang w:eastAsia="hr-HR"/>
        </w:rPr>
      </w:pPr>
    </w:p>
    <w:p w14:paraId="78BB0972" w14:textId="1BE316EF" w:rsidR="0064177C" w:rsidRDefault="0099327D" w:rsidP="00170751">
      <w:pPr>
        <w:spacing w:after="0" w:line="240" w:lineRule="auto"/>
        <w:jc w:val="both"/>
        <w:rPr>
          <w:rFonts w:ascii="Times New Roman" w:eastAsia="Times New Roman" w:hAnsi="Times New Roman"/>
          <w:sz w:val="20"/>
          <w:szCs w:val="20"/>
          <w:lang w:eastAsia="hr-HR"/>
        </w:rPr>
      </w:pPr>
      <w:r w:rsidRPr="0099327D">
        <w:rPr>
          <w:rFonts w:ascii="Times New Roman" w:eastAsia="Times New Roman" w:hAnsi="Times New Roman"/>
          <w:sz w:val="20"/>
          <w:szCs w:val="20"/>
          <w:lang w:eastAsia="hr-HR"/>
        </w:rPr>
        <w:t>Prelazi se na sljedeću točku.</w:t>
      </w:r>
    </w:p>
    <w:p w14:paraId="31746B81" w14:textId="77777777" w:rsidR="0099327D" w:rsidRDefault="0099327D" w:rsidP="00170751">
      <w:pPr>
        <w:spacing w:after="0" w:line="240" w:lineRule="auto"/>
        <w:jc w:val="both"/>
        <w:rPr>
          <w:rFonts w:ascii="Times New Roman" w:eastAsia="Times New Roman" w:hAnsi="Times New Roman"/>
          <w:sz w:val="20"/>
          <w:szCs w:val="20"/>
          <w:lang w:eastAsia="hr-HR"/>
        </w:rPr>
      </w:pPr>
    </w:p>
    <w:p w14:paraId="437193D6" w14:textId="0C76C573" w:rsidR="00005131" w:rsidRPr="00C00342" w:rsidRDefault="00005131" w:rsidP="00005131">
      <w:pPr>
        <w:spacing w:after="0" w:line="240" w:lineRule="auto"/>
        <w:jc w:val="both"/>
        <w:rPr>
          <w:rFonts w:ascii="Times New Roman" w:eastAsia="Times New Roman" w:hAnsi="Times New Roman"/>
          <w:b/>
          <w:bCs/>
          <w:sz w:val="20"/>
          <w:szCs w:val="20"/>
          <w:lang w:eastAsia="hr-HR"/>
        </w:rPr>
      </w:pPr>
      <w:r w:rsidRPr="00005131">
        <w:rPr>
          <w:rFonts w:ascii="Times New Roman" w:eastAsia="Times New Roman" w:hAnsi="Times New Roman"/>
          <w:b/>
          <w:bCs/>
          <w:sz w:val="20"/>
          <w:szCs w:val="20"/>
          <w:lang w:eastAsia="hr-HR"/>
        </w:rPr>
        <w:t>13.</w:t>
      </w:r>
      <w:r w:rsidRPr="00005131">
        <w:rPr>
          <w:rFonts w:ascii="Times New Roman" w:eastAsia="Times New Roman" w:hAnsi="Times New Roman"/>
          <w:b/>
          <w:bCs/>
          <w:sz w:val="20"/>
          <w:szCs w:val="20"/>
          <w:lang w:eastAsia="hr-HR"/>
        </w:rPr>
        <w:tab/>
        <w:t xml:space="preserve">Prijedlog Odluke </w:t>
      </w:r>
      <w:bookmarkStart w:id="14" w:name="_Hlk145595201"/>
      <w:r w:rsidRPr="00005131">
        <w:rPr>
          <w:rFonts w:ascii="Times New Roman" w:eastAsia="Times New Roman" w:hAnsi="Times New Roman"/>
          <w:b/>
          <w:bCs/>
          <w:sz w:val="20"/>
          <w:szCs w:val="20"/>
          <w:lang w:eastAsia="hr-HR"/>
        </w:rPr>
        <w:t>o osnivanju i imenovanju članova Općinskog povjerenstva za procjenu šteta od prirodnih nepogoda</w:t>
      </w:r>
      <w:bookmarkEnd w:id="14"/>
    </w:p>
    <w:p w14:paraId="77415FD7" w14:textId="77777777" w:rsidR="00005131" w:rsidRPr="00AC116B" w:rsidRDefault="00005131" w:rsidP="00005131">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2206B8EA" w14:textId="77777777" w:rsidR="00005131" w:rsidRPr="005733F4"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76F09B95" w14:textId="77777777" w:rsidR="00005131" w:rsidRPr="005733F4"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078D9446" w14:textId="77777777" w:rsidR="00005131" w:rsidRDefault="00005131" w:rsidP="00005131">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JEDNOGLASNO, sa 4 glasova ZA.</w:t>
      </w:r>
    </w:p>
    <w:p w14:paraId="150CA3A5" w14:textId="77777777" w:rsidR="0099327D" w:rsidRDefault="0099327D" w:rsidP="00005131">
      <w:pPr>
        <w:spacing w:after="0" w:line="240" w:lineRule="auto"/>
        <w:jc w:val="both"/>
        <w:rPr>
          <w:rFonts w:ascii="Times New Roman" w:hAnsi="Times New Roman"/>
          <w:sz w:val="20"/>
          <w:szCs w:val="20"/>
          <w:u w:val="single"/>
        </w:rPr>
      </w:pPr>
    </w:p>
    <w:p w14:paraId="26EADB2F" w14:textId="5030F1E9" w:rsidR="00005131" w:rsidRPr="00C00342" w:rsidRDefault="0099327D" w:rsidP="0099327D">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Utvrđuje se da je donesena sljedeća ODLUKA</w:t>
      </w:r>
    </w:p>
    <w:p w14:paraId="52290B61" w14:textId="7AE13D00" w:rsidR="0099327D" w:rsidRPr="00C00342" w:rsidRDefault="0099327D" w:rsidP="0099327D">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o osnivanju i imenovanju članova Općinskog povjerenstva za procjenu šteta od prirodnih nepogoda</w:t>
      </w:r>
    </w:p>
    <w:p w14:paraId="471E623A" w14:textId="77777777" w:rsidR="00C00342" w:rsidRPr="00C00342" w:rsidRDefault="00C00342" w:rsidP="00C00342">
      <w:pPr>
        <w:autoSpaceDE w:val="0"/>
        <w:autoSpaceDN w:val="0"/>
        <w:adjustRightInd w:val="0"/>
        <w:spacing w:after="0" w:line="240" w:lineRule="auto"/>
        <w:rPr>
          <w:rFonts w:ascii="Times New Roman" w:eastAsia="Times New Roman" w:hAnsi="Times New Roman"/>
          <w:b/>
          <w:bCs/>
          <w:color w:val="000000"/>
          <w:sz w:val="20"/>
          <w:szCs w:val="20"/>
          <w:lang w:eastAsia="hr-HR"/>
        </w:rPr>
      </w:pPr>
    </w:p>
    <w:p w14:paraId="73AB213C" w14:textId="77777777" w:rsidR="00C00342" w:rsidRPr="00C00342" w:rsidRDefault="00C00342" w:rsidP="00C00342">
      <w:pPr>
        <w:autoSpaceDE w:val="0"/>
        <w:autoSpaceDN w:val="0"/>
        <w:adjustRightInd w:val="0"/>
        <w:spacing w:after="0" w:line="240" w:lineRule="auto"/>
        <w:jc w:val="center"/>
        <w:rPr>
          <w:rFonts w:ascii="Times New Roman" w:eastAsia="Times New Roman" w:hAnsi="Times New Roman"/>
          <w:b/>
          <w:color w:val="000000"/>
          <w:sz w:val="20"/>
          <w:szCs w:val="20"/>
          <w:lang w:eastAsia="hr-HR"/>
        </w:rPr>
      </w:pPr>
      <w:bookmarkStart w:id="15" w:name="_Hlk28593949"/>
      <w:r w:rsidRPr="00C00342">
        <w:rPr>
          <w:rFonts w:ascii="Times New Roman" w:eastAsia="Times New Roman" w:hAnsi="Times New Roman"/>
          <w:b/>
          <w:color w:val="000000"/>
          <w:sz w:val="20"/>
          <w:szCs w:val="20"/>
          <w:lang w:eastAsia="hr-HR"/>
        </w:rPr>
        <w:t>Članak 1.</w:t>
      </w:r>
    </w:p>
    <w:p w14:paraId="0726F6A8" w14:textId="77777777" w:rsidR="00C00342" w:rsidRPr="00C00342" w:rsidRDefault="00C00342" w:rsidP="00C00342">
      <w:pPr>
        <w:autoSpaceDE w:val="0"/>
        <w:autoSpaceDN w:val="0"/>
        <w:adjustRightInd w:val="0"/>
        <w:spacing w:after="0" w:line="240" w:lineRule="auto"/>
        <w:jc w:val="both"/>
        <w:rPr>
          <w:rFonts w:ascii="Times New Roman" w:eastAsia="Times New Roman" w:hAnsi="Times New Roman"/>
          <w:sz w:val="20"/>
          <w:szCs w:val="20"/>
          <w:lang w:eastAsia="zh-CN"/>
        </w:rPr>
      </w:pPr>
      <w:r w:rsidRPr="00C00342">
        <w:rPr>
          <w:rFonts w:ascii="Times New Roman" w:eastAsia="Times New Roman" w:hAnsi="Times New Roman"/>
          <w:sz w:val="20"/>
          <w:szCs w:val="20"/>
          <w:lang w:eastAsia="zh-CN"/>
        </w:rPr>
        <w:t xml:space="preserve">Osniva se Općinsko povjerenstvo za procjenu šteta od prirodnih nepogoda (dalje: Općinsko povjerenstvo). </w:t>
      </w:r>
    </w:p>
    <w:p w14:paraId="7CD1483F" w14:textId="77777777" w:rsidR="00C00342" w:rsidRPr="00C00342" w:rsidRDefault="00C00342" w:rsidP="00C00342">
      <w:pPr>
        <w:autoSpaceDE w:val="0"/>
        <w:autoSpaceDN w:val="0"/>
        <w:adjustRightInd w:val="0"/>
        <w:spacing w:after="0" w:line="240" w:lineRule="auto"/>
        <w:jc w:val="center"/>
        <w:rPr>
          <w:rFonts w:ascii="Times New Roman" w:eastAsia="Times New Roman" w:hAnsi="Times New Roman"/>
          <w:sz w:val="20"/>
          <w:szCs w:val="20"/>
          <w:lang w:eastAsia="zh-CN"/>
        </w:rPr>
      </w:pPr>
    </w:p>
    <w:p w14:paraId="03CD8217" w14:textId="77777777" w:rsidR="00C00342" w:rsidRPr="00C00342" w:rsidRDefault="00C00342" w:rsidP="00C00342">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C00342">
        <w:rPr>
          <w:rFonts w:ascii="Times New Roman" w:eastAsia="Times New Roman" w:hAnsi="Times New Roman"/>
          <w:b/>
          <w:bCs/>
          <w:color w:val="000000"/>
          <w:sz w:val="20"/>
          <w:szCs w:val="20"/>
          <w:lang w:eastAsia="hr-HR"/>
        </w:rPr>
        <w:t>Članka 2.</w:t>
      </w:r>
    </w:p>
    <w:p w14:paraId="08FFBE81" w14:textId="3DCE8BDB" w:rsidR="00C00342" w:rsidRPr="00C00342" w:rsidRDefault="00C00342" w:rsidP="00C00342">
      <w:pPr>
        <w:autoSpaceDE w:val="0"/>
        <w:autoSpaceDN w:val="0"/>
        <w:adjustRightInd w:val="0"/>
        <w:spacing w:after="0" w:line="240" w:lineRule="auto"/>
        <w:rPr>
          <w:rFonts w:ascii="Times New Roman" w:eastAsia="Times New Roman" w:hAnsi="Times New Roman"/>
          <w:color w:val="000000"/>
          <w:sz w:val="20"/>
          <w:szCs w:val="20"/>
          <w:lang w:eastAsia="hr-HR"/>
        </w:rPr>
      </w:pPr>
      <w:r w:rsidRPr="00C00342">
        <w:rPr>
          <w:rFonts w:ascii="Times New Roman" w:eastAsia="Times New Roman" w:hAnsi="Times New Roman"/>
          <w:color w:val="000000"/>
          <w:sz w:val="20"/>
          <w:szCs w:val="20"/>
          <w:lang w:eastAsia="hr-HR"/>
        </w:rPr>
        <w:t>U Općinsko povjerenstvo imenuju se:</w:t>
      </w:r>
    </w:p>
    <w:p w14:paraId="574A04EF" w14:textId="095D6D59" w:rsidR="00C00342" w:rsidRPr="00C00342" w:rsidRDefault="00C00342" w:rsidP="00C00342">
      <w:pPr>
        <w:numPr>
          <w:ilvl w:val="0"/>
          <w:numId w:val="29"/>
        </w:numPr>
        <w:suppressAutoHyphens/>
        <w:autoSpaceDE w:val="0"/>
        <w:autoSpaceDN w:val="0"/>
        <w:adjustRightInd w:val="0"/>
        <w:spacing w:after="0" w:line="240" w:lineRule="auto"/>
        <w:rPr>
          <w:rFonts w:ascii="Times New Roman" w:eastAsia="Times New Roman" w:hAnsi="Times New Roman"/>
          <w:color w:val="000000"/>
          <w:sz w:val="20"/>
          <w:szCs w:val="20"/>
          <w:lang w:eastAsia="hr-HR"/>
        </w:rPr>
      </w:pPr>
      <w:r w:rsidRPr="00C00342">
        <w:rPr>
          <w:rFonts w:ascii="Times New Roman" w:eastAsia="Times New Roman" w:hAnsi="Times New Roman"/>
          <w:color w:val="000000"/>
          <w:sz w:val="20"/>
          <w:szCs w:val="20"/>
          <w:lang w:eastAsia="hr-HR"/>
        </w:rPr>
        <w:t>Josip Ribarić - predsjednik,</w:t>
      </w:r>
    </w:p>
    <w:p w14:paraId="60F2DC7A" w14:textId="580C393F" w:rsidR="00C00342" w:rsidRPr="00C00342" w:rsidRDefault="00C00342" w:rsidP="00C00342">
      <w:pPr>
        <w:numPr>
          <w:ilvl w:val="0"/>
          <w:numId w:val="29"/>
        </w:numPr>
        <w:suppressAutoHyphens/>
        <w:autoSpaceDE w:val="0"/>
        <w:autoSpaceDN w:val="0"/>
        <w:adjustRightInd w:val="0"/>
        <w:spacing w:after="0" w:line="240" w:lineRule="auto"/>
        <w:rPr>
          <w:rFonts w:ascii="Times New Roman" w:eastAsia="Times New Roman" w:hAnsi="Times New Roman"/>
          <w:color w:val="000000"/>
          <w:sz w:val="20"/>
          <w:szCs w:val="20"/>
          <w:lang w:eastAsia="hr-HR"/>
        </w:rPr>
      </w:pPr>
      <w:r w:rsidRPr="00C00342">
        <w:rPr>
          <w:rFonts w:ascii="Times New Roman" w:eastAsia="Times New Roman" w:hAnsi="Times New Roman"/>
          <w:color w:val="000000"/>
          <w:sz w:val="20"/>
          <w:szCs w:val="20"/>
          <w:lang w:eastAsia="hr-HR"/>
        </w:rPr>
        <w:t>Dragutin Ivančić - član,</w:t>
      </w:r>
    </w:p>
    <w:p w14:paraId="26E765C5" w14:textId="37511CE7" w:rsidR="00C00342" w:rsidRPr="00C00342" w:rsidRDefault="00C00342" w:rsidP="00C00342">
      <w:pPr>
        <w:numPr>
          <w:ilvl w:val="0"/>
          <w:numId w:val="29"/>
        </w:numPr>
        <w:suppressAutoHyphens/>
        <w:autoSpaceDE w:val="0"/>
        <w:autoSpaceDN w:val="0"/>
        <w:adjustRightInd w:val="0"/>
        <w:spacing w:after="0" w:line="240" w:lineRule="auto"/>
        <w:rPr>
          <w:rFonts w:ascii="Times New Roman" w:eastAsia="Times New Roman" w:hAnsi="Times New Roman"/>
          <w:color w:val="000000"/>
          <w:sz w:val="20"/>
          <w:szCs w:val="20"/>
          <w:lang w:eastAsia="hr-HR"/>
        </w:rPr>
      </w:pPr>
      <w:r w:rsidRPr="00C00342">
        <w:rPr>
          <w:rFonts w:ascii="Times New Roman" w:eastAsia="Times New Roman" w:hAnsi="Times New Roman"/>
          <w:color w:val="000000"/>
          <w:sz w:val="20"/>
          <w:szCs w:val="20"/>
          <w:lang w:eastAsia="hr-HR"/>
        </w:rPr>
        <w:t>Ružica Brgan - član,</w:t>
      </w:r>
    </w:p>
    <w:p w14:paraId="7E7B873A" w14:textId="55467EAE" w:rsidR="00C00342" w:rsidRPr="00C00342" w:rsidRDefault="00C00342" w:rsidP="00C00342">
      <w:pPr>
        <w:numPr>
          <w:ilvl w:val="0"/>
          <w:numId w:val="29"/>
        </w:numPr>
        <w:suppressAutoHyphens/>
        <w:autoSpaceDE w:val="0"/>
        <w:autoSpaceDN w:val="0"/>
        <w:adjustRightInd w:val="0"/>
        <w:spacing w:after="0" w:line="240" w:lineRule="auto"/>
        <w:rPr>
          <w:rFonts w:ascii="Times New Roman" w:eastAsia="Times New Roman" w:hAnsi="Times New Roman"/>
          <w:color w:val="000000"/>
          <w:sz w:val="20"/>
          <w:szCs w:val="20"/>
          <w:lang w:eastAsia="hr-HR"/>
        </w:rPr>
      </w:pPr>
      <w:r w:rsidRPr="00C00342">
        <w:rPr>
          <w:rFonts w:ascii="Times New Roman" w:eastAsia="Times New Roman" w:hAnsi="Times New Roman"/>
          <w:color w:val="000000"/>
          <w:sz w:val="20"/>
          <w:szCs w:val="20"/>
          <w:lang w:eastAsia="hr-HR"/>
        </w:rPr>
        <w:t>Kristina Novosel - član.</w:t>
      </w:r>
    </w:p>
    <w:p w14:paraId="63FFBFDE" w14:textId="77777777" w:rsidR="00C00342" w:rsidRPr="00C00342" w:rsidRDefault="00C00342" w:rsidP="00C00342">
      <w:pPr>
        <w:autoSpaceDE w:val="0"/>
        <w:autoSpaceDN w:val="0"/>
        <w:adjustRightInd w:val="0"/>
        <w:spacing w:after="0" w:line="240" w:lineRule="auto"/>
        <w:jc w:val="center"/>
        <w:rPr>
          <w:rFonts w:ascii="Times New Roman" w:eastAsia="Times New Roman" w:hAnsi="Times New Roman"/>
          <w:b/>
          <w:color w:val="000000"/>
          <w:sz w:val="20"/>
          <w:szCs w:val="20"/>
          <w:lang w:eastAsia="hr-HR"/>
        </w:rPr>
      </w:pPr>
      <w:r w:rsidRPr="00C00342">
        <w:rPr>
          <w:rFonts w:ascii="Times New Roman" w:eastAsia="Times New Roman" w:hAnsi="Times New Roman"/>
          <w:b/>
          <w:color w:val="000000"/>
          <w:sz w:val="20"/>
          <w:szCs w:val="20"/>
          <w:lang w:eastAsia="hr-HR"/>
        </w:rPr>
        <w:t>Članak 3.</w:t>
      </w:r>
    </w:p>
    <w:p w14:paraId="657094F8" w14:textId="77777777" w:rsidR="00C00342" w:rsidRPr="00C00342" w:rsidRDefault="00C00342" w:rsidP="00C00342">
      <w:pPr>
        <w:autoSpaceDE w:val="0"/>
        <w:autoSpaceDN w:val="0"/>
        <w:adjustRightInd w:val="0"/>
        <w:spacing w:after="0" w:line="240" w:lineRule="auto"/>
        <w:rPr>
          <w:rFonts w:ascii="Times New Roman" w:eastAsia="Times New Roman" w:hAnsi="Times New Roman"/>
          <w:bCs/>
          <w:color w:val="000000"/>
          <w:sz w:val="20"/>
          <w:szCs w:val="20"/>
          <w:lang w:eastAsia="hr-HR"/>
        </w:rPr>
      </w:pPr>
      <w:r w:rsidRPr="00C00342">
        <w:rPr>
          <w:rFonts w:ascii="Times New Roman" w:eastAsia="Times New Roman" w:hAnsi="Times New Roman"/>
          <w:bCs/>
          <w:color w:val="000000"/>
          <w:sz w:val="20"/>
          <w:szCs w:val="20"/>
          <w:lang w:eastAsia="hr-HR"/>
        </w:rPr>
        <w:t>Članovi Općinskog povjerenstva imenuju se na vrijeme od četiri godine.</w:t>
      </w:r>
    </w:p>
    <w:p w14:paraId="2B0FC875" w14:textId="77777777" w:rsidR="00C00342" w:rsidRPr="00C00342" w:rsidRDefault="00C00342" w:rsidP="00C00342">
      <w:pPr>
        <w:autoSpaceDE w:val="0"/>
        <w:autoSpaceDN w:val="0"/>
        <w:adjustRightInd w:val="0"/>
        <w:spacing w:after="0" w:line="240" w:lineRule="auto"/>
        <w:rPr>
          <w:rFonts w:ascii="Times New Roman" w:eastAsia="Times New Roman" w:hAnsi="Times New Roman"/>
          <w:bCs/>
          <w:color w:val="000000"/>
          <w:sz w:val="20"/>
          <w:szCs w:val="20"/>
          <w:lang w:eastAsia="hr-HR"/>
        </w:rPr>
      </w:pPr>
    </w:p>
    <w:p w14:paraId="178A0C98" w14:textId="77777777" w:rsidR="00C00342" w:rsidRPr="00C00342" w:rsidRDefault="00C00342" w:rsidP="00C00342">
      <w:pPr>
        <w:autoSpaceDE w:val="0"/>
        <w:autoSpaceDN w:val="0"/>
        <w:adjustRightInd w:val="0"/>
        <w:spacing w:after="0" w:line="240" w:lineRule="auto"/>
        <w:jc w:val="center"/>
        <w:rPr>
          <w:rFonts w:ascii="Times New Roman" w:eastAsia="Times New Roman" w:hAnsi="Times New Roman"/>
          <w:b/>
          <w:color w:val="000000"/>
          <w:sz w:val="20"/>
          <w:szCs w:val="20"/>
          <w:lang w:eastAsia="hr-HR"/>
        </w:rPr>
      </w:pPr>
      <w:r w:rsidRPr="00C00342">
        <w:rPr>
          <w:rFonts w:ascii="Times New Roman" w:eastAsia="Times New Roman" w:hAnsi="Times New Roman"/>
          <w:b/>
          <w:color w:val="000000"/>
          <w:sz w:val="20"/>
          <w:szCs w:val="20"/>
          <w:lang w:eastAsia="hr-HR"/>
        </w:rPr>
        <w:t>Članak 4.</w:t>
      </w:r>
    </w:p>
    <w:p w14:paraId="2611DFC3" w14:textId="77777777" w:rsidR="00C00342" w:rsidRPr="00C00342" w:rsidRDefault="00C00342" w:rsidP="00C00342">
      <w:pPr>
        <w:autoSpaceDE w:val="0"/>
        <w:autoSpaceDN w:val="0"/>
        <w:adjustRightInd w:val="0"/>
        <w:spacing w:after="0" w:line="240" w:lineRule="auto"/>
        <w:rPr>
          <w:rFonts w:ascii="Times New Roman" w:eastAsia="Times New Roman" w:hAnsi="Times New Roman"/>
          <w:sz w:val="20"/>
          <w:szCs w:val="20"/>
          <w:lang w:eastAsia="zh-CN"/>
        </w:rPr>
      </w:pPr>
      <w:r w:rsidRPr="00C00342">
        <w:rPr>
          <w:rFonts w:ascii="Times New Roman" w:eastAsia="Times New Roman" w:hAnsi="Times New Roman"/>
          <w:sz w:val="20"/>
          <w:szCs w:val="20"/>
          <w:lang w:eastAsia="zh-CN"/>
        </w:rPr>
        <w:t>Općinsko povjerenstvo iz članka 2. ove Odluke obavlja sljedeće poslove:</w:t>
      </w:r>
    </w:p>
    <w:p w14:paraId="16C20CB1" w14:textId="77777777" w:rsidR="00C00342" w:rsidRPr="00C00342" w:rsidRDefault="00C00342" w:rsidP="00C00342">
      <w:pPr>
        <w:numPr>
          <w:ilvl w:val="0"/>
          <w:numId w:val="55"/>
        </w:numPr>
        <w:suppressAutoHyphens/>
        <w:autoSpaceDE w:val="0"/>
        <w:autoSpaceDN w:val="0"/>
        <w:adjustRightInd w:val="0"/>
        <w:spacing w:after="0" w:line="240" w:lineRule="auto"/>
        <w:rPr>
          <w:rFonts w:ascii="Times New Roman" w:eastAsia="Times New Roman" w:hAnsi="Times New Roman"/>
          <w:b/>
          <w:color w:val="000000"/>
          <w:sz w:val="20"/>
          <w:szCs w:val="20"/>
          <w:lang w:eastAsia="hr-HR"/>
        </w:rPr>
      </w:pPr>
      <w:r w:rsidRPr="00C00342">
        <w:rPr>
          <w:rFonts w:ascii="Times New Roman" w:eastAsia="Times New Roman" w:hAnsi="Times New Roman"/>
          <w:sz w:val="20"/>
          <w:szCs w:val="20"/>
          <w:lang w:eastAsia="zh-CN"/>
        </w:rPr>
        <w:t xml:space="preserve">utvrđuje i provjerava visinu štete od prirodne nepogode za područje Općine Kamanje; </w:t>
      </w:r>
    </w:p>
    <w:p w14:paraId="2D6D9567" w14:textId="77777777" w:rsidR="00C00342" w:rsidRPr="00C00342" w:rsidRDefault="00C00342" w:rsidP="00C00342">
      <w:pPr>
        <w:numPr>
          <w:ilvl w:val="0"/>
          <w:numId w:val="55"/>
        </w:numPr>
        <w:suppressAutoHyphens/>
        <w:autoSpaceDE w:val="0"/>
        <w:autoSpaceDN w:val="0"/>
        <w:adjustRightInd w:val="0"/>
        <w:spacing w:after="0" w:line="240" w:lineRule="auto"/>
        <w:rPr>
          <w:rFonts w:ascii="Times New Roman" w:eastAsia="Times New Roman" w:hAnsi="Times New Roman"/>
          <w:b/>
          <w:color w:val="000000"/>
          <w:sz w:val="20"/>
          <w:szCs w:val="20"/>
          <w:lang w:eastAsia="hr-HR"/>
        </w:rPr>
      </w:pPr>
      <w:r w:rsidRPr="00C00342">
        <w:rPr>
          <w:rFonts w:ascii="Times New Roman" w:eastAsia="Times New Roman" w:hAnsi="Times New Roman"/>
          <w:sz w:val="20"/>
          <w:szCs w:val="20"/>
          <w:lang w:eastAsia="zh-CN"/>
        </w:rPr>
        <w:t xml:space="preserve">unosi podatke o prvim procjenama šteta u Registar šteta; </w:t>
      </w:r>
    </w:p>
    <w:p w14:paraId="6009659C" w14:textId="77777777" w:rsidR="00C00342" w:rsidRPr="00C00342" w:rsidRDefault="00C00342" w:rsidP="00C00342">
      <w:pPr>
        <w:numPr>
          <w:ilvl w:val="0"/>
          <w:numId w:val="55"/>
        </w:numPr>
        <w:suppressAutoHyphens/>
        <w:autoSpaceDE w:val="0"/>
        <w:autoSpaceDN w:val="0"/>
        <w:adjustRightInd w:val="0"/>
        <w:spacing w:after="0" w:line="240" w:lineRule="auto"/>
        <w:rPr>
          <w:rFonts w:ascii="Times New Roman" w:eastAsia="Times New Roman" w:hAnsi="Times New Roman"/>
          <w:b/>
          <w:color w:val="000000"/>
          <w:sz w:val="20"/>
          <w:szCs w:val="20"/>
          <w:lang w:eastAsia="hr-HR"/>
        </w:rPr>
      </w:pPr>
      <w:r w:rsidRPr="00C00342">
        <w:rPr>
          <w:rFonts w:ascii="Times New Roman" w:eastAsia="Times New Roman" w:hAnsi="Times New Roman"/>
          <w:sz w:val="20"/>
          <w:szCs w:val="20"/>
          <w:lang w:eastAsia="zh-CN"/>
        </w:rPr>
        <w:t xml:space="preserve">unosi i prosljeđuju putem Registra šteta konačne procjene šteta županijskom povjerenstvu; </w:t>
      </w:r>
    </w:p>
    <w:p w14:paraId="638BFFAA" w14:textId="77777777" w:rsidR="00C00342" w:rsidRPr="00C00342" w:rsidRDefault="00C00342" w:rsidP="00C00342">
      <w:pPr>
        <w:numPr>
          <w:ilvl w:val="0"/>
          <w:numId w:val="55"/>
        </w:numPr>
        <w:suppressAutoHyphens/>
        <w:autoSpaceDE w:val="0"/>
        <w:autoSpaceDN w:val="0"/>
        <w:adjustRightInd w:val="0"/>
        <w:spacing w:after="0" w:line="240" w:lineRule="auto"/>
        <w:rPr>
          <w:rFonts w:ascii="Times New Roman" w:eastAsia="Times New Roman" w:hAnsi="Times New Roman"/>
          <w:b/>
          <w:color w:val="000000"/>
          <w:sz w:val="20"/>
          <w:szCs w:val="20"/>
          <w:lang w:eastAsia="hr-HR"/>
        </w:rPr>
      </w:pPr>
      <w:r w:rsidRPr="00C00342">
        <w:rPr>
          <w:rFonts w:ascii="Times New Roman" w:eastAsia="Times New Roman" w:hAnsi="Times New Roman"/>
          <w:sz w:val="20"/>
          <w:szCs w:val="20"/>
          <w:lang w:eastAsia="zh-CN"/>
        </w:rPr>
        <w:t xml:space="preserve">raspoređuje dodijeljena sredstva pomoći za ublažavanje i djelomično uklanjanje posljedica prirodnih nepogoda oštećenicima; </w:t>
      </w:r>
    </w:p>
    <w:p w14:paraId="0CDC0F7A" w14:textId="77777777" w:rsidR="00C00342" w:rsidRPr="00C00342" w:rsidRDefault="00C00342" w:rsidP="00C00342">
      <w:pPr>
        <w:numPr>
          <w:ilvl w:val="0"/>
          <w:numId w:val="55"/>
        </w:numPr>
        <w:suppressAutoHyphens/>
        <w:autoSpaceDE w:val="0"/>
        <w:autoSpaceDN w:val="0"/>
        <w:adjustRightInd w:val="0"/>
        <w:spacing w:after="0" w:line="240" w:lineRule="auto"/>
        <w:rPr>
          <w:rFonts w:ascii="Times New Roman" w:eastAsia="Times New Roman" w:hAnsi="Times New Roman"/>
          <w:b/>
          <w:color w:val="000000"/>
          <w:sz w:val="20"/>
          <w:szCs w:val="20"/>
          <w:lang w:eastAsia="hr-HR"/>
        </w:rPr>
      </w:pPr>
      <w:r w:rsidRPr="00C00342">
        <w:rPr>
          <w:rFonts w:ascii="Times New Roman" w:eastAsia="Times New Roman" w:hAnsi="Times New Roman"/>
          <w:sz w:val="20"/>
          <w:szCs w:val="20"/>
          <w:lang w:eastAsia="zh-CN"/>
        </w:rPr>
        <w:t xml:space="preserve">prati i nadzire namjensko korištenje odobrenih sredstava pomoći za djelomičnu sanaciju šteta od prirodnih nepogoda prema Zakonu; </w:t>
      </w:r>
    </w:p>
    <w:p w14:paraId="714A7251" w14:textId="77777777" w:rsidR="00C00342" w:rsidRPr="00C00342" w:rsidRDefault="00C00342" w:rsidP="00C00342">
      <w:pPr>
        <w:numPr>
          <w:ilvl w:val="0"/>
          <w:numId w:val="55"/>
        </w:numPr>
        <w:suppressAutoHyphens/>
        <w:autoSpaceDE w:val="0"/>
        <w:autoSpaceDN w:val="0"/>
        <w:adjustRightInd w:val="0"/>
        <w:spacing w:after="0" w:line="240" w:lineRule="auto"/>
        <w:rPr>
          <w:rFonts w:ascii="Times New Roman" w:eastAsia="Times New Roman" w:hAnsi="Times New Roman"/>
          <w:b/>
          <w:color w:val="000000"/>
          <w:sz w:val="20"/>
          <w:szCs w:val="20"/>
          <w:lang w:eastAsia="hr-HR"/>
        </w:rPr>
      </w:pPr>
      <w:r w:rsidRPr="00C00342">
        <w:rPr>
          <w:rFonts w:ascii="Times New Roman" w:eastAsia="Times New Roman" w:hAnsi="Times New Roman"/>
          <w:sz w:val="20"/>
          <w:szCs w:val="20"/>
          <w:lang w:eastAsia="zh-CN"/>
        </w:rPr>
        <w:t xml:space="preserve">izrađuje izvješća o utrošku dodijeljenih sredstava žurne pomoći i sredstava pomoći za ublažavanje i djelomično uklanjanje posljedica prirodnih nepogoda i dostavlja ih županijskom povjerenstvu putem Registra šteta; </w:t>
      </w:r>
    </w:p>
    <w:p w14:paraId="501073B4" w14:textId="77777777" w:rsidR="00C00342" w:rsidRPr="00C00342" w:rsidRDefault="00C00342" w:rsidP="00C00342">
      <w:pPr>
        <w:numPr>
          <w:ilvl w:val="0"/>
          <w:numId w:val="55"/>
        </w:numPr>
        <w:suppressAutoHyphens/>
        <w:autoSpaceDE w:val="0"/>
        <w:autoSpaceDN w:val="0"/>
        <w:adjustRightInd w:val="0"/>
        <w:spacing w:after="0" w:line="240" w:lineRule="auto"/>
        <w:rPr>
          <w:rFonts w:ascii="Times New Roman" w:eastAsia="Times New Roman" w:hAnsi="Times New Roman"/>
          <w:b/>
          <w:color w:val="000000"/>
          <w:sz w:val="20"/>
          <w:szCs w:val="20"/>
          <w:lang w:eastAsia="hr-HR"/>
        </w:rPr>
      </w:pPr>
      <w:r w:rsidRPr="00C00342">
        <w:rPr>
          <w:rFonts w:ascii="Times New Roman" w:eastAsia="Times New Roman" w:hAnsi="Times New Roman"/>
          <w:sz w:val="20"/>
          <w:szCs w:val="20"/>
          <w:lang w:eastAsia="zh-CN"/>
        </w:rPr>
        <w:t xml:space="preserve">surađuje sa županijskim povjerenstvom u provedbi Zakona; </w:t>
      </w:r>
    </w:p>
    <w:p w14:paraId="223397FC" w14:textId="77777777" w:rsidR="00C00342" w:rsidRPr="00C00342" w:rsidRDefault="00C00342" w:rsidP="00C00342">
      <w:pPr>
        <w:numPr>
          <w:ilvl w:val="0"/>
          <w:numId w:val="55"/>
        </w:numPr>
        <w:suppressAutoHyphens/>
        <w:autoSpaceDE w:val="0"/>
        <w:autoSpaceDN w:val="0"/>
        <w:adjustRightInd w:val="0"/>
        <w:spacing w:after="0" w:line="240" w:lineRule="auto"/>
        <w:rPr>
          <w:rFonts w:ascii="Times New Roman" w:eastAsia="Times New Roman" w:hAnsi="Times New Roman"/>
          <w:b/>
          <w:color w:val="000000"/>
          <w:sz w:val="20"/>
          <w:szCs w:val="20"/>
          <w:lang w:eastAsia="hr-HR"/>
        </w:rPr>
      </w:pPr>
      <w:r w:rsidRPr="00C00342">
        <w:rPr>
          <w:rFonts w:ascii="Times New Roman" w:eastAsia="Times New Roman" w:hAnsi="Times New Roman"/>
          <w:sz w:val="20"/>
          <w:szCs w:val="20"/>
          <w:lang w:eastAsia="zh-CN"/>
        </w:rPr>
        <w:t xml:space="preserve">donosi plan djelovanja u području prirodnih nepogoda iz svoje nadležnosti; </w:t>
      </w:r>
    </w:p>
    <w:p w14:paraId="305A5EFD" w14:textId="77777777" w:rsidR="00C00342" w:rsidRPr="00C00342" w:rsidRDefault="00C00342" w:rsidP="00C00342">
      <w:pPr>
        <w:numPr>
          <w:ilvl w:val="0"/>
          <w:numId w:val="55"/>
        </w:numPr>
        <w:suppressAutoHyphens/>
        <w:autoSpaceDE w:val="0"/>
        <w:autoSpaceDN w:val="0"/>
        <w:adjustRightInd w:val="0"/>
        <w:spacing w:after="0" w:line="240" w:lineRule="auto"/>
        <w:rPr>
          <w:rFonts w:ascii="Times New Roman" w:eastAsia="Times New Roman" w:hAnsi="Times New Roman"/>
          <w:b/>
          <w:color w:val="000000"/>
          <w:sz w:val="20"/>
          <w:szCs w:val="20"/>
          <w:lang w:eastAsia="hr-HR"/>
        </w:rPr>
      </w:pPr>
      <w:r w:rsidRPr="00C00342">
        <w:rPr>
          <w:rFonts w:ascii="Times New Roman" w:eastAsia="Times New Roman" w:hAnsi="Times New Roman"/>
          <w:sz w:val="20"/>
          <w:szCs w:val="20"/>
          <w:lang w:eastAsia="zh-CN"/>
        </w:rPr>
        <w:t>obavlja druge poslove i aktivnosti iz svojeg djelokruga u suradnji sa županijskim povjerenstvima.</w:t>
      </w:r>
    </w:p>
    <w:p w14:paraId="15FACB7B" w14:textId="77777777" w:rsidR="00C00342" w:rsidRPr="00C00342" w:rsidRDefault="00C00342" w:rsidP="00C00342">
      <w:pPr>
        <w:autoSpaceDE w:val="0"/>
        <w:autoSpaceDN w:val="0"/>
        <w:adjustRightInd w:val="0"/>
        <w:spacing w:after="0" w:line="240" w:lineRule="auto"/>
        <w:rPr>
          <w:rFonts w:ascii="Times New Roman" w:eastAsia="Times New Roman" w:hAnsi="Times New Roman"/>
          <w:sz w:val="20"/>
          <w:szCs w:val="20"/>
          <w:lang w:eastAsia="zh-CN"/>
        </w:rPr>
      </w:pPr>
    </w:p>
    <w:p w14:paraId="515CF0AB" w14:textId="77777777" w:rsidR="00C00342" w:rsidRPr="00C00342" w:rsidRDefault="00C00342" w:rsidP="00C00342">
      <w:pPr>
        <w:autoSpaceDE w:val="0"/>
        <w:autoSpaceDN w:val="0"/>
        <w:adjustRightInd w:val="0"/>
        <w:spacing w:after="0" w:line="240" w:lineRule="auto"/>
        <w:jc w:val="center"/>
        <w:rPr>
          <w:rFonts w:ascii="Times New Roman" w:eastAsia="Times New Roman" w:hAnsi="Times New Roman"/>
          <w:b/>
          <w:bCs/>
          <w:sz w:val="20"/>
          <w:szCs w:val="20"/>
          <w:lang w:eastAsia="zh-CN"/>
        </w:rPr>
      </w:pPr>
      <w:r w:rsidRPr="00C00342">
        <w:rPr>
          <w:rFonts w:ascii="Times New Roman" w:eastAsia="Times New Roman" w:hAnsi="Times New Roman"/>
          <w:b/>
          <w:bCs/>
          <w:sz w:val="20"/>
          <w:szCs w:val="20"/>
          <w:lang w:eastAsia="zh-CN"/>
        </w:rPr>
        <w:t>Članak 5.</w:t>
      </w:r>
    </w:p>
    <w:p w14:paraId="7589B8CB" w14:textId="77777777" w:rsidR="00C00342" w:rsidRPr="00C00342" w:rsidRDefault="00C00342" w:rsidP="00C00342">
      <w:pPr>
        <w:autoSpaceDE w:val="0"/>
        <w:autoSpaceDN w:val="0"/>
        <w:adjustRightInd w:val="0"/>
        <w:spacing w:after="0" w:line="240" w:lineRule="auto"/>
        <w:rPr>
          <w:rFonts w:ascii="Times New Roman" w:eastAsia="Times New Roman" w:hAnsi="Times New Roman"/>
          <w:sz w:val="20"/>
          <w:szCs w:val="20"/>
          <w:lang w:eastAsia="zh-CN"/>
        </w:rPr>
      </w:pPr>
      <w:r w:rsidRPr="00C00342">
        <w:rPr>
          <w:rFonts w:ascii="Times New Roman" w:eastAsia="Times New Roman" w:hAnsi="Times New Roman"/>
          <w:sz w:val="20"/>
          <w:szCs w:val="20"/>
          <w:lang w:eastAsia="zh-CN"/>
        </w:rPr>
        <w:t>Stručne i administrativne poslove za Općinsko povjerenstvo obavlja Jedinstveni upravni odjel Općine Kamanje.</w:t>
      </w:r>
    </w:p>
    <w:p w14:paraId="3F833A6F" w14:textId="77777777" w:rsidR="00C00342" w:rsidRPr="00C00342" w:rsidRDefault="00C00342" w:rsidP="00C00342">
      <w:pPr>
        <w:autoSpaceDE w:val="0"/>
        <w:autoSpaceDN w:val="0"/>
        <w:adjustRightInd w:val="0"/>
        <w:spacing w:after="0" w:line="240" w:lineRule="auto"/>
        <w:rPr>
          <w:rFonts w:ascii="Times New Roman" w:eastAsia="Times New Roman" w:hAnsi="Times New Roman"/>
          <w:sz w:val="20"/>
          <w:szCs w:val="20"/>
          <w:lang w:eastAsia="zh-CN"/>
        </w:rPr>
      </w:pPr>
    </w:p>
    <w:p w14:paraId="28658360" w14:textId="77777777" w:rsidR="00C00342" w:rsidRPr="00C00342" w:rsidRDefault="00C00342" w:rsidP="00C00342">
      <w:pPr>
        <w:autoSpaceDE w:val="0"/>
        <w:autoSpaceDN w:val="0"/>
        <w:adjustRightInd w:val="0"/>
        <w:spacing w:after="0" w:line="240" w:lineRule="auto"/>
        <w:jc w:val="center"/>
        <w:rPr>
          <w:rFonts w:ascii="Times New Roman" w:eastAsia="Times New Roman" w:hAnsi="Times New Roman"/>
          <w:b/>
          <w:bCs/>
          <w:sz w:val="20"/>
          <w:szCs w:val="20"/>
          <w:lang w:eastAsia="zh-CN"/>
        </w:rPr>
      </w:pPr>
      <w:r w:rsidRPr="00C00342">
        <w:rPr>
          <w:rFonts w:ascii="Times New Roman" w:eastAsia="Times New Roman" w:hAnsi="Times New Roman"/>
          <w:b/>
          <w:bCs/>
          <w:sz w:val="20"/>
          <w:szCs w:val="20"/>
          <w:lang w:eastAsia="zh-CN"/>
        </w:rPr>
        <w:t>Članak 6.</w:t>
      </w:r>
    </w:p>
    <w:p w14:paraId="596DC58D" w14:textId="77777777" w:rsidR="00C00342" w:rsidRPr="00C00342" w:rsidRDefault="00C00342" w:rsidP="00C00342">
      <w:p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C00342">
        <w:rPr>
          <w:rFonts w:ascii="Times New Roman" w:eastAsia="Times New Roman" w:hAnsi="Times New Roman"/>
          <w:color w:val="000000"/>
          <w:sz w:val="20"/>
          <w:szCs w:val="20"/>
          <w:lang w:eastAsia="hr-HR"/>
        </w:rPr>
        <w:t>Stupanjem na snagu ove Odluke prestaje važiti Odluka o osnivanju i imenovanju članova Općinskog povjerenstva za procjenu šteta od prirodnih nepogoda („Glasnik Općine Kamanje“ broj 06/19 i 02/22).</w:t>
      </w:r>
    </w:p>
    <w:p w14:paraId="63409D98" w14:textId="77777777" w:rsidR="00C00342" w:rsidRPr="00C00342" w:rsidRDefault="00C00342" w:rsidP="00C00342">
      <w:pPr>
        <w:autoSpaceDE w:val="0"/>
        <w:autoSpaceDN w:val="0"/>
        <w:adjustRightInd w:val="0"/>
        <w:spacing w:after="0" w:line="240" w:lineRule="auto"/>
        <w:jc w:val="both"/>
        <w:rPr>
          <w:rFonts w:ascii="Times New Roman" w:eastAsia="Times New Roman" w:hAnsi="Times New Roman"/>
          <w:color w:val="000000"/>
          <w:sz w:val="20"/>
          <w:szCs w:val="20"/>
          <w:lang w:eastAsia="hr-HR"/>
        </w:rPr>
      </w:pPr>
    </w:p>
    <w:p w14:paraId="40EAB539" w14:textId="77777777" w:rsidR="00C00342" w:rsidRPr="00C00342" w:rsidRDefault="00C00342" w:rsidP="00C00342">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C00342">
        <w:rPr>
          <w:rFonts w:ascii="Times New Roman" w:eastAsia="Times New Roman" w:hAnsi="Times New Roman"/>
          <w:b/>
          <w:bCs/>
          <w:color w:val="000000"/>
          <w:sz w:val="20"/>
          <w:szCs w:val="20"/>
          <w:lang w:eastAsia="hr-HR"/>
        </w:rPr>
        <w:t>Članak 7.</w:t>
      </w:r>
    </w:p>
    <w:p w14:paraId="07371FDB" w14:textId="77777777" w:rsidR="00C00342" w:rsidRPr="00C00342" w:rsidRDefault="00C00342" w:rsidP="00C00342">
      <w:pPr>
        <w:autoSpaceDE w:val="0"/>
        <w:autoSpaceDN w:val="0"/>
        <w:adjustRightInd w:val="0"/>
        <w:spacing w:after="0" w:line="240" w:lineRule="auto"/>
        <w:jc w:val="both"/>
        <w:rPr>
          <w:rFonts w:ascii="Times New Roman" w:eastAsia="Times New Roman" w:hAnsi="Times New Roman"/>
          <w:color w:val="000000"/>
          <w:sz w:val="20"/>
          <w:szCs w:val="20"/>
          <w:lang w:eastAsia="hr-HR"/>
        </w:rPr>
      </w:pPr>
      <w:r w:rsidRPr="00C00342">
        <w:rPr>
          <w:rFonts w:ascii="Times New Roman" w:eastAsia="Times New Roman" w:hAnsi="Times New Roman"/>
          <w:color w:val="000000"/>
          <w:sz w:val="20"/>
          <w:szCs w:val="20"/>
          <w:lang w:eastAsia="hr-HR"/>
        </w:rPr>
        <w:t>Ova Odluka stupa na snagu osmog dana od dana objave u „Glasniku Općine Kamanje“.</w:t>
      </w:r>
    </w:p>
    <w:bookmarkEnd w:id="15"/>
    <w:p w14:paraId="676E61BD" w14:textId="77777777" w:rsidR="0099327D" w:rsidRDefault="0099327D" w:rsidP="00C00342">
      <w:pPr>
        <w:spacing w:after="0" w:line="240" w:lineRule="auto"/>
        <w:rPr>
          <w:rFonts w:ascii="Times New Roman" w:eastAsia="Times New Roman" w:hAnsi="Times New Roman"/>
          <w:b/>
          <w:bCs/>
          <w:sz w:val="20"/>
          <w:szCs w:val="20"/>
          <w:lang w:eastAsia="hr-HR"/>
        </w:rPr>
      </w:pPr>
    </w:p>
    <w:p w14:paraId="4ECFF79F" w14:textId="77777777" w:rsidR="0099327D" w:rsidRDefault="0099327D" w:rsidP="0099327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3A11900C" w14:textId="77777777" w:rsidR="0099327D" w:rsidRPr="00005131" w:rsidRDefault="0099327D" w:rsidP="00005131">
      <w:pPr>
        <w:spacing w:after="0" w:line="240" w:lineRule="auto"/>
        <w:jc w:val="both"/>
        <w:rPr>
          <w:rFonts w:ascii="Times New Roman" w:eastAsia="Times New Roman" w:hAnsi="Times New Roman"/>
          <w:b/>
          <w:bCs/>
          <w:sz w:val="20"/>
          <w:szCs w:val="20"/>
          <w:lang w:eastAsia="hr-HR"/>
        </w:rPr>
      </w:pPr>
    </w:p>
    <w:p w14:paraId="64BAE5BB" w14:textId="77777777" w:rsidR="00005131" w:rsidRDefault="00005131" w:rsidP="00005131">
      <w:pPr>
        <w:spacing w:after="0" w:line="240" w:lineRule="auto"/>
        <w:jc w:val="both"/>
        <w:rPr>
          <w:rFonts w:ascii="Times New Roman" w:eastAsia="Times New Roman" w:hAnsi="Times New Roman"/>
          <w:b/>
          <w:bCs/>
          <w:sz w:val="20"/>
          <w:szCs w:val="20"/>
          <w:lang w:eastAsia="hr-HR"/>
        </w:rPr>
      </w:pPr>
      <w:r w:rsidRPr="00005131">
        <w:rPr>
          <w:rFonts w:ascii="Times New Roman" w:eastAsia="Times New Roman" w:hAnsi="Times New Roman"/>
          <w:b/>
          <w:bCs/>
          <w:sz w:val="20"/>
          <w:szCs w:val="20"/>
          <w:lang w:eastAsia="hr-HR"/>
        </w:rPr>
        <w:t>14.</w:t>
      </w:r>
      <w:r w:rsidRPr="00005131">
        <w:rPr>
          <w:rFonts w:ascii="Times New Roman" w:eastAsia="Times New Roman" w:hAnsi="Times New Roman"/>
          <w:b/>
          <w:bCs/>
          <w:sz w:val="20"/>
          <w:szCs w:val="20"/>
          <w:lang w:eastAsia="hr-HR"/>
        </w:rPr>
        <w:tab/>
        <w:t>Prijedlog Odluke o ustrojstvu i djelokrugu Jedinstvenog upravnog odjela Općine Kamanje</w:t>
      </w:r>
    </w:p>
    <w:p w14:paraId="5D7DFFB2" w14:textId="77777777" w:rsidR="00005131" w:rsidRDefault="00005131" w:rsidP="00005131">
      <w:pPr>
        <w:spacing w:after="0" w:line="240" w:lineRule="auto"/>
        <w:jc w:val="both"/>
        <w:rPr>
          <w:rFonts w:ascii="Times New Roman" w:hAnsi="Times New Roman"/>
          <w:sz w:val="20"/>
          <w:szCs w:val="20"/>
        </w:rPr>
      </w:pPr>
    </w:p>
    <w:p w14:paraId="45C72755" w14:textId="77777777" w:rsidR="00005131" w:rsidRPr="00AC116B" w:rsidRDefault="00005131" w:rsidP="00005131">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043CAF4A" w14:textId="77777777" w:rsidR="00005131" w:rsidRPr="005733F4"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271D6155" w14:textId="77777777" w:rsidR="00005131" w:rsidRPr="005733F4"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2D2BBD3E" w14:textId="77777777" w:rsidR="00005131" w:rsidRDefault="00005131" w:rsidP="00005131">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JEDNOGLASNO, sa 4 glasova ZA.</w:t>
      </w:r>
    </w:p>
    <w:p w14:paraId="3A5FA050" w14:textId="77777777" w:rsidR="00005131" w:rsidRDefault="00005131" w:rsidP="00005131">
      <w:pPr>
        <w:spacing w:after="0" w:line="240" w:lineRule="auto"/>
        <w:jc w:val="both"/>
        <w:rPr>
          <w:rFonts w:ascii="Times New Roman" w:eastAsia="Times New Roman" w:hAnsi="Times New Roman"/>
          <w:b/>
          <w:bCs/>
          <w:sz w:val="20"/>
          <w:szCs w:val="20"/>
          <w:lang w:eastAsia="hr-HR"/>
        </w:rPr>
      </w:pPr>
    </w:p>
    <w:p w14:paraId="617E2F83" w14:textId="6F557C24" w:rsidR="0099327D" w:rsidRDefault="0099327D" w:rsidP="0099327D">
      <w:pPr>
        <w:spacing w:after="0" w:line="240" w:lineRule="auto"/>
        <w:jc w:val="center"/>
        <w:rPr>
          <w:rFonts w:ascii="Times New Roman" w:eastAsia="Times New Roman" w:hAnsi="Times New Roman"/>
          <w:b/>
          <w:bCs/>
          <w:sz w:val="20"/>
          <w:szCs w:val="20"/>
          <w:lang w:eastAsia="hr-HR"/>
        </w:rPr>
      </w:pPr>
      <w:r w:rsidRPr="0099327D">
        <w:rPr>
          <w:rFonts w:ascii="Times New Roman" w:eastAsia="Times New Roman" w:hAnsi="Times New Roman"/>
          <w:b/>
          <w:bCs/>
          <w:sz w:val="20"/>
          <w:szCs w:val="20"/>
          <w:lang w:eastAsia="hr-HR"/>
        </w:rPr>
        <w:t>Utvrđuje se da je donesena sljedeća ODLUKA</w:t>
      </w:r>
    </w:p>
    <w:p w14:paraId="124491D8" w14:textId="4DAFF200" w:rsidR="0099327D" w:rsidRDefault="0099327D" w:rsidP="0099327D">
      <w:pPr>
        <w:spacing w:after="0" w:line="240" w:lineRule="auto"/>
        <w:jc w:val="center"/>
        <w:rPr>
          <w:rFonts w:ascii="Times New Roman" w:eastAsia="Times New Roman" w:hAnsi="Times New Roman"/>
          <w:b/>
          <w:bCs/>
          <w:sz w:val="20"/>
          <w:szCs w:val="20"/>
          <w:lang w:eastAsia="hr-HR"/>
        </w:rPr>
      </w:pPr>
      <w:r w:rsidRPr="0099327D">
        <w:rPr>
          <w:rFonts w:ascii="Times New Roman" w:eastAsia="Times New Roman" w:hAnsi="Times New Roman"/>
          <w:b/>
          <w:bCs/>
          <w:sz w:val="20"/>
          <w:szCs w:val="20"/>
          <w:lang w:eastAsia="hr-HR"/>
        </w:rPr>
        <w:lastRenderedPageBreak/>
        <w:t>o ustrojstvu i djelokrugu Jedinstvenog upravnog odjela Općine Kamanje</w:t>
      </w:r>
    </w:p>
    <w:p w14:paraId="762614EE" w14:textId="361880AA" w:rsidR="00C00342" w:rsidRPr="00C00342" w:rsidRDefault="00C00342" w:rsidP="00C00342">
      <w:pPr>
        <w:widowControl w:val="0"/>
        <w:numPr>
          <w:ilvl w:val="0"/>
          <w:numId w:val="56"/>
        </w:numPr>
        <w:tabs>
          <w:tab w:val="left" w:pos="450"/>
        </w:tabs>
        <w:autoSpaceDE w:val="0"/>
        <w:autoSpaceDN w:val="0"/>
        <w:spacing w:before="230" w:after="0" w:line="240" w:lineRule="auto"/>
        <w:rPr>
          <w:rFonts w:ascii="Times New Roman" w:eastAsia="Times New Roman" w:hAnsi="Times New Roman"/>
          <w:b/>
          <w:sz w:val="20"/>
          <w:szCs w:val="20"/>
        </w:rPr>
      </w:pPr>
      <w:r w:rsidRPr="00C00342">
        <w:rPr>
          <w:rFonts w:ascii="Times New Roman" w:eastAsia="Times New Roman" w:hAnsi="Times New Roman"/>
          <w:b/>
          <w:sz w:val="20"/>
          <w:szCs w:val="20"/>
        </w:rPr>
        <w:t>OPĆE</w:t>
      </w:r>
      <w:r w:rsidRPr="00C00342">
        <w:rPr>
          <w:rFonts w:ascii="Times New Roman" w:eastAsia="Times New Roman" w:hAnsi="Times New Roman"/>
          <w:b/>
          <w:spacing w:val="-1"/>
          <w:sz w:val="20"/>
          <w:szCs w:val="20"/>
        </w:rPr>
        <w:t xml:space="preserve"> </w:t>
      </w:r>
      <w:r w:rsidRPr="00C00342">
        <w:rPr>
          <w:rFonts w:ascii="Times New Roman" w:eastAsia="Times New Roman" w:hAnsi="Times New Roman"/>
          <w:b/>
          <w:sz w:val="20"/>
          <w:szCs w:val="20"/>
        </w:rPr>
        <w:t>ODREDBE</w:t>
      </w:r>
    </w:p>
    <w:p w14:paraId="2DFDE560" w14:textId="77777777" w:rsidR="00C00342" w:rsidRPr="00C00342" w:rsidRDefault="00C00342" w:rsidP="00C00342">
      <w:pPr>
        <w:widowControl w:val="0"/>
        <w:autoSpaceDE w:val="0"/>
        <w:autoSpaceDN w:val="0"/>
        <w:spacing w:after="0" w:line="240" w:lineRule="auto"/>
        <w:ind w:left="1320" w:right="1321"/>
        <w:jc w:val="center"/>
        <w:rPr>
          <w:rFonts w:ascii="Times New Roman" w:eastAsia="Times New Roman" w:hAnsi="Times New Roman"/>
          <w:b/>
          <w:sz w:val="20"/>
          <w:szCs w:val="20"/>
        </w:rPr>
      </w:pPr>
      <w:r w:rsidRPr="00C00342">
        <w:rPr>
          <w:rFonts w:ascii="Times New Roman" w:eastAsia="Times New Roman" w:hAnsi="Times New Roman"/>
          <w:b/>
          <w:sz w:val="20"/>
          <w:szCs w:val="20"/>
        </w:rPr>
        <w:t>Članak 1.</w:t>
      </w:r>
    </w:p>
    <w:p w14:paraId="0055518C" w14:textId="77777777" w:rsidR="00C00342" w:rsidRPr="00C00342" w:rsidRDefault="00C00342" w:rsidP="00C00342">
      <w:pPr>
        <w:widowControl w:val="0"/>
        <w:autoSpaceDE w:val="0"/>
        <w:autoSpaceDN w:val="0"/>
        <w:spacing w:after="0" w:line="240" w:lineRule="auto"/>
        <w:ind w:left="116" w:right="113" w:firstLine="720"/>
        <w:jc w:val="both"/>
        <w:rPr>
          <w:rFonts w:ascii="Times New Roman" w:eastAsia="Times New Roman" w:hAnsi="Times New Roman"/>
          <w:sz w:val="20"/>
          <w:szCs w:val="20"/>
        </w:rPr>
      </w:pPr>
      <w:r w:rsidRPr="00C00342">
        <w:rPr>
          <w:rFonts w:ascii="Times New Roman" w:eastAsia="Times New Roman" w:hAnsi="Times New Roman"/>
          <w:sz w:val="20"/>
          <w:szCs w:val="20"/>
        </w:rPr>
        <w:t>Ovom Odlukom o ustrojstvu i djelokrugu Jedinstvenog upravnog odjela Općine Kamanje (u daljnjem tekstu: Odluka) uređuje se osnivanje, naziv, djelokrug i ustrojstvo Jedinstvenog upravnog odjela kao upravnog tijela Općine Kamanje, način upravljanja, način planiranja poslova, službenici i namještenici i druga pitanja od značaja za rad općinske uprave.</w:t>
      </w:r>
    </w:p>
    <w:p w14:paraId="642607C7" w14:textId="77777777" w:rsidR="00C00342" w:rsidRPr="00C00342" w:rsidRDefault="00C00342" w:rsidP="00C00342">
      <w:pPr>
        <w:widowControl w:val="0"/>
        <w:autoSpaceDE w:val="0"/>
        <w:autoSpaceDN w:val="0"/>
        <w:spacing w:after="0" w:line="240" w:lineRule="auto"/>
        <w:ind w:left="1320" w:right="13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Članak 2.</w:t>
      </w:r>
    </w:p>
    <w:p w14:paraId="3F4E9A52" w14:textId="650CD52B" w:rsidR="00C00342" w:rsidRPr="00C00342" w:rsidRDefault="00C00342" w:rsidP="00C00342">
      <w:pPr>
        <w:widowControl w:val="0"/>
        <w:autoSpaceDE w:val="0"/>
        <w:autoSpaceDN w:val="0"/>
        <w:spacing w:before="1" w:after="0" w:line="240" w:lineRule="auto"/>
        <w:ind w:left="116" w:right="118" w:firstLine="708"/>
        <w:jc w:val="both"/>
        <w:rPr>
          <w:rFonts w:ascii="Times New Roman" w:eastAsia="Times New Roman" w:hAnsi="Times New Roman"/>
          <w:sz w:val="20"/>
          <w:szCs w:val="20"/>
        </w:rPr>
      </w:pPr>
      <w:r w:rsidRPr="00C00342">
        <w:rPr>
          <w:rFonts w:ascii="Times New Roman" w:eastAsia="Times New Roman" w:hAnsi="Times New Roman"/>
          <w:sz w:val="20"/>
          <w:szCs w:val="20"/>
        </w:rPr>
        <w:t>Sredstva za rad Jedinstvenog upravnog odjela osiguravaju se u proračunu Općine i iz drugih prihoda u skladu sa zakonom.</w:t>
      </w:r>
    </w:p>
    <w:p w14:paraId="45831687" w14:textId="77777777" w:rsidR="00C00342" w:rsidRPr="00C00342" w:rsidRDefault="00C00342" w:rsidP="00C00342">
      <w:pPr>
        <w:widowControl w:val="0"/>
        <w:autoSpaceDE w:val="0"/>
        <w:autoSpaceDN w:val="0"/>
        <w:spacing w:before="1" w:after="0" w:line="240" w:lineRule="auto"/>
        <w:ind w:left="1320" w:right="13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Članak 3.</w:t>
      </w:r>
    </w:p>
    <w:p w14:paraId="5104119C" w14:textId="77777777" w:rsidR="00C00342" w:rsidRPr="00C00342" w:rsidRDefault="00C00342" w:rsidP="00C00342">
      <w:pPr>
        <w:widowControl w:val="0"/>
        <w:autoSpaceDE w:val="0"/>
        <w:autoSpaceDN w:val="0"/>
        <w:spacing w:after="0" w:line="240" w:lineRule="auto"/>
        <w:ind w:left="116" w:right="117" w:firstLine="708"/>
        <w:jc w:val="both"/>
        <w:rPr>
          <w:rFonts w:ascii="Times New Roman" w:eastAsia="Times New Roman" w:hAnsi="Times New Roman"/>
          <w:sz w:val="20"/>
          <w:szCs w:val="20"/>
        </w:rPr>
      </w:pPr>
      <w:r w:rsidRPr="00C00342">
        <w:rPr>
          <w:rFonts w:ascii="Times New Roman" w:eastAsia="Times New Roman" w:hAnsi="Times New Roman"/>
          <w:sz w:val="20"/>
          <w:szCs w:val="20"/>
        </w:rPr>
        <w:t>Riječi i pojmovi korišteni u ovoj Odluci koji imaju rodno značenje odnose se jednako na muški i ženski rod, bez obzira u kojem su rodu korišteni.</w:t>
      </w:r>
    </w:p>
    <w:p w14:paraId="24245BF9" w14:textId="77777777" w:rsidR="00C00342" w:rsidRPr="00C00342" w:rsidRDefault="00C00342" w:rsidP="00C00342">
      <w:pPr>
        <w:widowControl w:val="0"/>
        <w:autoSpaceDE w:val="0"/>
        <w:autoSpaceDN w:val="0"/>
        <w:spacing w:before="5" w:after="0" w:line="240" w:lineRule="auto"/>
        <w:rPr>
          <w:rFonts w:ascii="Times New Roman" w:eastAsia="Times New Roman" w:hAnsi="Times New Roman"/>
          <w:sz w:val="20"/>
          <w:szCs w:val="20"/>
        </w:rPr>
      </w:pPr>
    </w:p>
    <w:p w14:paraId="21E9322E" w14:textId="77777777" w:rsidR="00C00342" w:rsidRPr="00C00342" w:rsidRDefault="00C00342" w:rsidP="00C00342">
      <w:pPr>
        <w:widowControl w:val="0"/>
        <w:numPr>
          <w:ilvl w:val="0"/>
          <w:numId w:val="56"/>
        </w:numPr>
        <w:tabs>
          <w:tab w:val="left" w:pos="426"/>
        </w:tabs>
        <w:autoSpaceDE w:val="0"/>
        <w:autoSpaceDN w:val="0"/>
        <w:spacing w:after="0" w:line="240" w:lineRule="auto"/>
        <w:ind w:left="709" w:right="1052" w:hanging="349"/>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USTROJSTVO JEDINSTVENOG UPRAVNOG ODJELA I DJELOKRUG POSLOVA</w:t>
      </w:r>
    </w:p>
    <w:p w14:paraId="0A36D692" w14:textId="77777777" w:rsidR="00C00342" w:rsidRPr="00C00342" w:rsidRDefault="00C00342" w:rsidP="00C00342">
      <w:pPr>
        <w:widowControl w:val="0"/>
        <w:tabs>
          <w:tab w:val="left" w:pos="426"/>
        </w:tabs>
        <w:autoSpaceDE w:val="0"/>
        <w:autoSpaceDN w:val="0"/>
        <w:spacing w:after="0" w:line="240" w:lineRule="auto"/>
        <w:ind w:left="709" w:right="1052"/>
        <w:outlineLvl w:val="0"/>
        <w:rPr>
          <w:rFonts w:ascii="Times New Roman" w:eastAsia="Times New Roman" w:hAnsi="Times New Roman"/>
          <w:b/>
          <w:bCs/>
          <w:sz w:val="20"/>
          <w:szCs w:val="20"/>
        </w:rPr>
      </w:pPr>
    </w:p>
    <w:p w14:paraId="74D259EE" w14:textId="77777777" w:rsidR="00C00342" w:rsidRPr="00C00342" w:rsidRDefault="00C00342" w:rsidP="00C00342">
      <w:pPr>
        <w:widowControl w:val="0"/>
        <w:autoSpaceDE w:val="0"/>
        <w:autoSpaceDN w:val="0"/>
        <w:spacing w:before="76" w:after="0" w:line="240" w:lineRule="auto"/>
        <w:ind w:left="1320" w:right="1321"/>
        <w:jc w:val="center"/>
        <w:rPr>
          <w:rFonts w:ascii="Times New Roman" w:eastAsia="Times New Roman" w:hAnsi="Times New Roman"/>
          <w:b/>
          <w:sz w:val="20"/>
          <w:szCs w:val="20"/>
        </w:rPr>
      </w:pPr>
      <w:r w:rsidRPr="00C00342">
        <w:rPr>
          <w:rFonts w:ascii="Times New Roman" w:eastAsia="Times New Roman" w:hAnsi="Times New Roman"/>
          <w:b/>
          <w:sz w:val="20"/>
          <w:szCs w:val="20"/>
        </w:rPr>
        <w:t>Članak 4.</w:t>
      </w:r>
    </w:p>
    <w:p w14:paraId="44D0F6D2" w14:textId="77777777" w:rsidR="00C00342" w:rsidRPr="00C00342" w:rsidRDefault="00C00342" w:rsidP="00C00342">
      <w:pPr>
        <w:widowControl w:val="0"/>
        <w:autoSpaceDE w:val="0"/>
        <w:autoSpaceDN w:val="0"/>
        <w:spacing w:after="0"/>
        <w:ind w:left="116" w:right="115" w:firstLine="708"/>
        <w:jc w:val="both"/>
        <w:rPr>
          <w:rFonts w:ascii="Times New Roman" w:eastAsia="Times New Roman" w:hAnsi="Times New Roman"/>
          <w:sz w:val="20"/>
          <w:szCs w:val="20"/>
        </w:rPr>
      </w:pPr>
      <w:r w:rsidRPr="00C00342">
        <w:rPr>
          <w:rFonts w:ascii="Times New Roman" w:eastAsia="Times New Roman" w:hAnsi="Times New Roman"/>
          <w:sz w:val="20"/>
          <w:szCs w:val="20"/>
        </w:rPr>
        <w:t>Za obavljanje upravnih, stručnih, općih, administrativnih, materijalno-financijskih i pomoćno-tehničkih poslova iz samoupravnog djelokruga Općine, u više upravnih i stručnih područja, propisanih zakonom, podzakonskim propisima, aktima Općine i ovom Odlukom, ustrojava se JEDINSTVENI UPRAVNI ODJEL OPĆINE KAMANJE (u daljnjem tekstu: Jedinstveni upravni</w:t>
      </w:r>
      <w:r w:rsidRPr="00C00342">
        <w:rPr>
          <w:rFonts w:ascii="Times New Roman" w:eastAsia="Times New Roman" w:hAnsi="Times New Roman"/>
          <w:spacing w:val="1"/>
          <w:sz w:val="20"/>
          <w:szCs w:val="20"/>
        </w:rPr>
        <w:t xml:space="preserve"> </w:t>
      </w:r>
      <w:r w:rsidRPr="00C00342">
        <w:rPr>
          <w:rFonts w:ascii="Times New Roman" w:eastAsia="Times New Roman" w:hAnsi="Times New Roman"/>
          <w:sz w:val="20"/>
          <w:szCs w:val="20"/>
        </w:rPr>
        <w:t>odjel).</w:t>
      </w:r>
    </w:p>
    <w:p w14:paraId="1F99BDC4" w14:textId="77777777" w:rsidR="00C00342" w:rsidRPr="00C00342" w:rsidRDefault="00C00342" w:rsidP="00C00342">
      <w:pPr>
        <w:widowControl w:val="0"/>
        <w:autoSpaceDE w:val="0"/>
        <w:autoSpaceDN w:val="0"/>
        <w:spacing w:after="0"/>
        <w:ind w:left="116" w:right="115" w:firstLine="708"/>
        <w:jc w:val="both"/>
        <w:rPr>
          <w:rFonts w:ascii="Times New Roman" w:eastAsia="Times New Roman" w:hAnsi="Times New Roman"/>
          <w:sz w:val="20"/>
          <w:szCs w:val="20"/>
        </w:rPr>
      </w:pPr>
      <w:r w:rsidRPr="00C00342">
        <w:rPr>
          <w:rFonts w:ascii="Times New Roman" w:eastAsia="Times New Roman" w:hAnsi="Times New Roman"/>
          <w:sz w:val="20"/>
          <w:szCs w:val="20"/>
        </w:rPr>
        <w:t>Unutar Jedinstvenog upravnog odjela ustrojava se Vlastiti pogon za obavljanje komunalnih djelatnosti (u daljnjem tekstu: Vlastiti pogon) osnovan posebnom odlukom Općinskog vijeća, kao organizacijska jedinica za obavljanje komunalnih poslova, bez svojstva pravne osobe.</w:t>
      </w:r>
    </w:p>
    <w:p w14:paraId="10367BE3" w14:textId="385AC38A" w:rsidR="00C00342" w:rsidRPr="00C00342" w:rsidRDefault="00C00342" w:rsidP="00C00342">
      <w:pPr>
        <w:widowControl w:val="0"/>
        <w:autoSpaceDE w:val="0"/>
        <w:autoSpaceDN w:val="0"/>
        <w:spacing w:after="0"/>
        <w:ind w:left="116" w:right="115" w:firstLine="708"/>
        <w:jc w:val="both"/>
        <w:rPr>
          <w:rFonts w:ascii="Times New Roman" w:eastAsia="Times New Roman" w:hAnsi="Times New Roman"/>
          <w:sz w:val="20"/>
          <w:szCs w:val="20"/>
        </w:rPr>
      </w:pPr>
      <w:r w:rsidRPr="00C00342">
        <w:rPr>
          <w:rFonts w:ascii="Times New Roman" w:eastAsia="Times New Roman" w:hAnsi="Times New Roman"/>
          <w:sz w:val="20"/>
          <w:szCs w:val="20"/>
        </w:rPr>
        <w:t>Unutarnje ustrojstvo vlastitog pogona uređuje se odlukom o osnivanju vlastitog pogona te pobliže uređuje Pravilnikom o poslovanju vlastitog pogona.</w:t>
      </w:r>
    </w:p>
    <w:p w14:paraId="153B7927" w14:textId="77777777" w:rsidR="00C00342" w:rsidRPr="00C00342" w:rsidRDefault="00C00342" w:rsidP="00C00342">
      <w:pPr>
        <w:widowControl w:val="0"/>
        <w:autoSpaceDE w:val="0"/>
        <w:autoSpaceDN w:val="0"/>
        <w:spacing w:after="0" w:line="240" w:lineRule="auto"/>
        <w:ind w:left="1320" w:right="13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Članak 5.</w:t>
      </w:r>
    </w:p>
    <w:p w14:paraId="25A37DCC" w14:textId="77777777" w:rsidR="00C00342" w:rsidRPr="00C00342" w:rsidRDefault="00C00342" w:rsidP="00C00342">
      <w:pPr>
        <w:widowControl w:val="0"/>
        <w:autoSpaceDE w:val="0"/>
        <w:autoSpaceDN w:val="0"/>
        <w:spacing w:after="0" w:line="240" w:lineRule="auto"/>
        <w:ind w:left="142" w:firstLine="709"/>
        <w:jc w:val="both"/>
        <w:rPr>
          <w:rFonts w:ascii="Times New Roman" w:eastAsia="Times New Roman" w:hAnsi="Times New Roman"/>
          <w:sz w:val="20"/>
          <w:szCs w:val="20"/>
        </w:rPr>
      </w:pPr>
      <w:r w:rsidRPr="00C00342">
        <w:rPr>
          <w:rFonts w:ascii="Times New Roman" w:eastAsia="Times New Roman" w:hAnsi="Times New Roman"/>
          <w:sz w:val="20"/>
          <w:szCs w:val="20"/>
        </w:rPr>
        <w:t>Jedinstveni upravni odjel smješten je u zgradi sjedišta Općine Kamanje, na adresi Kamanje, Kamanje 106.</w:t>
      </w:r>
    </w:p>
    <w:p w14:paraId="0C1DD088" w14:textId="77777777" w:rsidR="00C00342" w:rsidRPr="00C00342" w:rsidRDefault="00C00342" w:rsidP="00C00342">
      <w:pPr>
        <w:widowControl w:val="0"/>
        <w:tabs>
          <w:tab w:val="left" w:pos="5375"/>
        </w:tabs>
        <w:autoSpaceDE w:val="0"/>
        <w:autoSpaceDN w:val="0"/>
        <w:spacing w:after="0" w:line="240" w:lineRule="auto"/>
        <w:ind w:left="116" w:right="114" w:firstLine="708"/>
        <w:jc w:val="both"/>
        <w:rPr>
          <w:rFonts w:ascii="Times New Roman" w:eastAsia="Times New Roman" w:hAnsi="Times New Roman"/>
          <w:sz w:val="20"/>
          <w:szCs w:val="20"/>
        </w:rPr>
      </w:pPr>
      <w:r w:rsidRPr="00C00342">
        <w:rPr>
          <w:rFonts w:ascii="Times New Roman" w:eastAsia="Times New Roman" w:hAnsi="Times New Roman"/>
          <w:sz w:val="20"/>
          <w:szCs w:val="20"/>
        </w:rPr>
        <w:t>U obavljanju poslova iz svoga djelokruga Jedinstveni upravni odjel koristi pečat, okruglog oblika, promjera 25 mm, s grbom Republike Hrvatske u sredini i tekstom koji  glasi:</w:t>
      </w:r>
      <w:r w:rsidRPr="00C00342">
        <w:rPr>
          <w:rFonts w:ascii="Times New Roman" w:eastAsia="Times New Roman" w:hAnsi="Times New Roman"/>
          <w:spacing w:val="26"/>
          <w:sz w:val="20"/>
          <w:szCs w:val="20"/>
        </w:rPr>
        <w:t xml:space="preserve"> </w:t>
      </w:r>
      <w:r w:rsidRPr="00C00342">
        <w:rPr>
          <w:rFonts w:ascii="Times New Roman" w:eastAsia="Times New Roman" w:hAnsi="Times New Roman"/>
          <w:sz w:val="20"/>
          <w:szCs w:val="20"/>
        </w:rPr>
        <w:t>Republika</w:t>
      </w:r>
      <w:r w:rsidRPr="00C00342">
        <w:rPr>
          <w:rFonts w:ascii="Times New Roman" w:eastAsia="Times New Roman" w:hAnsi="Times New Roman"/>
          <w:spacing w:val="40"/>
          <w:sz w:val="20"/>
          <w:szCs w:val="20"/>
        </w:rPr>
        <w:t xml:space="preserve"> </w:t>
      </w:r>
      <w:r w:rsidRPr="00C00342">
        <w:rPr>
          <w:rFonts w:ascii="Times New Roman" w:eastAsia="Times New Roman" w:hAnsi="Times New Roman"/>
          <w:sz w:val="20"/>
          <w:szCs w:val="20"/>
        </w:rPr>
        <w:t xml:space="preserve">Hrvatska, Karlovačka županija, Općine Kamanje, Jedinstveni </w:t>
      </w:r>
      <w:r w:rsidRPr="00C00342">
        <w:rPr>
          <w:rFonts w:ascii="Times New Roman" w:eastAsia="Times New Roman" w:hAnsi="Times New Roman"/>
          <w:spacing w:val="-3"/>
          <w:sz w:val="20"/>
          <w:szCs w:val="20"/>
        </w:rPr>
        <w:t xml:space="preserve">upravni </w:t>
      </w:r>
      <w:r w:rsidRPr="00C00342">
        <w:rPr>
          <w:rFonts w:ascii="Times New Roman" w:eastAsia="Times New Roman" w:hAnsi="Times New Roman"/>
          <w:sz w:val="20"/>
          <w:szCs w:val="20"/>
        </w:rPr>
        <w:t>odjel</w:t>
      </w:r>
    </w:p>
    <w:p w14:paraId="6ED5A794" w14:textId="77777777" w:rsidR="00C00342" w:rsidRPr="00C00342" w:rsidRDefault="00C00342" w:rsidP="00C00342">
      <w:pPr>
        <w:widowControl w:val="0"/>
        <w:tabs>
          <w:tab w:val="left" w:pos="7235"/>
        </w:tabs>
        <w:autoSpaceDE w:val="0"/>
        <w:autoSpaceDN w:val="0"/>
        <w:spacing w:after="0" w:line="240" w:lineRule="auto"/>
        <w:ind w:left="116" w:right="112" w:firstLine="708"/>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Akti Jedinstvenog upravnog odjela u zaglavlju moraju sadržavati: grb Republike Hrvatske,  tekst  koji  glasi:  </w:t>
      </w:r>
      <w:r w:rsidRPr="00C00342">
        <w:rPr>
          <w:rFonts w:ascii="Times New Roman" w:eastAsia="Times New Roman" w:hAnsi="Times New Roman"/>
          <w:spacing w:val="16"/>
          <w:sz w:val="20"/>
          <w:szCs w:val="20"/>
        </w:rPr>
        <w:t xml:space="preserve"> </w:t>
      </w:r>
      <w:r w:rsidRPr="00C00342">
        <w:rPr>
          <w:rFonts w:ascii="Times New Roman" w:eastAsia="Times New Roman" w:hAnsi="Times New Roman"/>
          <w:sz w:val="20"/>
          <w:szCs w:val="20"/>
        </w:rPr>
        <w:t xml:space="preserve">Republika </w:t>
      </w:r>
      <w:r w:rsidRPr="00C00342">
        <w:rPr>
          <w:rFonts w:ascii="Times New Roman" w:eastAsia="Times New Roman" w:hAnsi="Times New Roman"/>
          <w:spacing w:val="18"/>
          <w:sz w:val="20"/>
          <w:szCs w:val="20"/>
        </w:rPr>
        <w:t xml:space="preserve"> </w:t>
      </w:r>
      <w:r w:rsidRPr="00C00342">
        <w:rPr>
          <w:rFonts w:ascii="Times New Roman" w:eastAsia="Times New Roman" w:hAnsi="Times New Roman"/>
          <w:sz w:val="20"/>
          <w:szCs w:val="20"/>
        </w:rPr>
        <w:t>Hrvatska, Karlovačka županija, Općina Kamanje, Jedinstveni upravni odjel, klasifikacijsku oznaku, urudžbeni broj, mjesto i datum izrade</w:t>
      </w:r>
      <w:r w:rsidRPr="00C00342">
        <w:rPr>
          <w:rFonts w:ascii="Times New Roman" w:eastAsia="Times New Roman" w:hAnsi="Times New Roman"/>
          <w:spacing w:val="-10"/>
          <w:sz w:val="20"/>
          <w:szCs w:val="20"/>
        </w:rPr>
        <w:t xml:space="preserve"> </w:t>
      </w:r>
      <w:r w:rsidRPr="00C00342">
        <w:rPr>
          <w:rFonts w:ascii="Times New Roman" w:eastAsia="Times New Roman" w:hAnsi="Times New Roman"/>
          <w:sz w:val="20"/>
          <w:szCs w:val="20"/>
        </w:rPr>
        <w:t>akta.</w:t>
      </w:r>
    </w:p>
    <w:p w14:paraId="158ABF1F" w14:textId="77777777" w:rsidR="00C00342" w:rsidRPr="00C00342" w:rsidRDefault="00C00342" w:rsidP="00C00342">
      <w:pPr>
        <w:widowControl w:val="0"/>
        <w:autoSpaceDE w:val="0"/>
        <w:autoSpaceDN w:val="0"/>
        <w:spacing w:after="0" w:line="240" w:lineRule="auto"/>
        <w:ind w:left="823"/>
        <w:jc w:val="both"/>
        <w:rPr>
          <w:rFonts w:ascii="Times New Roman" w:eastAsia="Times New Roman" w:hAnsi="Times New Roman"/>
          <w:sz w:val="20"/>
          <w:szCs w:val="20"/>
        </w:rPr>
      </w:pPr>
      <w:r w:rsidRPr="00C00342">
        <w:rPr>
          <w:rFonts w:ascii="Times New Roman" w:eastAsia="Times New Roman" w:hAnsi="Times New Roman"/>
          <w:sz w:val="20"/>
          <w:szCs w:val="20"/>
        </w:rPr>
        <w:t>Akti Jedinstvenog upravnog odjela ovjeravaju se pečatom koji odgovara zaglavlju</w:t>
      </w:r>
    </w:p>
    <w:p w14:paraId="06D2C089" w14:textId="77777777" w:rsidR="00C00342" w:rsidRPr="00C00342" w:rsidRDefault="00C00342" w:rsidP="00C00342">
      <w:pPr>
        <w:widowControl w:val="0"/>
        <w:autoSpaceDE w:val="0"/>
        <w:autoSpaceDN w:val="0"/>
        <w:spacing w:before="20" w:after="0" w:line="240" w:lineRule="auto"/>
        <w:ind w:left="116"/>
        <w:jc w:val="both"/>
        <w:rPr>
          <w:rFonts w:ascii="Times New Roman" w:eastAsia="Times New Roman" w:hAnsi="Times New Roman"/>
          <w:sz w:val="20"/>
          <w:szCs w:val="20"/>
        </w:rPr>
      </w:pPr>
      <w:r w:rsidRPr="00C00342">
        <w:rPr>
          <w:rFonts w:ascii="Times New Roman" w:eastAsia="Times New Roman" w:hAnsi="Times New Roman"/>
          <w:sz w:val="20"/>
          <w:szCs w:val="20"/>
        </w:rPr>
        <w:t>akta.</w:t>
      </w:r>
    </w:p>
    <w:p w14:paraId="5E310B0E" w14:textId="77777777" w:rsidR="00C00342" w:rsidRPr="00C00342" w:rsidRDefault="00C00342" w:rsidP="00C00342">
      <w:pPr>
        <w:widowControl w:val="0"/>
        <w:autoSpaceDE w:val="0"/>
        <w:autoSpaceDN w:val="0"/>
        <w:spacing w:before="22" w:after="0" w:line="240" w:lineRule="auto"/>
        <w:ind w:left="823"/>
        <w:jc w:val="both"/>
        <w:rPr>
          <w:rFonts w:ascii="Times New Roman" w:eastAsia="Times New Roman" w:hAnsi="Times New Roman"/>
          <w:sz w:val="20"/>
          <w:szCs w:val="20"/>
        </w:rPr>
      </w:pPr>
      <w:r w:rsidRPr="00C00342">
        <w:rPr>
          <w:rFonts w:ascii="Times New Roman" w:eastAsia="Times New Roman" w:hAnsi="Times New Roman"/>
          <w:sz w:val="20"/>
          <w:szCs w:val="20"/>
        </w:rPr>
        <w:t>Na zgradi u kojoj je smješten Jedinstveni upravni odjel mora biti istaknuta natpisna</w:t>
      </w:r>
    </w:p>
    <w:p w14:paraId="1A81F646" w14:textId="77777777" w:rsidR="00C00342" w:rsidRPr="00C00342" w:rsidRDefault="00C00342" w:rsidP="00C00342">
      <w:pPr>
        <w:widowControl w:val="0"/>
        <w:autoSpaceDE w:val="0"/>
        <w:autoSpaceDN w:val="0"/>
        <w:spacing w:before="24" w:after="0" w:line="240" w:lineRule="auto"/>
        <w:ind w:left="116"/>
        <w:jc w:val="both"/>
        <w:rPr>
          <w:rFonts w:ascii="Times New Roman" w:eastAsia="Times New Roman" w:hAnsi="Times New Roman"/>
          <w:sz w:val="20"/>
          <w:szCs w:val="20"/>
        </w:rPr>
      </w:pPr>
      <w:r w:rsidRPr="00C00342">
        <w:rPr>
          <w:rFonts w:ascii="Times New Roman" w:eastAsia="Times New Roman" w:hAnsi="Times New Roman"/>
          <w:sz w:val="20"/>
          <w:szCs w:val="20"/>
        </w:rPr>
        <w:t>ploča s nazivom upravnog odjela i sadržajem utvrđenim posebnim propisima.</w:t>
      </w:r>
    </w:p>
    <w:p w14:paraId="06D19B46" w14:textId="77777777" w:rsidR="00C00342" w:rsidRPr="00C00342" w:rsidRDefault="00C00342" w:rsidP="00C00342">
      <w:pPr>
        <w:widowControl w:val="0"/>
        <w:autoSpaceDE w:val="0"/>
        <w:autoSpaceDN w:val="0"/>
        <w:spacing w:before="2" w:after="0" w:line="240" w:lineRule="auto"/>
        <w:rPr>
          <w:rFonts w:ascii="Times New Roman" w:eastAsia="Times New Roman" w:hAnsi="Times New Roman"/>
          <w:sz w:val="20"/>
          <w:szCs w:val="20"/>
        </w:rPr>
      </w:pPr>
    </w:p>
    <w:p w14:paraId="323E769E" w14:textId="77777777" w:rsidR="00C00342" w:rsidRPr="00C00342" w:rsidRDefault="00C00342" w:rsidP="00C00342">
      <w:pPr>
        <w:widowControl w:val="0"/>
        <w:autoSpaceDE w:val="0"/>
        <w:autoSpaceDN w:val="0"/>
        <w:spacing w:after="0" w:line="240" w:lineRule="auto"/>
        <w:ind w:left="1320" w:right="13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Članak 6.</w:t>
      </w:r>
    </w:p>
    <w:p w14:paraId="215948FE" w14:textId="77777777" w:rsidR="00C00342" w:rsidRPr="00C00342" w:rsidRDefault="00C00342" w:rsidP="00C00342">
      <w:pPr>
        <w:widowControl w:val="0"/>
        <w:autoSpaceDE w:val="0"/>
        <w:autoSpaceDN w:val="0"/>
        <w:spacing w:before="1" w:after="0" w:line="240" w:lineRule="auto"/>
        <w:ind w:left="116" w:right="111" w:firstLine="708"/>
        <w:jc w:val="both"/>
        <w:rPr>
          <w:rFonts w:ascii="Times New Roman" w:eastAsia="Times New Roman" w:hAnsi="Times New Roman"/>
          <w:sz w:val="20"/>
          <w:szCs w:val="20"/>
        </w:rPr>
      </w:pPr>
      <w:r w:rsidRPr="00C00342">
        <w:rPr>
          <w:rFonts w:ascii="Times New Roman" w:eastAsia="Times New Roman" w:hAnsi="Times New Roman"/>
          <w:sz w:val="20"/>
          <w:szCs w:val="20"/>
        </w:rPr>
        <w:t>Unutar Jedinstvenog upravnog odjela Pravilnikom o unutarnjem redu Jedinstvenog upravnog odjela Općine Kamanje (u daljnjem tekstu: Pravilnik) mogu se ustrojiti unutarnje ustrojstvene jedinice (odsjeci) ovisno o djelokrugu, srodnosti i povezanosti određenih poslova i broju izvršitelja.</w:t>
      </w:r>
    </w:p>
    <w:p w14:paraId="7951F796" w14:textId="77777777" w:rsidR="00C00342" w:rsidRPr="00C00342" w:rsidRDefault="00C00342" w:rsidP="00C00342">
      <w:pPr>
        <w:widowControl w:val="0"/>
        <w:autoSpaceDE w:val="0"/>
        <w:autoSpaceDN w:val="0"/>
        <w:spacing w:after="0" w:line="240" w:lineRule="auto"/>
        <w:ind w:left="116" w:right="112" w:firstLine="708"/>
        <w:jc w:val="both"/>
        <w:rPr>
          <w:rFonts w:ascii="Times New Roman" w:eastAsia="Times New Roman" w:hAnsi="Times New Roman"/>
          <w:sz w:val="20"/>
          <w:szCs w:val="20"/>
        </w:rPr>
      </w:pPr>
      <w:r w:rsidRPr="00C00342">
        <w:rPr>
          <w:rFonts w:ascii="Times New Roman" w:eastAsia="Times New Roman" w:hAnsi="Times New Roman"/>
          <w:sz w:val="20"/>
          <w:szCs w:val="20"/>
        </w:rPr>
        <w:t>Pravilnikom se uređuje unutarnje ustrojstvo Jedinstvenog upravnog odjela, nazivi i opisi poslova radnih mjesta s opisima razina standardnih mjerila za klasifikaciju radnih mjesta, stručni i drugi uvjeti za raspored na radna mjesta, broj izvršitelja i druga pitanja od značaja za rad Jedinstvenog upravnog odjela, u skladu sa Zakonom o službenicima i namještenicima u lokalnoj i područnoj (regionalnoj) samoupravi (u daljnjem tekstu: ZSN), Uredbom o klasifikaciji radnih mjesta u lokalnoj i područnoj (regionalnoj) samoupravi (u daljem tekstu: Uredba), posebnim zakonima, ovom Odlukom i aktima Općine.</w:t>
      </w:r>
    </w:p>
    <w:p w14:paraId="589421FD" w14:textId="77777777" w:rsidR="00C00342" w:rsidRPr="00C00342" w:rsidRDefault="00C00342" w:rsidP="00C00342">
      <w:pPr>
        <w:widowControl w:val="0"/>
        <w:autoSpaceDE w:val="0"/>
        <w:autoSpaceDN w:val="0"/>
        <w:spacing w:after="0" w:line="240" w:lineRule="auto"/>
        <w:ind w:firstLine="636"/>
        <w:jc w:val="both"/>
        <w:rPr>
          <w:rFonts w:ascii="Times New Roman" w:eastAsia="Times New Roman" w:hAnsi="Times New Roman"/>
          <w:sz w:val="20"/>
          <w:szCs w:val="20"/>
        </w:rPr>
      </w:pPr>
      <w:r w:rsidRPr="00C00342">
        <w:rPr>
          <w:rFonts w:ascii="Times New Roman" w:eastAsia="Times New Roman" w:hAnsi="Times New Roman"/>
          <w:sz w:val="20"/>
          <w:szCs w:val="20"/>
        </w:rPr>
        <w:t>Pravilnik donosi općinski načelnik na prijedlog pročelnika Jedinstvenog upravnog odjela.</w:t>
      </w:r>
    </w:p>
    <w:p w14:paraId="45E8C159" w14:textId="77777777" w:rsidR="00C00342" w:rsidRPr="00C00342" w:rsidRDefault="00C00342" w:rsidP="00C00342">
      <w:pPr>
        <w:widowControl w:val="0"/>
        <w:autoSpaceDE w:val="0"/>
        <w:autoSpaceDN w:val="0"/>
        <w:spacing w:after="0" w:line="240" w:lineRule="auto"/>
        <w:rPr>
          <w:rFonts w:ascii="Times New Roman" w:eastAsia="Times New Roman" w:hAnsi="Times New Roman"/>
          <w:sz w:val="20"/>
          <w:szCs w:val="20"/>
        </w:rPr>
      </w:pPr>
    </w:p>
    <w:p w14:paraId="0D4E5664" w14:textId="77777777" w:rsidR="00C00342" w:rsidRPr="00C00342" w:rsidRDefault="00C00342" w:rsidP="00C00342">
      <w:pPr>
        <w:widowControl w:val="0"/>
        <w:numPr>
          <w:ilvl w:val="0"/>
          <w:numId w:val="56"/>
        </w:numPr>
        <w:tabs>
          <w:tab w:val="left" w:pos="426"/>
        </w:tabs>
        <w:autoSpaceDE w:val="0"/>
        <w:autoSpaceDN w:val="0"/>
        <w:spacing w:before="1" w:after="0" w:line="240" w:lineRule="auto"/>
        <w:ind w:left="636" w:hanging="5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DJELOKRUG POSLOVA JEDINSTVENOG UPRAVNOG</w:t>
      </w:r>
      <w:r w:rsidRPr="00C00342">
        <w:rPr>
          <w:rFonts w:ascii="Times New Roman" w:eastAsia="Times New Roman" w:hAnsi="Times New Roman"/>
          <w:b/>
          <w:bCs/>
          <w:spacing w:val="-5"/>
          <w:sz w:val="20"/>
          <w:szCs w:val="20"/>
        </w:rPr>
        <w:t xml:space="preserve"> </w:t>
      </w:r>
      <w:r w:rsidRPr="00C00342">
        <w:rPr>
          <w:rFonts w:ascii="Times New Roman" w:eastAsia="Times New Roman" w:hAnsi="Times New Roman"/>
          <w:b/>
          <w:bCs/>
          <w:sz w:val="20"/>
          <w:szCs w:val="20"/>
        </w:rPr>
        <w:t>ODJELA</w:t>
      </w:r>
    </w:p>
    <w:p w14:paraId="1154F2C1" w14:textId="77777777" w:rsidR="00C00342" w:rsidRPr="00C00342" w:rsidRDefault="00C00342" w:rsidP="00C00342">
      <w:pPr>
        <w:widowControl w:val="0"/>
        <w:autoSpaceDE w:val="0"/>
        <w:autoSpaceDN w:val="0"/>
        <w:spacing w:after="0" w:line="240" w:lineRule="auto"/>
        <w:rPr>
          <w:rFonts w:ascii="Times New Roman" w:eastAsia="Times New Roman" w:hAnsi="Times New Roman"/>
          <w:b/>
          <w:sz w:val="20"/>
          <w:szCs w:val="20"/>
        </w:rPr>
      </w:pPr>
    </w:p>
    <w:p w14:paraId="02F180FA" w14:textId="77777777" w:rsidR="00C00342" w:rsidRPr="00C00342" w:rsidRDefault="00C00342" w:rsidP="00C00342">
      <w:pPr>
        <w:widowControl w:val="0"/>
        <w:autoSpaceDE w:val="0"/>
        <w:autoSpaceDN w:val="0"/>
        <w:spacing w:after="0" w:line="240" w:lineRule="auto"/>
        <w:ind w:left="1320" w:right="1321"/>
        <w:jc w:val="center"/>
        <w:rPr>
          <w:rFonts w:ascii="Times New Roman" w:eastAsia="Times New Roman" w:hAnsi="Times New Roman"/>
          <w:b/>
          <w:sz w:val="20"/>
          <w:szCs w:val="20"/>
        </w:rPr>
      </w:pPr>
      <w:r w:rsidRPr="00C00342">
        <w:rPr>
          <w:rFonts w:ascii="Times New Roman" w:eastAsia="Times New Roman" w:hAnsi="Times New Roman"/>
          <w:b/>
          <w:sz w:val="20"/>
          <w:szCs w:val="20"/>
        </w:rPr>
        <w:t>Članak 7.</w:t>
      </w:r>
    </w:p>
    <w:p w14:paraId="05EDA667" w14:textId="77777777" w:rsidR="00C00342" w:rsidRPr="00C00342" w:rsidRDefault="00C00342" w:rsidP="00C00342">
      <w:pPr>
        <w:widowControl w:val="0"/>
        <w:autoSpaceDE w:val="0"/>
        <w:autoSpaceDN w:val="0"/>
        <w:spacing w:after="0" w:line="240" w:lineRule="auto"/>
        <w:ind w:right="-46"/>
        <w:rPr>
          <w:rFonts w:ascii="Times New Roman" w:eastAsia="Times New Roman" w:hAnsi="Times New Roman"/>
          <w:sz w:val="20"/>
          <w:szCs w:val="20"/>
        </w:rPr>
      </w:pPr>
      <w:r w:rsidRPr="00C00342">
        <w:rPr>
          <w:rFonts w:ascii="Times New Roman" w:eastAsia="Times New Roman" w:hAnsi="Times New Roman"/>
          <w:sz w:val="20"/>
          <w:szCs w:val="20"/>
        </w:rPr>
        <w:t>Jedinstveni upravni odjel obavlja upravne i druge stručne poslove koji se odnose na:</w:t>
      </w:r>
    </w:p>
    <w:p w14:paraId="09157E03" w14:textId="77777777" w:rsidR="00C00342" w:rsidRPr="00C00342" w:rsidRDefault="00C00342" w:rsidP="00C00342">
      <w:pPr>
        <w:widowControl w:val="0"/>
        <w:autoSpaceDE w:val="0"/>
        <w:autoSpaceDN w:val="0"/>
        <w:spacing w:after="0" w:line="240" w:lineRule="auto"/>
        <w:ind w:right="-46"/>
        <w:rPr>
          <w:rFonts w:ascii="Times New Roman" w:eastAsia="Times New Roman" w:hAnsi="Times New Roman"/>
          <w:sz w:val="20"/>
          <w:szCs w:val="20"/>
        </w:rPr>
      </w:pPr>
    </w:p>
    <w:p w14:paraId="188FF33A"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pravni, stručni i administrativni poslovi u vezi provedbe izbora i konstituirajuće sjednice Općinskog vijeća iz nadležnosti Općine te poslovi u svezi pripreme i organiziranja sjednica Općinskog vijeća i njegovih radnih tijela  i informiranje javnosti o njihovom radu,       </w:t>
      </w:r>
    </w:p>
    <w:p w14:paraId="6572C0DA"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pravno savjetodavni poslovi u pripremi nacrta i prijedloga općih akata za Općinsko vijeće i Općinskog načelnika te </w:t>
      </w:r>
      <w:r w:rsidRPr="00C00342">
        <w:rPr>
          <w:rFonts w:ascii="Times New Roman" w:eastAsia="Times New Roman" w:hAnsi="Times New Roman"/>
          <w:sz w:val="20"/>
          <w:szCs w:val="20"/>
        </w:rPr>
        <w:lastRenderedPageBreak/>
        <w:t xml:space="preserve">briga o njihovoj usklađenosti sa zakonom, Statutom i drugim propisima, pravna, stručna i savjetodavna pomoć i davanje mišljenje općinskom načelniku, predsjedniku i članovima Općinskom vijeća te članovima njihovih radnih tijela, u obavljanju njihovih poslova, </w:t>
      </w:r>
    </w:p>
    <w:p w14:paraId="7E5D5AC3"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izrada nacrta i prijedloga općih, internih i drugih akata za Općinsko vijeće i Općinskog načelnika iz nadležnosti Odjela, u skladu sa zakonom i provođenje istih,  </w:t>
      </w:r>
    </w:p>
    <w:p w14:paraId="5E6FD66F"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poslovi u vezi </w:t>
      </w:r>
      <w:proofErr w:type="spellStart"/>
      <w:r w:rsidRPr="00C00342">
        <w:rPr>
          <w:rFonts w:ascii="Times New Roman" w:eastAsia="Times New Roman" w:hAnsi="Times New Roman"/>
          <w:sz w:val="20"/>
          <w:szCs w:val="20"/>
        </w:rPr>
        <w:t>radnopravnog</w:t>
      </w:r>
      <w:proofErr w:type="spellEnd"/>
      <w:r w:rsidRPr="00C00342">
        <w:rPr>
          <w:rFonts w:ascii="Times New Roman" w:eastAsia="Times New Roman" w:hAnsi="Times New Roman"/>
          <w:sz w:val="20"/>
          <w:szCs w:val="20"/>
        </w:rPr>
        <w:t xml:space="preserve"> statusa i mandata Općinskog načelnika propisani Zakonom o lokalnoj i područnoj (regionalnoj) samoupravi, Zakonom o lokalnim izborima, Zakonom o plaćama i drugim propisima i aktima Općine te drugi kadrovski poslovi za dužnosnike,</w:t>
      </w:r>
    </w:p>
    <w:p w14:paraId="03825A3D"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normativno pravna izrada donesenih akata Općinskog vijeća, organiziranje njihove objave i dostava nadležnim tijelima i subjektima radi izvršenja,</w:t>
      </w:r>
    </w:p>
    <w:p w14:paraId="3ACC7794"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pravnog zastupanja Općine i njegovih tijela u upravnom sporu i drugim sudskim sporovima</w:t>
      </w:r>
    </w:p>
    <w:p w14:paraId="5114430E"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kadrovski poslovi, izrada pojedinačnih upravnih i drugih akata iz oblasti radnih odnosa koje donosi pročelnik za službenike i namještenike Odjela, kao i akata koje donosi Općinski načelnik za pročelnika, vođenje evidencija iz oblasti rada i drugih propisanih evidencija, organizira i koordinira stručno usavršavanja službenika, dužnosnika i upravlja ljudskim potencijalima, obavlja poslove u vezi stručnog osposobljavanja bez zasnivanja radnog odnosa i javnih radova,</w:t>
      </w:r>
    </w:p>
    <w:p w14:paraId="115D4535"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pravni i administrativni poslovi u svezi organiziranja i provedbe izbora i konstituiranja vijeća mjesnih odbora i pravna pomoć u izradi akata mjesnih odbora,</w:t>
      </w:r>
    </w:p>
    <w:p w14:paraId="4234C2EB"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stručni, pravni i administrativni poslovi u vezi sa Zakonom o osnivanju savjeta mladih,</w:t>
      </w:r>
    </w:p>
    <w:p w14:paraId="7D2681D7"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prijamnog ureda i uredskog poslovanja (prijem i otprema akata, dostave pošte i poslovi arhiva),</w:t>
      </w:r>
    </w:p>
    <w:p w14:paraId="49501874"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administrativno-tajnički poslovi za Općinskog načelnika,</w:t>
      </w:r>
    </w:p>
    <w:p w14:paraId="20C70404"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organizira protokolarne aktivnosti, kolegije Općinskog načelnika i druge sastanke za potrebe Općinskog načelnika i predsjednika Općinskog vijeća, obavlja organizacijske i stručno-administrativne poslove za potrebe odnosa s javnošću, organizira konferencije za novinare, izrađuje i šalje priopćenja vezana uz aktivnosti općinske uprave, izvršne i predstavničke vlasti, obavlja poslove informiranja građana putem medija i općinskog web portala, koordinira organizaciju obilježavanja Dana Općine i drugih općinskih manifestacija, organizira obilježavanja nacionalnih praznika i važnijih datuma u povijesti Općine,</w:t>
      </w:r>
    </w:p>
    <w:p w14:paraId="0DF1DA2F"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poslovi informatizacije općinske uprave te izrada, praćenje i održavanje informatičkog sustava, objave akata i važnih informacija za javnost, izrada, ažuriranje i provedba informatičke baze i dostave općinskog arhiva nadležnom državnom arhivu, poslovi u vezi razvoja i unapređenja informatizacije i informatičke podrške, predlaže i provodi nove projekte informatizacije poslovnog sustava Općine te upravlja i održava informatičko-komunikacijsku opremu, izrađuje i održava web stranicu Općine, održava WiFi mrežu Općine, obavlja nadzor nad radom mreže te osigurava sigurnost i zaštitu podataka, backup podataka i data </w:t>
      </w:r>
      <w:proofErr w:type="spellStart"/>
      <w:r w:rsidRPr="00C00342">
        <w:rPr>
          <w:rFonts w:ascii="Times New Roman" w:eastAsia="Times New Roman" w:hAnsi="Times New Roman"/>
          <w:sz w:val="20"/>
          <w:szCs w:val="20"/>
        </w:rPr>
        <w:t>recovery</w:t>
      </w:r>
      <w:proofErr w:type="spellEnd"/>
      <w:r w:rsidRPr="00C00342">
        <w:rPr>
          <w:rFonts w:ascii="Times New Roman" w:eastAsia="Times New Roman" w:hAnsi="Times New Roman"/>
          <w:sz w:val="20"/>
          <w:szCs w:val="20"/>
        </w:rPr>
        <w:t>,</w:t>
      </w:r>
    </w:p>
    <w:p w14:paraId="124BF08E"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posredna briga o djeci predškolskog uzrasta, odgoja i obrazovanja,</w:t>
      </w:r>
    </w:p>
    <w:p w14:paraId="065822E6"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osiguravanje lokalnih potreba u području obrazovanja i odgoja,</w:t>
      </w:r>
    </w:p>
    <w:p w14:paraId="7E3F8494"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kulture u cilju kulturnog i umjetničkog promicanja Općine,</w:t>
      </w:r>
    </w:p>
    <w:p w14:paraId="65CE165A"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poslovi osiguranja sredstava za zadovoljavanje potreba u kulturi, kao i poticanje sponzorstva i </w:t>
      </w:r>
      <w:proofErr w:type="spellStart"/>
      <w:r w:rsidRPr="00C00342">
        <w:rPr>
          <w:rFonts w:ascii="Times New Roman" w:eastAsia="Times New Roman" w:hAnsi="Times New Roman"/>
          <w:sz w:val="20"/>
          <w:szCs w:val="20"/>
        </w:rPr>
        <w:t>donatorstva</w:t>
      </w:r>
      <w:proofErr w:type="spellEnd"/>
      <w:r w:rsidRPr="00C00342">
        <w:rPr>
          <w:rFonts w:ascii="Times New Roman" w:eastAsia="Times New Roman" w:hAnsi="Times New Roman"/>
          <w:sz w:val="20"/>
          <w:szCs w:val="20"/>
        </w:rPr>
        <w:t xml:space="preserve"> za očuvanje i unaprjeđenje standarda u kulturi i zaštiti kulturne baštine,</w:t>
      </w:r>
    </w:p>
    <w:p w14:paraId="2E3C6CD0"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tjelesne kulture i sporta,</w:t>
      </w:r>
    </w:p>
    <w:p w14:paraId="5F27338A"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izrada nacrta prijedloga programa javnih potreba u kulturi i sportu s financijskim planom i drugih općih akata iz svoje nadležnosti,</w:t>
      </w:r>
    </w:p>
    <w:p w14:paraId="7DF11603"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socijalne skrbi, sukladno zakonu i propisima, izrada nacrta prijedloga Socijalnog programa, izrada pojedinačnih akata o ostvarivanju prava na pomoć za podmirenje troškova stanovanja i drugih prava iz socijalne skrbi te poslovi evidencije tih prava i izrada izvješća, sukladno posebnim propisima,</w:t>
      </w:r>
    </w:p>
    <w:p w14:paraId="24E66BF9"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suradnja i koordinacija s ustanovama kojih je Općina osnivač, u vezi usklađenosti njihovih akata sa zakonom, propisima i aktima Općine, koje donose uz prethodnu suglasnost osnivača, suradnja s udrugama na području Općine,</w:t>
      </w:r>
    </w:p>
    <w:p w14:paraId="36C9051A"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pripreme, proučavanja i vrednovanja prijedloga programa i projekata koji se kandidiraju za korištenje sredstava iz fondova Europske unije i drugih međunarodnih izvora financiranja, suradnja s predstavnicima državnih i drugih tijela i stručnih organizacija te stranih i međunarodnih institucija, u planiranju i provođenju razvojnih programa,</w:t>
      </w:r>
    </w:p>
    <w:p w14:paraId="58D58186"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praćenje međunarodnih natječaja i priprema dokumentacije za prijavu projekata su/financiranih od strane EU i provođenje projekata, predlaganje i izrada elaborata i razvojnih programa, poticaj razvoja gospodarstva, poduzetništva, obrtništva i poljoprivrede i osiguranje uvjet za razvitak gospodarskih djelatnosti od važnosti za Općinu, ispitivanje interesa i vrsta poduzetničkih aktivnosti i predlaganje osiguranja inicijalnih sredstava za razvoj poduzetništva te pomoć poduzetnicima za realizaciju pojedinih programa, predlaganje i izrada programa, potpora gospodarstvu, poljoprivredi i turizmu, u cilju poticaja razvoja, provođenje nadzora namjenskog korištenja općinskih potpora i donacija u svom djelokrugu,</w:t>
      </w:r>
    </w:p>
    <w:p w14:paraId="11D6CBAC"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izrada i održavanje baze podataka o namjeni, uvjetima i načinu korištenja gospodarskih i drugih objekata nekretnina, evidencija neiskorištenih poduzetničkih nekretnina i predlaganje načina stavljanja u funkciju, predlaganje mjera i provedba aktivnosti za razvoj gospodarskih i turističkih potencijala Općine, </w:t>
      </w:r>
    </w:p>
    <w:p w14:paraId="78503EBA"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izrada i praćenje izvršenja financijskih i drugih ugovora iz djelokruga poslova Odjela,</w:t>
      </w:r>
    </w:p>
    <w:p w14:paraId="39835D15"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izrada uputa i smjernica za izradu prijedloga Proračuna Općine i financijskih planova proračunskih korisnika, sukladno Zakonu o proračunu,</w:t>
      </w:r>
    </w:p>
    <w:p w14:paraId="7F96BDAD"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lastRenderedPageBreak/>
        <w:t>izrada nacrta prijedloga proračuna Općine, Odluke o izvršenju proračuna i izrada godišnjeg i polugodišnjeg izvještaja o izvršenju proračuna Općine i dr. izvješća u skladu sa zakonom,</w:t>
      </w:r>
    </w:p>
    <w:p w14:paraId="54F787E3"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praćenje ostvarivanja proračunskih prihoda i rashoda Općine, predlaganje i poduzimanje potrebnih mjera,</w:t>
      </w:r>
    </w:p>
    <w:p w14:paraId="3724FAFD"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financijsko-računovodstveni poslovi, blagajnički poslovi i poslovi likvidature, kontiranja i knjiženja knjigovodstvene dokumentacije, vođenje materijalnog knjigovodstva, obračun i isplata plaća,</w:t>
      </w:r>
    </w:p>
    <w:p w14:paraId="20BD887D"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u vezi općinske riznice u cilju racionalnog korištenja proračunskih sredstava od strane svih proračunskih korisnika, sukladno Zakonu o proračunu, Proračunu Općine, Odluci o izvršenju proračuna, drugim financijskim propisima i aktima Općine, koordinacija s proračunskim korisnicima s tim u vezi,</w:t>
      </w:r>
    </w:p>
    <w:p w14:paraId="2229EF51"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provodi aktivnosti uspostave, provedbe i razvoja sustava financijskog upravljanja i kontrole općinske uprave, organiziranja, koordiniranja i sastavljanja izjave o fiskalnoj odgovornosti i drugih akata vezanih za Zakon o fiskalnoj odgovornosti te obavlja i druge poslove vezane uz sustav unutarnjih financijskih kontrola te briga o zakonitom radu i otklanjanju eventualnih nepravilnosti, koordinira izradu i kontrolira Izjave o fiskalnoj odgovornosti proračunskih korisnika i trgovačkih društava u vlasništvu ili suvlasništvu Općine, u skladu sa zakonom i propisima,</w:t>
      </w:r>
    </w:p>
    <w:p w14:paraId="3DCEA9FA"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koordinacije s proračunskim i izvanproračunskim korisnicima u izradi prijedloga financijskog plana te sastavljanju i podnošenju financijskih izvješća u skladu sa Zakonom o proračunu,</w:t>
      </w:r>
    </w:p>
    <w:p w14:paraId="3C5BB476"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priprema i koordinira popis imovine i obveza, kontrolira ispravnost popisnih lista dugotrajne i druge imovine, predlaže Općinskom načelniku mjere za naplatu potraživanja i odluku o otpisu nenaplativih i zastarjelih potraživanja, sukladno propisima,</w:t>
      </w:r>
    </w:p>
    <w:p w14:paraId="2526E823"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priprema i izrađuje dokumentaciju vezano uz zaduživanje Općine i davanje jamstava i suglasnosti za zaduživanje proračunskih korisnika i trgovačkih društava kojih je Općina osnivač te izrađuje sva prateća propisana izvješća,</w:t>
      </w:r>
    </w:p>
    <w:p w14:paraId="60A45550"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suradnja i koordinacija s ustanovama kojih je Općina osnivač, u vezi akata o plaćama i materijalnim pravima njihovih zaposlenika i drugih njihovih akata koje donose uz prethodnu suglasnost osnivača, a koji imaju financijske učinke na proračun Općine i davanje mišljenja,</w:t>
      </w:r>
    </w:p>
    <w:p w14:paraId="1B69CCA9"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u vezi javne nabave i provedba nabave za potrebe općinske uprave, pripreme prijedloga nabave, vođenje evidencije nabava, poslovi u vezi pripreme, vođenja registra ugovora nabave i okvirnih sporazuma te njihove objave, sastavljanja izvješća i dr. sukladno Zakonu o javnoj nabavi, podzakonskim propisima i aktima Općine, koordiniranje aktivnosti na planiranju potreba za nabavama, kontrolira zaprimljene zahtjeve za pokretanje postupaka javne nabave u smislu usklađenosti sa zakonom, planom nabave i proračunom, izrada i objava plana nabave te ažuriranje istog tijekom proračunske godine,</w:t>
      </w:r>
    </w:p>
    <w:p w14:paraId="44DD26C4"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evidencija, praćenje, nadzor, predlaganje i provođenje mjera radi povećanja prihoda i poboljšanja stanja naplate svih javnih prihoda općinskog proračuna, zakonskih, ugovorenih i dr. potraživanja, slanje opomena, priprema i pokretanje prisilne naplate putem nadležnih tijela, prati stečajne i likvidacijske postupke i prijavljuje potraživanja Općine, poduzima mjere za naplatu općinskih poreza samostalno i u suradnji s Poreznom upravom, tromjesečno izvješćuje Općinskog načelnika o stanju duga i dužnicima s osnova korištenja općinske imovine, koncesije i dr. dugovanjima,</w:t>
      </w:r>
    </w:p>
    <w:p w14:paraId="73250FF5"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vodi evidenciju i obavlja procjenu stanja imovine Općine, ustrojava analitičku evidenciju dugotrajne nefinancijske imovine po vrsti, količini i vrijednosti (nabavna i otpisana),</w:t>
      </w:r>
    </w:p>
    <w:p w14:paraId="6FE21347"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uspostavlja i vodi sustav informacija o prostoru te dokumentaciju prostora, prati stanje u prostoru Općine i izrađuje izvješće o stanju u prostoru,</w:t>
      </w:r>
    </w:p>
    <w:p w14:paraId="4F0A6C93"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priprema i koordinira izradu i prati provođenje dokumenata prostornog uređenja koje donosi Općinsko vijeće (nositelj izrade dokumenata),</w:t>
      </w:r>
    </w:p>
    <w:p w14:paraId="5DF41EE3"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-priprema i sudjeluje u izradi elaborata i studija, sukladno pozitivnim propisima te provodi konkretne akcije u zaštiti okoliša, cjelovito očuvanje kakvoće okoliša, očuvanje krajobraznih raznolikosti, racionalno korištenje prirodnih dobara i energije na najpovoljniji način za okoliš, kao osnovnih uvjeta zdravog života i temelja održivog razvitka,</w:t>
      </w:r>
    </w:p>
    <w:p w14:paraId="7951E259"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izrađuje program gradnje i održavanja objekata i uređaja komunalne infrastrukture i izvješća o njihovom izvršenju,</w:t>
      </w:r>
    </w:p>
    <w:p w14:paraId="55656226"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gradnja, rekonstrukcija i održavanje objekata i uređaja komunalne infrastrukture, </w:t>
      </w:r>
    </w:p>
    <w:p w14:paraId="2D732259"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u svezi s javnom rasvjetom i opskrbom električnom energijom,</w:t>
      </w:r>
    </w:p>
    <w:p w14:paraId="34F9824E"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održavanje zelenih površina i opreme na zelenim površinama,</w:t>
      </w:r>
    </w:p>
    <w:p w14:paraId="6308B93C"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koordinacija s komunalnim poduzećem i poduzećem za čistoću,</w:t>
      </w:r>
    </w:p>
    <w:p w14:paraId="60B716E6"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u vezi pripreme građevinskog zemljišta za izgradnju objekata i uređenje javnih površina,</w:t>
      </w:r>
    </w:p>
    <w:p w14:paraId="6AF6692B"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vodnog gospodarstva (javna vodoopskrba, javna odvodnja i pročišćavanje otpadnih voda, evidencija i briga o komunalnim vodnim građevinama, suradnja s isporučiteljom vodnih usluga i dr.) u skladu sa Zakonom o vodama i drugim propisima i aktima Općine,</w:t>
      </w:r>
    </w:p>
    <w:p w14:paraId="0A2D7AE1"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jedinica lokalne samouprave iz Zakona o prostornom uređenju, Zakona o gradnji, Zakona o građevinskoj inspekciji, Zakona o komunalnom gospodarstvu, Zakona o zaštiti od buke, Zakona o vodnom gospodarstvu, Zakona o održivom gospodarenju otpadom, Zakona o poljoprivrednom zemljištu i drugih posebnih zakona i propisa,</w:t>
      </w:r>
    </w:p>
    <w:p w14:paraId="0DCFBEB7"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komunalno redarstvo u skladu sa ZKG i drugih zakonima i propisima i provedba Odluke o komunalnom redu i drugih odluka Općine,</w:t>
      </w:r>
    </w:p>
    <w:p w14:paraId="75D43610"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evidencija i izrada rješenja za komunalnu naknadu i komunalnog doprinosa te njihov obračun i naplata, drugih rješenja iz komunalnog gospodarstvu u skladu sa zakonom i aktima Općine,</w:t>
      </w:r>
    </w:p>
    <w:p w14:paraId="692AFDDE"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predlaže Općinskom vijeću i Općinskom načelniku akte o uređenju prometa na području Općine, u skladu sa zakonom i prati provedbu propisa,</w:t>
      </w:r>
    </w:p>
    <w:p w14:paraId="315A29CE"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postupanja s psima i mačkama lutalicama, poslovi u vezi držanju životinja,</w:t>
      </w:r>
    </w:p>
    <w:p w14:paraId="6B029CD9"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lastRenderedPageBreak/>
        <w:t>poslovi provedbe zakonskih i drugih propisa zaštite na radu, izrada i predlaganje akata i provedba mjera i aktivnosti iz navedene oblasti, poslovi u svezi koordinacije, izrade i provođenja dokumenata zaštite od požara, civilne zaštite,</w:t>
      </w:r>
    </w:p>
    <w:p w14:paraId="5E4828F1"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u vezi programa, radova i koordinacije s mjesnim odborima iz oblasti komunalnih, prostornih i drugih poslova iz nadležnosti odjela, od značaja za mjesne odbore,</w:t>
      </w:r>
    </w:p>
    <w:p w14:paraId="115785FD"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priprema i provodi odluke Općinskog vijeća i Općinskog načelnika u svezi gospodarenja općinskom imovinom (nekretninama), pravnog prometa vezano za raspolaganje, stjecanje, uporabu i korištenje te zasnivanje stvarnih prava na nekretninama,</w:t>
      </w:r>
    </w:p>
    <w:p w14:paraId="65BBE59E"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pravni i stručni poslovi u svezi sređivanja zemljišno-knjižnog stanja općinske imovine</w:t>
      </w:r>
    </w:p>
    <w:p w14:paraId="7464CCC4"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uspostavlja i vodi evidenciju nekretnina u vlasništvu i na korištenju Općine, stvarno pravne, obvezno pravne i druge odnose u vezi s nekretninama,</w:t>
      </w:r>
    </w:p>
    <w:p w14:paraId="5A106A65"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provodi postupak izvlaštenja te druge upravne postupke u ime Općine pred nadležnim tijelima državne uprave i drugim tijelima, iz djelokruga Općine,</w:t>
      </w:r>
    </w:p>
    <w:p w14:paraId="42CE93CF"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pokreće i vodi postupak pred nadležnim tijelom RH za prijenos nekretnina u vlasništvu RH na Općinu,</w:t>
      </w:r>
    </w:p>
    <w:p w14:paraId="0A09545A"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poduzima pravne radnje, pokreće i vodi postupke za prisilnu naplatu potraživanja, u okviru nadležnosti Općine (sudski, ovršni i dr. postupci),</w:t>
      </w:r>
    </w:p>
    <w:p w14:paraId="22F5C69B"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priprema i provodi Odluku o zakupu i kupoprodaji poslovnih prostora te druge akte u vezi poslovnih prostora, upravljanje poslovnim prostorom u vlasništvu i izvan knjižnom vlasništvu Općine u skladu sa zakonom, propisima i aktima Općine, predlaganje određivanja namjene, izrada ugovora o zakupu i otkaza ugovora, nadzor korištenja poslovnog prostora sukladno ugovornim i drugim obvezama zakupaca i poduzimanje odgovarajućih mjera, vodi evidenciju poslovnih prostora i zakupaca,</w:t>
      </w:r>
    </w:p>
    <w:p w14:paraId="49D0EDD7"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evidencija i priprema akata za davanje u zakup javne općinske površine i neobrađenog obradivog poljoprivrednog zemljišta, u skladu sa zakonom,</w:t>
      </w:r>
    </w:p>
    <w:p w14:paraId="6F414085"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upravljanje javnim površinama sukladno Odluci Općinskog vijeća i Planu općinskog načelnika, izrada ugovora, otkaza, nadzor korištenja, poduzimanje odgovarajućih mjera za naplatu naknada i zakupnina, uspostavlja i vodi evidenciju javnih općinskih površina i korisnika,</w:t>
      </w:r>
    </w:p>
    <w:p w14:paraId="35553257"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u svezi zaštite potrošača i osnivanja savjetodavnog tijela, sukladno Zakonu,</w:t>
      </w:r>
    </w:p>
    <w:p w14:paraId="20790F8B"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upravljanja službenim vozilima, rasporeda korištenja vozila, evidencije i izvješća potrošnje goriva i sredstava održavanja vozila, briga o održavanju voznog parka,</w:t>
      </w:r>
    </w:p>
    <w:p w14:paraId="5F561C77"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poslovi osiguranja i održavanja zgrade općinske uprave, poslovi čišćenja radnih prostorija općinske uprave i drugi pomoćno-tehnički poslovi,</w:t>
      </w:r>
    </w:p>
    <w:p w14:paraId="058EDA53"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osiguravanje ostvarivanja prava na pristup informacijama,</w:t>
      </w:r>
    </w:p>
    <w:p w14:paraId="545A5481" w14:textId="77777777" w:rsidR="00C00342" w:rsidRPr="00C00342" w:rsidRDefault="00C00342" w:rsidP="00C00342">
      <w:pPr>
        <w:widowControl w:val="0"/>
        <w:numPr>
          <w:ilvl w:val="0"/>
          <w:numId w:val="57"/>
        </w:numPr>
        <w:autoSpaceDE w:val="0"/>
        <w:autoSpaceDN w:val="0"/>
        <w:spacing w:after="0" w:line="240" w:lineRule="auto"/>
        <w:ind w:right="-46"/>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drugi poslovi iz samoupravnog djelokruga Općine i Odjela u skladu s zakonom, drugim propisima i aktima Općine.  </w:t>
      </w:r>
    </w:p>
    <w:p w14:paraId="2868B51A" w14:textId="77777777" w:rsidR="00C00342" w:rsidRPr="00C00342" w:rsidRDefault="00C00342" w:rsidP="00C00342">
      <w:pPr>
        <w:widowControl w:val="0"/>
        <w:autoSpaceDE w:val="0"/>
        <w:autoSpaceDN w:val="0"/>
        <w:spacing w:after="0" w:line="240" w:lineRule="auto"/>
        <w:ind w:left="720" w:right="-46"/>
        <w:jc w:val="both"/>
        <w:rPr>
          <w:rFonts w:ascii="Times New Roman" w:eastAsia="Times New Roman" w:hAnsi="Times New Roman"/>
          <w:sz w:val="20"/>
          <w:szCs w:val="20"/>
        </w:rPr>
      </w:pPr>
    </w:p>
    <w:p w14:paraId="53F870EC" w14:textId="77777777" w:rsidR="00C00342" w:rsidRPr="00C00342" w:rsidRDefault="00C00342" w:rsidP="00C00342">
      <w:pPr>
        <w:widowControl w:val="0"/>
        <w:numPr>
          <w:ilvl w:val="0"/>
          <w:numId w:val="56"/>
        </w:numPr>
        <w:autoSpaceDE w:val="0"/>
        <w:autoSpaceDN w:val="0"/>
        <w:spacing w:before="157" w:after="0" w:line="240" w:lineRule="auto"/>
        <w:ind w:left="709"/>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ORGANIZACIJA, NAČIN RADA I UPRAVLJANJE  JEDINSTVENOG UPRAVNOG ODJELA</w:t>
      </w:r>
    </w:p>
    <w:p w14:paraId="7D10FCB3" w14:textId="77777777" w:rsidR="00C00342" w:rsidRPr="00C00342" w:rsidRDefault="00C00342" w:rsidP="00C00342">
      <w:pPr>
        <w:widowControl w:val="0"/>
        <w:autoSpaceDE w:val="0"/>
        <w:autoSpaceDN w:val="0"/>
        <w:spacing w:after="0" w:line="240" w:lineRule="auto"/>
        <w:rPr>
          <w:rFonts w:ascii="Times New Roman" w:eastAsia="Times New Roman" w:hAnsi="Times New Roman"/>
          <w:b/>
          <w:sz w:val="20"/>
          <w:szCs w:val="20"/>
        </w:rPr>
      </w:pPr>
    </w:p>
    <w:p w14:paraId="0FBB5F9C" w14:textId="77777777" w:rsidR="00C00342" w:rsidRPr="00C00342" w:rsidRDefault="00C00342" w:rsidP="00C00342">
      <w:pPr>
        <w:widowControl w:val="0"/>
        <w:autoSpaceDE w:val="0"/>
        <w:autoSpaceDN w:val="0"/>
        <w:spacing w:after="0" w:line="240" w:lineRule="auto"/>
        <w:ind w:left="1320" w:right="1321"/>
        <w:jc w:val="center"/>
        <w:rPr>
          <w:rFonts w:ascii="Times New Roman" w:eastAsia="Times New Roman" w:hAnsi="Times New Roman"/>
          <w:b/>
          <w:sz w:val="20"/>
          <w:szCs w:val="20"/>
        </w:rPr>
      </w:pPr>
      <w:r w:rsidRPr="00C00342">
        <w:rPr>
          <w:rFonts w:ascii="Times New Roman" w:eastAsia="Times New Roman" w:hAnsi="Times New Roman"/>
          <w:b/>
          <w:sz w:val="20"/>
          <w:szCs w:val="20"/>
        </w:rPr>
        <w:t>Članak 8.</w:t>
      </w:r>
    </w:p>
    <w:p w14:paraId="224F8B76" w14:textId="77777777" w:rsidR="00C00342" w:rsidRPr="00C00342" w:rsidRDefault="00C00342" w:rsidP="00C00342">
      <w:pPr>
        <w:widowControl w:val="0"/>
        <w:autoSpaceDE w:val="0"/>
        <w:autoSpaceDN w:val="0"/>
        <w:spacing w:after="0" w:line="240" w:lineRule="auto"/>
        <w:ind w:firstLine="708"/>
        <w:jc w:val="both"/>
        <w:rPr>
          <w:rFonts w:ascii="Times New Roman" w:eastAsia="Times New Roman" w:hAnsi="Times New Roman"/>
          <w:sz w:val="20"/>
          <w:szCs w:val="20"/>
        </w:rPr>
      </w:pPr>
      <w:r w:rsidRPr="00C00342">
        <w:rPr>
          <w:rFonts w:ascii="Times New Roman" w:eastAsia="Times New Roman" w:hAnsi="Times New Roman"/>
          <w:sz w:val="20"/>
          <w:szCs w:val="20"/>
        </w:rPr>
        <w:t>Jedinstvenim upravnim odjelom upravlja pročelnik.</w:t>
      </w:r>
    </w:p>
    <w:p w14:paraId="60A5F2A6" w14:textId="77777777" w:rsidR="00C00342" w:rsidRPr="00C00342" w:rsidRDefault="00C00342" w:rsidP="00C00342">
      <w:pPr>
        <w:widowControl w:val="0"/>
        <w:autoSpaceDE w:val="0"/>
        <w:autoSpaceDN w:val="0"/>
        <w:spacing w:after="0" w:line="240" w:lineRule="auto"/>
        <w:ind w:firstLine="708"/>
        <w:jc w:val="both"/>
        <w:rPr>
          <w:rFonts w:ascii="Times New Roman" w:eastAsia="Times New Roman" w:hAnsi="Times New Roman"/>
          <w:sz w:val="20"/>
          <w:szCs w:val="20"/>
        </w:rPr>
      </w:pPr>
      <w:r w:rsidRPr="00C00342">
        <w:rPr>
          <w:rFonts w:ascii="Times New Roman" w:eastAsia="Times New Roman" w:hAnsi="Times New Roman"/>
          <w:sz w:val="20"/>
          <w:szCs w:val="20"/>
        </w:rPr>
        <w:t>Upravitelj Vlastitog pogona za obavljanje komunalnih djelatnosti koji je ujedno i osnovan kao organizacijska jedinica unutar Jedinstvenog upravnog odjela Općine Kamanje je pročelnik Jedinstvenog upravnog odjela Općine Kamanje.</w:t>
      </w:r>
    </w:p>
    <w:p w14:paraId="595AC0C4" w14:textId="77777777" w:rsidR="00C00342" w:rsidRPr="00C00342" w:rsidRDefault="00C00342" w:rsidP="00C00342">
      <w:pPr>
        <w:widowControl w:val="0"/>
        <w:autoSpaceDE w:val="0"/>
        <w:autoSpaceDN w:val="0"/>
        <w:spacing w:after="0" w:line="240" w:lineRule="auto"/>
        <w:ind w:left="116" w:right="114" w:firstLine="708"/>
        <w:jc w:val="both"/>
        <w:rPr>
          <w:rFonts w:ascii="Times New Roman" w:eastAsia="Times New Roman" w:hAnsi="Times New Roman"/>
          <w:sz w:val="20"/>
          <w:szCs w:val="20"/>
        </w:rPr>
      </w:pPr>
      <w:r w:rsidRPr="00C00342">
        <w:rPr>
          <w:rFonts w:ascii="Times New Roman" w:eastAsia="Times New Roman" w:hAnsi="Times New Roman"/>
          <w:sz w:val="20"/>
          <w:szCs w:val="20"/>
        </w:rPr>
        <w:t>Pročelnik organizira i koordinira rad u upravnom odjelu, brine se o zakonitom i pravovremenom obavljanju poslova i poduzima mjere za osiguranje efikasnog poslovanja upravnog odjela, raspoređuje zadatke i poslove i daje službenicima i namještenicima upute za rad, predlaže i donosi akte za koje je ovlašten zakonom, propisima i aktima Općine, obavlja nadzor nad radom službenika i namještenika, odlučuje o pravima, obvezama i odgovornostima službenika i namještenika, obavlja ocjenjivanje službenika i namještenika, izvršava i druge zadaće i ovlasti utvrđene zakonom, propisima i aktima</w:t>
      </w:r>
      <w:r w:rsidRPr="00C00342">
        <w:rPr>
          <w:rFonts w:ascii="Times New Roman" w:eastAsia="Times New Roman" w:hAnsi="Times New Roman"/>
          <w:spacing w:val="-8"/>
          <w:sz w:val="20"/>
          <w:szCs w:val="20"/>
        </w:rPr>
        <w:t xml:space="preserve"> </w:t>
      </w:r>
      <w:r w:rsidRPr="00C00342">
        <w:rPr>
          <w:rFonts w:ascii="Times New Roman" w:eastAsia="Times New Roman" w:hAnsi="Times New Roman"/>
          <w:sz w:val="20"/>
          <w:szCs w:val="20"/>
        </w:rPr>
        <w:t>Općine.</w:t>
      </w:r>
    </w:p>
    <w:p w14:paraId="09A1FFB7" w14:textId="77777777" w:rsidR="00C00342" w:rsidRPr="00C00342" w:rsidRDefault="00C00342" w:rsidP="00C00342">
      <w:pPr>
        <w:widowControl w:val="0"/>
        <w:autoSpaceDE w:val="0"/>
        <w:autoSpaceDN w:val="0"/>
        <w:spacing w:before="5" w:after="0" w:line="240" w:lineRule="auto"/>
        <w:rPr>
          <w:rFonts w:ascii="Times New Roman" w:eastAsia="Times New Roman" w:hAnsi="Times New Roman"/>
          <w:sz w:val="20"/>
          <w:szCs w:val="20"/>
        </w:rPr>
      </w:pPr>
    </w:p>
    <w:p w14:paraId="26DBC129" w14:textId="77777777" w:rsidR="00C00342" w:rsidRPr="00C00342" w:rsidRDefault="00C00342" w:rsidP="00C00342">
      <w:pPr>
        <w:widowControl w:val="0"/>
        <w:autoSpaceDE w:val="0"/>
        <w:autoSpaceDN w:val="0"/>
        <w:spacing w:after="0" w:line="240" w:lineRule="auto"/>
        <w:ind w:left="1320" w:right="13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Članak 9.</w:t>
      </w:r>
    </w:p>
    <w:p w14:paraId="578E05C7" w14:textId="77777777" w:rsidR="00C00342" w:rsidRPr="00C00342" w:rsidRDefault="00C00342" w:rsidP="00C00342">
      <w:pPr>
        <w:widowControl w:val="0"/>
        <w:autoSpaceDE w:val="0"/>
        <w:autoSpaceDN w:val="0"/>
        <w:spacing w:after="0" w:line="240" w:lineRule="auto"/>
        <w:ind w:left="116" w:right="114" w:firstLine="708"/>
        <w:jc w:val="both"/>
        <w:rPr>
          <w:rFonts w:ascii="Times New Roman" w:eastAsia="Times New Roman" w:hAnsi="Times New Roman"/>
          <w:sz w:val="20"/>
          <w:szCs w:val="20"/>
        </w:rPr>
      </w:pPr>
      <w:r w:rsidRPr="00C00342">
        <w:rPr>
          <w:rFonts w:ascii="Times New Roman" w:eastAsia="Times New Roman" w:hAnsi="Times New Roman"/>
          <w:sz w:val="20"/>
          <w:szCs w:val="20"/>
        </w:rPr>
        <w:t>Pročelnik Jedinstvenog upravnog odjela odgovoran je Općinskom načelniku za zakonit, pravilan i pravodoban vlastiti rad i rad Jedinstvenog upravnog odjela.</w:t>
      </w:r>
    </w:p>
    <w:p w14:paraId="7E8092DC" w14:textId="77777777" w:rsidR="00C00342" w:rsidRPr="00C00342" w:rsidRDefault="00C00342" w:rsidP="00C00342">
      <w:pPr>
        <w:widowControl w:val="0"/>
        <w:autoSpaceDE w:val="0"/>
        <w:autoSpaceDN w:val="0"/>
        <w:spacing w:before="5" w:after="0" w:line="240" w:lineRule="auto"/>
        <w:rPr>
          <w:rFonts w:ascii="Times New Roman" w:eastAsia="Times New Roman" w:hAnsi="Times New Roman"/>
          <w:sz w:val="20"/>
          <w:szCs w:val="20"/>
        </w:rPr>
      </w:pPr>
    </w:p>
    <w:p w14:paraId="258EED85" w14:textId="77777777" w:rsidR="00C00342" w:rsidRPr="00C00342" w:rsidRDefault="00C00342" w:rsidP="00C00342">
      <w:pPr>
        <w:widowControl w:val="0"/>
        <w:autoSpaceDE w:val="0"/>
        <w:autoSpaceDN w:val="0"/>
        <w:spacing w:after="0" w:line="240" w:lineRule="auto"/>
        <w:ind w:left="1320" w:right="13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Članak 10.</w:t>
      </w:r>
    </w:p>
    <w:p w14:paraId="773ADADC" w14:textId="77777777" w:rsidR="00C00342" w:rsidRPr="00C00342" w:rsidRDefault="00C00342" w:rsidP="00C00342">
      <w:pPr>
        <w:widowControl w:val="0"/>
        <w:autoSpaceDE w:val="0"/>
        <w:autoSpaceDN w:val="0"/>
        <w:spacing w:before="21" w:after="0"/>
        <w:ind w:left="116" w:firstLine="720"/>
        <w:jc w:val="both"/>
        <w:rPr>
          <w:rFonts w:ascii="Times New Roman" w:eastAsia="Times New Roman" w:hAnsi="Times New Roman"/>
          <w:sz w:val="20"/>
          <w:szCs w:val="20"/>
        </w:rPr>
      </w:pPr>
      <w:r w:rsidRPr="00C00342">
        <w:rPr>
          <w:rFonts w:ascii="Times New Roman" w:eastAsia="Times New Roman" w:hAnsi="Times New Roman"/>
          <w:sz w:val="20"/>
          <w:szCs w:val="20"/>
        </w:rPr>
        <w:t>Pročelnika Jedinstvenog upravnog odjela Općine imenuje općinski načelnik sukladno zakonu kojim se uređuje lokalna i područna (regionalna) samouprava te zakonu kojima se uređuje radni odnos službenika i namještenika u lokalnoj i područnoj (regionalnoj) samoupravi.</w:t>
      </w:r>
    </w:p>
    <w:p w14:paraId="27EB1811" w14:textId="77777777" w:rsidR="00C00342" w:rsidRPr="00C00342" w:rsidRDefault="00C00342" w:rsidP="00C00342">
      <w:pPr>
        <w:widowControl w:val="0"/>
        <w:autoSpaceDE w:val="0"/>
        <w:autoSpaceDN w:val="0"/>
        <w:spacing w:before="21" w:after="0"/>
        <w:ind w:left="116" w:firstLine="720"/>
        <w:jc w:val="both"/>
        <w:rPr>
          <w:rFonts w:ascii="Times New Roman" w:eastAsia="Times New Roman" w:hAnsi="Times New Roman"/>
          <w:sz w:val="20"/>
          <w:szCs w:val="20"/>
        </w:rPr>
      </w:pPr>
      <w:r w:rsidRPr="00C00342">
        <w:rPr>
          <w:rFonts w:ascii="Times New Roman" w:eastAsia="Times New Roman" w:hAnsi="Times New Roman"/>
          <w:sz w:val="20"/>
          <w:szCs w:val="20"/>
        </w:rPr>
        <w:t>Općinski načelnik može razriješiti pročelnika u skladu sa Zakonom.</w:t>
      </w:r>
    </w:p>
    <w:p w14:paraId="01071E9E" w14:textId="77777777" w:rsidR="00C00342" w:rsidRPr="00C00342" w:rsidRDefault="00C00342" w:rsidP="00C00342">
      <w:pPr>
        <w:widowControl w:val="0"/>
        <w:autoSpaceDE w:val="0"/>
        <w:autoSpaceDN w:val="0"/>
        <w:spacing w:before="21" w:after="0"/>
        <w:ind w:left="116" w:firstLine="720"/>
        <w:jc w:val="both"/>
        <w:rPr>
          <w:rFonts w:ascii="Times New Roman" w:eastAsia="Times New Roman" w:hAnsi="Times New Roman"/>
          <w:sz w:val="20"/>
          <w:szCs w:val="20"/>
        </w:rPr>
      </w:pPr>
      <w:r w:rsidRPr="00C00342">
        <w:rPr>
          <w:rFonts w:ascii="Times New Roman" w:eastAsia="Times New Roman" w:hAnsi="Times New Roman"/>
          <w:sz w:val="20"/>
          <w:szCs w:val="20"/>
        </w:rPr>
        <w:t>Ostali službenici i namještenici primaju se u službu odnosno na rad u upravna tijela Općine sukladno zakonu kojima se uređuje radni odnos službenika i namještenika u lokalnoj i područnoj (regionalnoj) samoupravi.</w:t>
      </w:r>
    </w:p>
    <w:p w14:paraId="092E5018" w14:textId="77777777" w:rsidR="00C00342" w:rsidRPr="00C00342" w:rsidRDefault="00C00342" w:rsidP="00C00342">
      <w:pPr>
        <w:widowControl w:val="0"/>
        <w:autoSpaceDE w:val="0"/>
        <w:autoSpaceDN w:val="0"/>
        <w:spacing w:before="165" w:after="0" w:line="240" w:lineRule="auto"/>
        <w:ind w:left="1320" w:right="13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Članak 11.</w:t>
      </w:r>
    </w:p>
    <w:p w14:paraId="50C36124" w14:textId="77777777" w:rsidR="00C00342" w:rsidRPr="00C00342" w:rsidRDefault="00C00342" w:rsidP="00C00342">
      <w:pPr>
        <w:widowControl w:val="0"/>
        <w:autoSpaceDE w:val="0"/>
        <w:autoSpaceDN w:val="0"/>
        <w:spacing w:after="0" w:line="240" w:lineRule="auto"/>
        <w:ind w:left="116" w:right="113" w:firstLine="708"/>
        <w:jc w:val="both"/>
        <w:rPr>
          <w:rFonts w:ascii="Times New Roman" w:eastAsia="Times New Roman" w:hAnsi="Times New Roman"/>
          <w:sz w:val="20"/>
          <w:szCs w:val="20"/>
        </w:rPr>
      </w:pPr>
      <w:r w:rsidRPr="00C00342">
        <w:rPr>
          <w:rFonts w:ascii="Times New Roman" w:eastAsia="Times New Roman" w:hAnsi="Times New Roman"/>
          <w:sz w:val="20"/>
          <w:szCs w:val="20"/>
        </w:rPr>
        <w:t>Općinski načelnik usmjerava i nadzire rad Jedinstvenog upravnog odjela i prati zakonitost njegova rada.</w:t>
      </w:r>
    </w:p>
    <w:p w14:paraId="72727ECD" w14:textId="77777777" w:rsidR="00C00342" w:rsidRPr="00C00342" w:rsidRDefault="00C00342" w:rsidP="00C00342">
      <w:pPr>
        <w:widowControl w:val="0"/>
        <w:autoSpaceDE w:val="0"/>
        <w:autoSpaceDN w:val="0"/>
        <w:spacing w:after="0" w:line="240" w:lineRule="auto"/>
        <w:ind w:left="116" w:right="115" w:firstLine="708"/>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U provođenju ovlasti iz stavka 1. ovog članka općinski načelnik od pročelnika traži podatke, izvješća i prijedloge rješenja određenih pitanja, određuje mu zadaće, daje upute i smjernice za rad, a u skladu s pravima i dužnostima koje </w:t>
      </w:r>
      <w:r w:rsidRPr="00C00342">
        <w:rPr>
          <w:rFonts w:ascii="Times New Roman" w:eastAsia="Times New Roman" w:hAnsi="Times New Roman"/>
          <w:sz w:val="20"/>
          <w:szCs w:val="20"/>
        </w:rPr>
        <w:lastRenderedPageBreak/>
        <w:t>Općinski načelnik ima temeljem zakona i općih akata</w:t>
      </w:r>
      <w:r w:rsidRPr="00C00342">
        <w:rPr>
          <w:rFonts w:ascii="Times New Roman" w:eastAsia="Times New Roman" w:hAnsi="Times New Roman"/>
          <w:spacing w:val="-1"/>
          <w:sz w:val="20"/>
          <w:szCs w:val="20"/>
        </w:rPr>
        <w:t xml:space="preserve"> </w:t>
      </w:r>
      <w:r w:rsidRPr="00C00342">
        <w:rPr>
          <w:rFonts w:ascii="Times New Roman" w:eastAsia="Times New Roman" w:hAnsi="Times New Roman"/>
          <w:sz w:val="20"/>
          <w:szCs w:val="20"/>
        </w:rPr>
        <w:t>Općine.</w:t>
      </w:r>
    </w:p>
    <w:p w14:paraId="2D776307" w14:textId="77777777" w:rsidR="00C00342" w:rsidRPr="00C00342" w:rsidRDefault="00C00342" w:rsidP="00C00342">
      <w:pPr>
        <w:widowControl w:val="0"/>
        <w:autoSpaceDE w:val="0"/>
        <w:autoSpaceDN w:val="0"/>
        <w:spacing w:after="0" w:line="240" w:lineRule="auto"/>
        <w:ind w:left="116" w:right="115" w:firstLine="708"/>
        <w:jc w:val="center"/>
        <w:rPr>
          <w:rFonts w:ascii="Times New Roman" w:eastAsia="Times New Roman" w:hAnsi="Times New Roman"/>
          <w:sz w:val="20"/>
          <w:szCs w:val="20"/>
        </w:rPr>
      </w:pPr>
    </w:p>
    <w:p w14:paraId="581ED464" w14:textId="77777777" w:rsidR="00C00342" w:rsidRPr="00C00342" w:rsidRDefault="00C00342" w:rsidP="00C00342">
      <w:pPr>
        <w:widowControl w:val="0"/>
        <w:autoSpaceDE w:val="0"/>
        <w:autoSpaceDN w:val="0"/>
        <w:spacing w:after="0" w:line="240" w:lineRule="auto"/>
        <w:ind w:left="116" w:right="115" w:firstLine="708"/>
        <w:jc w:val="center"/>
        <w:rPr>
          <w:rFonts w:ascii="Times New Roman" w:eastAsia="Times New Roman" w:hAnsi="Times New Roman"/>
          <w:b/>
          <w:sz w:val="20"/>
          <w:szCs w:val="20"/>
        </w:rPr>
      </w:pPr>
      <w:r w:rsidRPr="00C00342">
        <w:rPr>
          <w:rFonts w:ascii="Times New Roman" w:eastAsia="Times New Roman" w:hAnsi="Times New Roman"/>
          <w:b/>
          <w:sz w:val="20"/>
          <w:szCs w:val="20"/>
        </w:rPr>
        <w:t>Članak 12.</w:t>
      </w:r>
    </w:p>
    <w:p w14:paraId="31C6D9CB" w14:textId="77777777" w:rsidR="00C00342" w:rsidRPr="00C00342" w:rsidRDefault="00C00342" w:rsidP="00C00342">
      <w:pPr>
        <w:widowControl w:val="0"/>
        <w:autoSpaceDE w:val="0"/>
        <w:autoSpaceDN w:val="0"/>
        <w:spacing w:after="0" w:line="240" w:lineRule="auto"/>
        <w:ind w:left="116" w:right="115" w:firstLine="708"/>
        <w:jc w:val="both"/>
        <w:rPr>
          <w:rFonts w:ascii="Times New Roman" w:eastAsia="Times New Roman" w:hAnsi="Times New Roman"/>
          <w:sz w:val="20"/>
          <w:szCs w:val="20"/>
        </w:rPr>
      </w:pPr>
      <w:r w:rsidRPr="00C00342">
        <w:rPr>
          <w:rFonts w:ascii="Times New Roman" w:eastAsia="Times New Roman" w:hAnsi="Times New Roman"/>
          <w:sz w:val="20"/>
          <w:szCs w:val="20"/>
        </w:rPr>
        <w:t>Za rješavanje pojedinih pitanja ili zadataka (povremene, privremene ili trajne naravi) u okviru svoje nadležnosti Općinski načelnik odlukom može imenovati savjetnike ili konzultante, koji će svoje zadatke obavljati bez zasnivanja radnog odnosa u općinskoj upravi, uz pravo na naknadu koju određuje Općinski načelnik.</w:t>
      </w:r>
    </w:p>
    <w:p w14:paraId="349E15F1" w14:textId="77777777" w:rsidR="00C00342" w:rsidRPr="00C00342" w:rsidRDefault="00C00342" w:rsidP="00C00342">
      <w:pPr>
        <w:widowControl w:val="0"/>
        <w:autoSpaceDE w:val="0"/>
        <w:autoSpaceDN w:val="0"/>
        <w:spacing w:before="4" w:after="0" w:line="240" w:lineRule="auto"/>
        <w:jc w:val="both"/>
        <w:rPr>
          <w:rFonts w:ascii="Times New Roman" w:eastAsia="Times New Roman" w:hAnsi="Times New Roman"/>
          <w:sz w:val="20"/>
          <w:szCs w:val="20"/>
        </w:rPr>
      </w:pPr>
    </w:p>
    <w:p w14:paraId="6E74856C" w14:textId="0F15CF4A" w:rsidR="00C00342" w:rsidRPr="00C00342" w:rsidRDefault="00C00342" w:rsidP="00C00342">
      <w:pPr>
        <w:widowControl w:val="0"/>
        <w:numPr>
          <w:ilvl w:val="0"/>
          <w:numId w:val="56"/>
        </w:numPr>
        <w:tabs>
          <w:tab w:val="left" w:pos="623"/>
        </w:tabs>
        <w:autoSpaceDE w:val="0"/>
        <w:autoSpaceDN w:val="0"/>
        <w:spacing w:before="1" w:after="0" w:line="240" w:lineRule="auto"/>
        <w:ind w:left="622" w:hanging="507"/>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SLUŽBENICI I</w:t>
      </w:r>
      <w:r w:rsidRPr="00C00342">
        <w:rPr>
          <w:rFonts w:ascii="Times New Roman" w:eastAsia="Times New Roman" w:hAnsi="Times New Roman"/>
          <w:b/>
          <w:bCs/>
          <w:spacing w:val="-1"/>
          <w:sz w:val="20"/>
          <w:szCs w:val="20"/>
        </w:rPr>
        <w:t xml:space="preserve"> </w:t>
      </w:r>
      <w:r w:rsidRPr="00C00342">
        <w:rPr>
          <w:rFonts w:ascii="Times New Roman" w:eastAsia="Times New Roman" w:hAnsi="Times New Roman"/>
          <w:b/>
          <w:bCs/>
          <w:sz w:val="20"/>
          <w:szCs w:val="20"/>
        </w:rPr>
        <w:t>NAMJEŠTENICI</w:t>
      </w:r>
    </w:p>
    <w:p w14:paraId="072F83F6" w14:textId="77777777" w:rsidR="00C00342" w:rsidRPr="00C00342" w:rsidRDefault="00C00342" w:rsidP="00C00342">
      <w:pPr>
        <w:widowControl w:val="0"/>
        <w:autoSpaceDE w:val="0"/>
        <w:autoSpaceDN w:val="0"/>
        <w:spacing w:after="0" w:line="240" w:lineRule="auto"/>
        <w:ind w:left="1320" w:right="1321"/>
        <w:jc w:val="center"/>
        <w:rPr>
          <w:rFonts w:ascii="Times New Roman" w:eastAsia="Times New Roman" w:hAnsi="Times New Roman"/>
          <w:b/>
          <w:sz w:val="20"/>
          <w:szCs w:val="20"/>
        </w:rPr>
      </w:pPr>
      <w:r w:rsidRPr="00C00342">
        <w:rPr>
          <w:rFonts w:ascii="Times New Roman" w:eastAsia="Times New Roman" w:hAnsi="Times New Roman"/>
          <w:b/>
          <w:sz w:val="20"/>
          <w:szCs w:val="20"/>
        </w:rPr>
        <w:t>Članak 13.</w:t>
      </w:r>
    </w:p>
    <w:p w14:paraId="44E6346E" w14:textId="77777777" w:rsidR="00C00342" w:rsidRPr="00C00342" w:rsidRDefault="00C00342" w:rsidP="00C00342">
      <w:pPr>
        <w:widowControl w:val="0"/>
        <w:autoSpaceDE w:val="0"/>
        <w:autoSpaceDN w:val="0"/>
        <w:spacing w:after="0" w:line="240" w:lineRule="auto"/>
        <w:ind w:left="116" w:right="112" w:firstLine="708"/>
        <w:jc w:val="both"/>
        <w:rPr>
          <w:rFonts w:ascii="Times New Roman" w:eastAsia="Times New Roman" w:hAnsi="Times New Roman"/>
          <w:sz w:val="20"/>
          <w:szCs w:val="20"/>
        </w:rPr>
      </w:pPr>
      <w:r w:rsidRPr="00C00342">
        <w:rPr>
          <w:rFonts w:ascii="Times New Roman" w:eastAsia="Times New Roman" w:hAnsi="Times New Roman"/>
          <w:sz w:val="20"/>
          <w:szCs w:val="20"/>
        </w:rPr>
        <w:t>Poslove i zadaće iz djelokruga Jedinstvenog upravnog odjela, ovisno o vrsti, složenosti, stručnoj spremi odnosno stupnju obrazovanja i drugim uvjetima, obavljaju službenici i namještenici raspoređeni na radna mjesta sukladno</w:t>
      </w:r>
      <w:r w:rsidRPr="00C00342">
        <w:rPr>
          <w:rFonts w:ascii="Times New Roman" w:eastAsia="Times New Roman" w:hAnsi="Times New Roman"/>
          <w:spacing w:val="-4"/>
          <w:sz w:val="20"/>
          <w:szCs w:val="20"/>
        </w:rPr>
        <w:t xml:space="preserve"> </w:t>
      </w:r>
      <w:r w:rsidRPr="00C00342">
        <w:rPr>
          <w:rFonts w:ascii="Times New Roman" w:eastAsia="Times New Roman" w:hAnsi="Times New Roman"/>
          <w:sz w:val="20"/>
          <w:szCs w:val="20"/>
        </w:rPr>
        <w:t>Pravilniku.</w:t>
      </w:r>
    </w:p>
    <w:p w14:paraId="4E76456A" w14:textId="77777777" w:rsidR="00C00342" w:rsidRPr="00C00342" w:rsidRDefault="00C00342" w:rsidP="00C00342">
      <w:pPr>
        <w:widowControl w:val="0"/>
        <w:autoSpaceDE w:val="0"/>
        <w:autoSpaceDN w:val="0"/>
        <w:spacing w:after="0" w:line="240" w:lineRule="auto"/>
        <w:ind w:left="116" w:right="116" w:firstLine="708"/>
        <w:jc w:val="both"/>
        <w:rPr>
          <w:rFonts w:ascii="Times New Roman" w:eastAsia="Times New Roman" w:hAnsi="Times New Roman"/>
          <w:sz w:val="20"/>
          <w:szCs w:val="20"/>
        </w:rPr>
      </w:pPr>
      <w:r w:rsidRPr="00C00342">
        <w:rPr>
          <w:rFonts w:ascii="Times New Roman" w:eastAsia="Times New Roman" w:hAnsi="Times New Roman"/>
          <w:sz w:val="20"/>
          <w:szCs w:val="20"/>
        </w:rPr>
        <w:t>Službenici su osobe koje obavljaju opće, administrativne, financijsko-planske, materijalno-financijske, računovodstvene, informatičke i druge stručne poslove.</w:t>
      </w:r>
    </w:p>
    <w:p w14:paraId="2A51CB1A" w14:textId="77777777" w:rsidR="00C00342" w:rsidRPr="00C00342" w:rsidRDefault="00C00342" w:rsidP="00C00342">
      <w:pPr>
        <w:widowControl w:val="0"/>
        <w:autoSpaceDE w:val="0"/>
        <w:autoSpaceDN w:val="0"/>
        <w:spacing w:after="0" w:line="240" w:lineRule="auto"/>
        <w:ind w:left="116" w:right="116" w:firstLine="708"/>
        <w:jc w:val="both"/>
        <w:rPr>
          <w:rFonts w:ascii="Times New Roman" w:eastAsia="Times New Roman" w:hAnsi="Times New Roman"/>
          <w:sz w:val="20"/>
          <w:szCs w:val="20"/>
        </w:rPr>
      </w:pPr>
      <w:r w:rsidRPr="00C00342">
        <w:rPr>
          <w:rFonts w:ascii="Times New Roman" w:eastAsia="Times New Roman" w:hAnsi="Times New Roman"/>
          <w:sz w:val="20"/>
          <w:szCs w:val="20"/>
        </w:rPr>
        <w:t>Namještenici su osobe koje obavljaju pomoćno-tehničke i ostale poslove čije je obavljanje potrebno radi pravodobnog i nesmetanog obavljanja poslova iz djelokruga Jedinstvenog upravnog odjela.</w:t>
      </w:r>
    </w:p>
    <w:p w14:paraId="1EE964E3" w14:textId="77777777" w:rsidR="00C00342" w:rsidRPr="00C00342" w:rsidRDefault="00C00342" w:rsidP="00C00342">
      <w:pPr>
        <w:widowControl w:val="0"/>
        <w:autoSpaceDE w:val="0"/>
        <w:autoSpaceDN w:val="0"/>
        <w:spacing w:after="0" w:line="240" w:lineRule="auto"/>
        <w:ind w:left="116" w:right="114" w:firstLine="768"/>
        <w:jc w:val="both"/>
        <w:rPr>
          <w:rFonts w:ascii="Times New Roman" w:eastAsia="Times New Roman" w:hAnsi="Times New Roman"/>
          <w:sz w:val="20"/>
          <w:szCs w:val="20"/>
        </w:rPr>
      </w:pPr>
      <w:r w:rsidRPr="00C00342">
        <w:rPr>
          <w:rFonts w:ascii="Times New Roman" w:eastAsia="Times New Roman" w:hAnsi="Times New Roman"/>
          <w:sz w:val="20"/>
          <w:szCs w:val="20"/>
        </w:rPr>
        <w:t>O prijmu u službu, rasporedu na radno mjesto te o drugim pravima i obvezama službenika i namještenika kao i o prestanku službe odlučuje pročelnik Jedinstvenog upravnog odjela, rješenjem, u skladu sa zakonom, propisima i aktima Općine.</w:t>
      </w:r>
    </w:p>
    <w:p w14:paraId="7AD01408" w14:textId="77777777" w:rsidR="00C00342" w:rsidRPr="00C00342" w:rsidRDefault="00C00342" w:rsidP="00C00342">
      <w:pPr>
        <w:widowControl w:val="0"/>
        <w:autoSpaceDE w:val="0"/>
        <w:autoSpaceDN w:val="0"/>
        <w:spacing w:before="5" w:after="0" w:line="240" w:lineRule="auto"/>
        <w:jc w:val="both"/>
        <w:rPr>
          <w:rFonts w:ascii="Times New Roman" w:eastAsia="Times New Roman" w:hAnsi="Times New Roman"/>
          <w:sz w:val="20"/>
          <w:szCs w:val="20"/>
        </w:rPr>
      </w:pPr>
    </w:p>
    <w:p w14:paraId="7F82866F" w14:textId="5A1520F3" w:rsidR="00C00342" w:rsidRPr="00C00342" w:rsidRDefault="00C00342" w:rsidP="00C00342">
      <w:pPr>
        <w:widowControl w:val="0"/>
        <w:numPr>
          <w:ilvl w:val="0"/>
          <w:numId w:val="56"/>
        </w:numPr>
        <w:tabs>
          <w:tab w:val="left" w:pos="657"/>
        </w:tabs>
        <w:autoSpaceDE w:val="0"/>
        <w:autoSpaceDN w:val="0"/>
        <w:spacing w:after="0" w:line="240" w:lineRule="auto"/>
        <w:ind w:left="656" w:hanging="541"/>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PRIJELAZNE I ZAVRŠNE</w:t>
      </w:r>
      <w:r w:rsidRPr="00C00342">
        <w:rPr>
          <w:rFonts w:ascii="Times New Roman" w:eastAsia="Times New Roman" w:hAnsi="Times New Roman"/>
          <w:b/>
          <w:bCs/>
          <w:spacing w:val="1"/>
          <w:sz w:val="20"/>
          <w:szCs w:val="20"/>
        </w:rPr>
        <w:t xml:space="preserve"> </w:t>
      </w:r>
      <w:r w:rsidRPr="00C00342">
        <w:rPr>
          <w:rFonts w:ascii="Times New Roman" w:eastAsia="Times New Roman" w:hAnsi="Times New Roman"/>
          <w:b/>
          <w:bCs/>
          <w:sz w:val="20"/>
          <w:szCs w:val="20"/>
        </w:rPr>
        <w:t>ODREDBE</w:t>
      </w:r>
    </w:p>
    <w:p w14:paraId="4D6C54F2" w14:textId="77777777" w:rsidR="00C00342" w:rsidRPr="00C00342" w:rsidRDefault="00C00342" w:rsidP="00C00342">
      <w:pPr>
        <w:widowControl w:val="0"/>
        <w:autoSpaceDE w:val="0"/>
        <w:autoSpaceDN w:val="0"/>
        <w:spacing w:after="0" w:line="240" w:lineRule="auto"/>
        <w:ind w:left="1320" w:right="13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Članak 14.</w:t>
      </w:r>
    </w:p>
    <w:p w14:paraId="4A9C95FB" w14:textId="0A21F8D1" w:rsidR="00C00342" w:rsidRPr="00C00342" w:rsidRDefault="00C00342" w:rsidP="00C00342">
      <w:pPr>
        <w:widowControl w:val="0"/>
        <w:autoSpaceDE w:val="0"/>
        <w:autoSpaceDN w:val="0"/>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rPr>
        <w:tab/>
        <w:t xml:space="preserve">Danom stupanja na snagu ove Odluke prestaje vrijediti Odluka  </w:t>
      </w:r>
      <w:r w:rsidRPr="00C00342">
        <w:rPr>
          <w:rFonts w:ascii="Times New Roman" w:eastAsia="Times New Roman" w:hAnsi="Times New Roman"/>
          <w:sz w:val="20"/>
          <w:szCs w:val="20"/>
          <w:lang w:eastAsia="hr-HR"/>
        </w:rPr>
        <w:t xml:space="preserve">o ustroju Jedinstvenog upravnog odjela </w:t>
      </w:r>
      <w:r w:rsidRPr="00C00342">
        <w:rPr>
          <w:rFonts w:ascii="Times New Roman" w:eastAsia="Times New Roman" w:hAnsi="Times New Roman"/>
          <w:sz w:val="20"/>
          <w:szCs w:val="20"/>
        </w:rPr>
        <w:t>(„Glasnik Općine Kamanje“ br. 01/04 i 02/09)</w:t>
      </w:r>
      <w:r>
        <w:rPr>
          <w:rFonts w:ascii="Times New Roman" w:eastAsia="Times New Roman" w:hAnsi="Times New Roman"/>
          <w:sz w:val="20"/>
          <w:szCs w:val="20"/>
        </w:rPr>
        <w:t>.</w:t>
      </w:r>
    </w:p>
    <w:p w14:paraId="7432A116" w14:textId="77777777" w:rsidR="00C00342" w:rsidRPr="00C00342" w:rsidRDefault="00C00342" w:rsidP="00C00342">
      <w:pPr>
        <w:widowControl w:val="0"/>
        <w:autoSpaceDE w:val="0"/>
        <w:autoSpaceDN w:val="0"/>
        <w:spacing w:after="0" w:line="240" w:lineRule="auto"/>
        <w:ind w:left="1320" w:right="1321"/>
        <w:jc w:val="center"/>
        <w:outlineLvl w:val="0"/>
        <w:rPr>
          <w:rFonts w:ascii="Times New Roman" w:eastAsia="Times New Roman" w:hAnsi="Times New Roman"/>
          <w:b/>
          <w:bCs/>
          <w:sz w:val="20"/>
          <w:szCs w:val="20"/>
        </w:rPr>
      </w:pPr>
      <w:r w:rsidRPr="00C00342">
        <w:rPr>
          <w:rFonts w:ascii="Times New Roman" w:eastAsia="Times New Roman" w:hAnsi="Times New Roman"/>
          <w:b/>
          <w:bCs/>
          <w:sz w:val="20"/>
          <w:szCs w:val="20"/>
        </w:rPr>
        <w:t>Članak 15.</w:t>
      </w:r>
    </w:p>
    <w:p w14:paraId="555AC034" w14:textId="77777777" w:rsidR="00C00342" w:rsidRPr="00C00342" w:rsidRDefault="00C00342" w:rsidP="00C00342">
      <w:pPr>
        <w:widowControl w:val="0"/>
        <w:tabs>
          <w:tab w:val="left" w:pos="2729"/>
        </w:tabs>
        <w:autoSpaceDE w:val="0"/>
        <w:autoSpaceDN w:val="0"/>
        <w:spacing w:after="0" w:line="240" w:lineRule="auto"/>
        <w:ind w:left="116" w:right="114" w:firstLine="708"/>
        <w:jc w:val="both"/>
        <w:rPr>
          <w:rFonts w:ascii="Times New Roman" w:eastAsia="Times New Roman" w:hAnsi="Times New Roman"/>
          <w:sz w:val="20"/>
          <w:szCs w:val="20"/>
        </w:rPr>
      </w:pPr>
      <w:r w:rsidRPr="00C00342">
        <w:rPr>
          <w:rFonts w:ascii="Times New Roman" w:eastAsia="Times New Roman" w:hAnsi="Times New Roman"/>
          <w:sz w:val="20"/>
          <w:szCs w:val="20"/>
        </w:rPr>
        <w:t xml:space="preserve">Ova  Odluka  stupa  na  snagu  osmog  dana  od  dana  objave  u  </w:t>
      </w:r>
      <w:r w:rsidRPr="00C00342">
        <w:rPr>
          <w:rFonts w:ascii="Times New Roman" w:eastAsia="Times New Roman" w:hAnsi="Times New Roman"/>
          <w:spacing w:val="-3"/>
          <w:sz w:val="20"/>
          <w:szCs w:val="20"/>
        </w:rPr>
        <w:t>Glasniku Općine Kamanje.</w:t>
      </w:r>
    </w:p>
    <w:p w14:paraId="3DD00C82" w14:textId="77777777" w:rsidR="0099327D" w:rsidRDefault="0099327D" w:rsidP="00C00342">
      <w:pPr>
        <w:spacing w:after="0" w:line="240" w:lineRule="auto"/>
        <w:rPr>
          <w:rFonts w:ascii="Times New Roman" w:eastAsia="Times New Roman" w:hAnsi="Times New Roman"/>
          <w:b/>
          <w:bCs/>
          <w:sz w:val="20"/>
          <w:szCs w:val="20"/>
          <w:lang w:eastAsia="hr-HR"/>
        </w:rPr>
      </w:pPr>
    </w:p>
    <w:p w14:paraId="731F5D2F" w14:textId="77777777" w:rsidR="0099327D" w:rsidRDefault="0099327D" w:rsidP="0099327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6FF47BAF" w14:textId="77777777" w:rsidR="00005131" w:rsidRPr="00005131" w:rsidRDefault="00005131" w:rsidP="00005131">
      <w:pPr>
        <w:spacing w:after="0" w:line="240" w:lineRule="auto"/>
        <w:jc w:val="both"/>
        <w:rPr>
          <w:rFonts w:ascii="Times New Roman" w:eastAsia="Times New Roman" w:hAnsi="Times New Roman"/>
          <w:b/>
          <w:bCs/>
          <w:sz w:val="20"/>
          <w:szCs w:val="20"/>
          <w:lang w:eastAsia="hr-HR"/>
        </w:rPr>
      </w:pPr>
    </w:p>
    <w:p w14:paraId="7A44E70F" w14:textId="670C9568" w:rsidR="00005131" w:rsidRDefault="00005131" w:rsidP="00005131">
      <w:pPr>
        <w:spacing w:after="0" w:line="240" w:lineRule="auto"/>
        <w:jc w:val="both"/>
        <w:rPr>
          <w:rFonts w:ascii="Times New Roman" w:eastAsia="Times New Roman" w:hAnsi="Times New Roman"/>
          <w:b/>
          <w:bCs/>
          <w:sz w:val="20"/>
          <w:szCs w:val="20"/>
          <w:lang w:eastAsia="hr-HR"/>
        </w:rPr>
      </w:pPr>
      <w:r w:rsidRPr="00005131">
        <w:rPr>
          <w:rFonts w:ascii="Times New Roman" w:eastAsia="Times New Roman" w:hAnsi="Times New Roman"/>
          <w:b/>
          <w:bCs/>
          <w:sz w:val="20"/>
          <w:szCs w:val="20"/>
          <w:lang w:eastAsia="hr-HR"/>
        </w:rPr>
        <w:t>15.</w:t>
      </w:r>
      <w:r w:rsidRPr="00005131">
        <w:rPr>
          <w:rFonts w:ascii="Times New Roman" w:eastAsia="Times New Roman" w:hAnsi="Times New Roman"/>
          <w:b/>
          <w:bCs/>
          <w:sz w:val="20"/>
          <w:szCs w:val="20"/>
          <w:lang w:eastAsia="hr-HR"/>
        </w:rPr>
        <w:tab/>
        <w:t>Prijedlog Odluke o kriterijima i načinu provođenja ocjenjivanja službenika i namještenika u Jedinstvenom upravnom</w:t>
      </w:r>
      <w:r>
        <w:rPr>
          <w:rFonts w:ascii="Times New Roman" w:eastAsia="Times New Roman" w:hAnsi="Times New Roman"/>
          <w:b/>
          <w:bCs/>
          <w:sz w:val="20"/>
          <w:szCs w:val="20"/>
          <w:lang w:eastAsia="hr-HR"/>
        </w:rPr>
        <w:t xml:space="preserve"> </w:t>
      </w:r>
      <w:r w:rsidRPr="00005131">
        <w:rPr>
          <w:rFonts w:ascii="Times New Roman" w:eastAsia="Times New Roman" w:hAnsi="Times New Roman"/>
          <w:b/>
          <w:bCs/>
          <w:sz w:val="20"/>
          <w:szCs w:val="20"/>
          <w:lang w:eastAsia="hr-HR"/>
        </w:rPr>
        <w:t>odjelu Općine Kamanje</w:t>
      </w:r>
    </w:p>
    <w:p w14:paraId="0207B251" w14:textId="77777777" w:rsidR="00005131" w:rsidRDefault="00005131" w:rsidP="00005131">
      <w:pPr>
        <w:spacing w:after="0" w:line="240" w:lineRule="auto"/>
        <w:jc w:val="both"/>
        <w:rPr>
          <w:rFonts w:ascii="Times New Roman" w:hAnsi="Times New Roman"/>
          <w:sz w:val="20"/>
          <w:szCs w:val="20"/>
        </w:rPr>
      </w:pPr>
    </w:p>
    <w:p w14:paraId="7C508924" w14:textId="77777777" w:rsidR="00005131" w:rsidRPr="00AC116B" w:rsidRDefault="00005131" w:rsidP="00005131">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38AA215E" w14:textId="77777777" w:rsidR="00005131" w:rsidRPr="005733F4"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71CEE44B" w14:textId="77777777" w:rsidR="00005131" w:rsidRPr="005733F4"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29190696" w14:textId="77777777" w:rsidR="00005131" w:rsidRDefault="00005131" w:rsidP="00005131">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JEDNOGLASNO, sa 4 glasova ZA.</w:t>
      </w:r>
    </w:p>
    <w:p w14:paraId="0DBA9412" w14:textId="77777777" w:rsidR="00005131" w:rsidRDefault="00005131" w:rsidP="00005131">
      <w:pPr>
        <w:spacing w:after="0" w:line="240" w:lineRule="auto"/>
        <w:jc w:val="both"/>
        <w:rPr>
          <w:rFonts w:ascii="Times New Roman" w:eastAsia="Times New Roman" w:hAnsi="Times New Roman"/>
          <w:b/>
          <w:bCs/>
          <w:sz w:val="20"/>
          <w:szCs w:val="20"/>
          <w:lang w:eastAsia="hr-HR"/>
        </w:rPr>
      </w:pPr>
    </w:p>
    <w:p w14:paraId="2C4A5E59" w14:textId="23CF60EA" w:rsidR="0099327D" w:rsidRDefault="0099327D" w:rsidP="0099327D">
      <w:pPr>
        <w:spacing w:after="0" w:line="240" w:lineRule="auto"/>
        <w:jc w:val="center"/>
        <w:rPr>
          <w:rFonts w:ascii="Times New Roman" w:eastAsia="Times New Roman" w:hAnsi="Times New Roman"/>
          <w:b/>
          <w:bCs/>
          <w:sz w:val="20"/>
          <w:szCs w:val="20"/>
          <w:lang w:eastAsia="hr-HR"/>
        </w:rPr>
      </w:pPr>
      <w:r w:rsidRPr="0099327D">
        <w:rPr>
          <w:rFonts w:ascii="Times New Roman" w:eastAsia="Times New Roman" w:hAnsi="Times New Roman"/>
          <w:b/>
          <w:bCs/>
          <w:sz w:val="20"/>
          <w:szCs w:val="20"/>
          <w:lang w:eastAsia="hr-HR"/>
        </w:rPr>
        <w:t>Utvrđuje se da je donesena sljedeća ODLUKA</w:t>
      </w:r>
    </w:p>
    <w:p w14:paraId="2EA39AB1" w14:textId="55724F24" w:rsidR="0088434D" w:rsidRDefault="0088434D" w:rsidP="0088434D">
      <w:pPr>
        <w:spacing w:after="0" w:line="240" w:lineRule="auto"/>
        <w:jc w:val="center"/>
        <w:rPr>
          <w:rFonts w:ascii="Times New Roman" w:eastAsia="Times New Roman" w:hAnsi="Times New Roman"/>
          <w:b/>
          <w:bCs/>
          <w:sz w:val="20"/>
          <w:szCs w:val="20"/>
          <w:lang w:eastAsia="hr-HR"/>
        </w:rPr>
      </w:pPr>
      <w:r w:rsidRPr="00005131">
        <w:rPr>
          <w:rFonts w:ascii="Times New Roman" w:eastAsia="Times New Roman" w:hAnsi="Times New Roman"/>
          <w:b/>
          <w:bCs/>
          <w:sz w:val="20"/>
          <w:szCs w:val="20"/>
          <w:lang w:eastAsia="hr-HR"/>
        </w:rPr>
        <w:t>o kriterijima i načinu provođenja ocjenjivanja službenika i namještenika</w:t>
      </w:r>
    </w:p>
    <w:p w14:paraId="2E19C44E" w14:textId="0BAAB30C" w:rsidR="0088434D" w:rsidRPr="00C00342" w:rsidRDefault="0088434D" w:rsidP="0088434D">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u Jedinstvenom upravnom odjelu Općine Kamanje</w:t>
      </w:r>
    </w:p>
    <w:p w14:paraId="15C24154" w14:textId="77777777" w:rsidR="00C00342" w:rsidRPr="00C00342" w:rsidRDefault="00C00342" w:rsidP="0088434D">
      <w:pPr>
        <w:spacing w:after="0" w:line="240" w:lineRule="auto"/>
        <w:jc w:val="center"/>
        <w:rPr>
          <w:rFonts w:ascii="Times New Roman" w:eastAsia="Times New Roman" w:hAnsi="Times New Roman"/>
          <w:b/>
          <w:bCs/>
          <w:sz w:val="20"/>
          <w:szCs w:val="20"/>
          <w:lang w:eastAsia="hr-HR"/>
        </w:rPr>
      </w:pPr>
    </w:p>
    <w:p w14:paraId="0D1B9866" w14:textId="77777777" w:rsidR="00C00342" w:rsidRPr="00C00342" w:rsidRDefault="00C00342" w:rsidP="00C00342">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Članak 1.</w:t>
      </w:r>
    </w:p>
    <w:p w14:paraId="76B22F48"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Ovom Odlukom utvrđuju se kriteriji i način provođenja ocjenjivanja službenika i namještenika u Jedinstvenom upravnom odjelu  Općine Kamanje.</w:t>
      </w:r>
    </w:p>
    <w:p w14:paraId="2CCCE022"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p>
    <w:p w14:paraId="4ABF3F4F"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Razdoblje i obuhvat ocjenjivanja, ocjenjivači, utemeljenje ocjene te posljedice negativne ocjene uređeni su Zakonom.</w:t>
      </w:r>
    </w:p>
    <w:p w14:paraId="25EC9411" w14:textId="77777777" w:rsidR="00C00342" w:rsidRPr="00C00342" w:rsidRDefault="00C00342" w:rsidP="00C00342">
      <w:pPr>
        <w:spacing w:after="0" w:line="240" w:lineRule="auto"/>
        <w:rPr>
          <w:rFonts w:ascii="Times New Roman" w:eastAsia="Times New Roman" w:hAnsi="Times New Roman"/>
          <w:sz w:val="20"/>
          <w:szCs w:val="20"/>
          <w:lang w:eastAsia="hr-HR"/>
        </w:rPr>
      </w:pPr>
    </w:p>
    <w:p w14:paraId="7FF905E5" w14:textId="77777777" w:rsidR="00C00342" w:rsidRPr="00C00342" w:rsidRDefault="00C00342" w:rsidP="00C00342">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Članak 2.</w:t>
      </w:r>
    </w:p>
    <w:p w14:paraId="10E41EB8" w14:textId="71BCB77F"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Svrha ocjenjivanja je poticanje službenika na učinkovito obavljanje zadaća te utvrđivanje doprinosa službenika u obavljanju poslova, kao kriterija za nagrađivanje i napredovanje u službi te primjenu drugih odredaba o službeničkim odnosima vezanih za ocjenjivanje.</w:t>
      </w:r>
    </w:p>
    <w:p w14:paraId="1A7B2BF3" w14:textId="77777777" w:rsidR="00C00342" w:rsidRPr="00C00342" w:rsidRDefault="00C00342" w:rsidP="00C00342">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Članak 3.</w:t>
      </w:r>
    </w:p>
    <w:p w14:paraId="0251B81D" w14:textId="77777777" w:rsidR="00C00342" w:rsidRPr="00C00342" w:rsidRDefault="00C00342" w:rsidP="00C00342">
      <w:pPr>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Ocjenjivanje se provodi kroz slijedeće faze:</w:t>
      </w:r>
    </w:p>
    <w:p w14:paraId="1410D1CE" w14:textId="77777777" w:rsidR="00C00342" w:rsidRPr="00C00342" w:rsidRDefault="00C00342" w:rsidP="00C00342">
      <w:pPr>
        <w:numPr>
          <w:ilvl w:val="0"/>
          <w:numId w:val="58"/>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kontinuirano praćenje rada službenika te davanje uputa radi poboljšanja učinkovitosti i kvalitete rada,</w:t>
      </w:r>
    </w:p>
    <w:p w14:paraId="644D9830" w14:textId="77777777" w:rsidR="00C00342" w:rsidRPr="00C00342" w:rsidRDefault="00C00342" w:rsidP="00C00342">
      <w:pPr>
        <w:numPr>
          <w:ilvl w:val="0"/>
          <w:numId w:val="58"/>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sastavljanje prijedloga godišnje ocjene,</w:t>
      </w:r>
    </w:p>
    <w:p w14:paraId="0FD45DCE" w14:textId="77777777" w:rsidR="00C00342" w:rsidRPr="00C00342" w:rsidRDefault="00C00342" w:rsidP="00C00342">
      <w:pPr>
        <w:numPr>
          <w:ilvl w:val="0"/>
          <w:numId w:val="58"/>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upoznavanje službenika s prijedlogom godišnje ocjene,</w:t>
      </w:r>
    </w:p>
    <w:p w14:paraId="0B8037EB" w14:textId="0266F2C4" w:rsidR="00C00342" w:rsidRPr="00C00342" w:rsidRDefault="00C00342" w:rsidP="00C00342">
      <w:pPr>
        <w:numPr>
          <w:ilvl w:val="0"/>
          <w:numId w:val="58"/>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donošenje rješenja o ocjenjivanju.</w:t>
      </w:r>
    </w:p>
    <w:p w14:paraId="50EDEBC4" w14:textId="77777777" w:rsidR="00C00342" w:rsidRPr="00C00342" w:rsidRDefault="00C00342" w:rsidP="00C00342">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Članak 4.</w:t>
      </w:r>
    </w:p>
    <w:p w14:paraId="527A9D49" w14:textId="77777777" w:rsidR="00C00342" w:rsidRPr="00C00342" w:rsidRDefault="00C00342" w:rsidP="00C00342">
      <w:pPr>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Prijedlog godišnje ocjene sastavlja se na obrascu za ocjenjivanje koji je sastavni dio ove Odluke.</w:t>
      </w:r>
    </w:p>
    <w:p w14:paraId="44F0E69D" w14:textId="77777777" w:rsidR="00C00342" w:rsidRPr="00C00342" w:rsidRDefault="00C00342" w:rsidP="00C00342">
      <w:pPr>
        <w:spacing w:after="0" w:line="240" w:lineRule="auto"/>
        <w:rPr>
          <w:rFonts w:ascii="Times New Roman" w:eastAsia="Times New Roman" w:hAnsi="Times New Roman"/>
          <w:sz w:val="20"/>
          <w:szCs w:val="20"/>
          <w:lang w:eastAsia="hr-HR"/>
        </w:rPr>
      </w:pPr>
    </w:p>
    <w:p w14:paraId="68CC00DB"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Prijedlog godišnje ocjene potpisuje ocjenjivač i službenik. Ako službenik odbije potpisati prijedlog, ocjenjivač će sastaviti bilješku.</w:t>
      </w:r>
    </w:p>
    <w:p w14:paraId="7549BA01" w14:textId="77777777" w:rsidR="00C00342" w:rsidRPr="00C00342" w:rsidRDefault="00C00342" w:rsidP="00C00342">
      <w:pPr>
        <w:spacing w:after="0" w:line="240" w:lineRule="auto"/>
        <w:rPr>
          <w:rFonts w:ascii="Times New Roman" w:eastAsia="Times New Roman" w:hAnsi="Times New Roman"/>
          <w:sz w:val="20"/>
          <w:szCs w:val="20"/>
          <w:lang w:eastAsia="hr-HR"/>
        </w:rPr>
      </w:pPr>
    </w:p>
    <w:p w14:paraId="2EF316B7" w14:textId="427BF809"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lastRenderedPageBreak/>
        <w:t>Ako službenik nije suglasan s predloženom ocjenom, a ocjenjivač ne uvaži njegove primjedbe, ocjenjivač će u obrazloženju rješenja dodatno obrazložiti sporna utvrđenja.</w:t>
      </w:r>
    </w:p>
    <w:p w14:paraId="3EBB3C01" w14:textId="77777777" w:rsidR="00C00342" w:rsidRPr="00C00342" w:rsidRDefault="00C00342" w:rsidP="00C00342">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Članak 5.</w:t>
      </w:r>
    </w:p>
    <w:p w14:paraId="2FF9BDD1" w14:textId="77777777" w:rsidR="00C00342" w:rsidRPr="00C00342" w:rsidRDefault="00C00342" w:rsidP="00C00342">
      <w:pPr>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Za svaki od kriterija sadržanih u obrascu za ocjenjivanje dodjeljuje se:</w:t>
      </w:r>
    </w:p>
    <w:p w14:paraId="1AF3D165" w14:textId="77777777" w:rsidR="00C00342" w:rsidRPr="00C00342" w:rsidRDefault="00C00342" w:rsidP="00C00342">
      <w:pPr>
        <w:numPr>
          <w:ilvl w:val="0"/>
          <w:numId w:val="58"/>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5 bodova- ako su stručno znanje pokazano u obavljanju poslova, rad i učinkovitost najviše kvalitete te osiguravaju najbolje izvršavanje službe,</w:t>
      </w:r>
    </w:p>
    <w:p w14:paraId="16B4DAB3" w14:textId="77777777" w:rsidR="00C00342" w:rsidRPr="00C00342" w:rsidRDefault="00C00342" w:rsidP="00C00342">
      <w:pPr>
        <w:numPr>
          <w:ilvl w:val="0"/>
          <w:numId w:val="58"/>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4 boda- ako su stručno znanje pokazano u obavljanju poslova, rad i učinkovitost osobito dobri i osiguravaju prvorazredno izvršavanje službe,</w:t>
      </w:r>
    </w:p>
    <w:p w14:paraId="3336B1B0" w14:textId="77777777" w:rsidR="00C00342" w:rsidRPr="00C00342" w:rsidRDefault="00C00342" w:rsidP="00C00342">
      <w:pPr>
        <w:numPr>
          <w:ilvl w:val="0"/>
          <w:numId w:val="58"/>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3 boda- ako su stručno znanje pokazano u obavljanju poslova, rad i učinkovitost prosječne kvalitete i osiguravaju pouzdano-standardno obavljanje službe,</w:t>
      </w:r>
    </w:p>
    <w:p w14:paraId="544B6A4E" w14:textId="77777777" w:rsidR="00C00342" w:rsidRPr="00C00342" w:rsidRDefault="00C00342" w:rsidP="00C00342">
      <w:pPr>
        <w:numPr>
          <w:ilvl w:val="0"/>
          <w:numId w:val="58"/>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2 boda- ako su</w:t>
      </w:r>
      <w:r w:rsidRPr="00C00342">
        <w:rPr>
          <w:rFonts w:ascii="Times New Roman" w:eastAsia="Times New Roman" w:hAnsi="Times New Roman"/>
          <w:sz w:val="20"/>
          <w:szCs w:val="20"/>
          <w:lang w:eastAsia="zh-CN"/>
        </w:rPr>
        <w:t xml:space="preserve"> </w:t>
      </w:r>
      <w:r w:rsidRPr="00C00342">
        <w:rPr>
          <w:rFonts w:ascii="Times New Roman" w:eastAsia="Times New Roman" w:hAnsi="Times New Roman"/>
          <w:sz w:val="20"/>
          <w:szCs w:val="20"/>
          <w:lang w:eastAsia="hr-HR"/>
        </w:rPr>
        <w:t>stručno znanje pokazano u obavljanju poslova, rad i učinkovitost takvi da osiguravaju najmanju moguću mjeru prihvatljivih standarda kvalitete i preciznosti u obavljanju službe,</w:t>
      </w:r>
    </w:p>
    <w:p w14:paraId="6C3A031B" w14:textId="77777777" w:rsidR="00C00342" w:rsidRPr="00C00342" w:rsidRDefault="00C00342" w:rsidP="00C00342">
      <w:pPr>
        <w:numPr>
          <w:ilvl w:val="0"/>
          <w:numId w:val="58"/>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1 brod-ako su stručno znanje pokazano u obavljanju poslova, rad i učinkovitost službenika ispod minimuma standarda kvalitete te nisu dovoljni da osiguraju pouzdano i prihvatljivo obavljanje službe.</w:t>
      </w:r>
    </w:p>
    <w:p w14:paraId="08961BAC" w14:textId="77777777" w:rsidR="00C00342" w:rsidRPr="00C00342" w:rsidRDefault="00C00342" w:rsidP="00C00342">
      <w:pPr>
        <w:spacing w:after="0" w:line="240" w:lineRule="auto"/>
        <w:rPr>
          <w:rFonts w:ascii="Times New Roman" w:eastAsia="Times New Roman" w:hAnsi="Times New Roman"/>
          <w:sz w:val="20"/>
          <w:szCs w:val="20"/>
          <w:lang w:eastAsia="hr-HR"/>
        </w:rPr>
      </w:pPr>
    </w:p>
    <w:p w14:paraId="01B04884" w14:textId="77777777" w:rsidR="00C00342" w:rsidRPr="00C00342" w:rsidRDefault="00C00342" w:rsidP="00C00342">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Članak 6.</w:t>
      </w:r>
    </w:p>
    <w:p w14:paraId="62DA97D0" w14:textId="77777777" w:rsidR="00C00342" w:rsidRPr="00C00342" w:rsidRDefault="00C00342" w:rsidP="00C00342">
      <w:pPr>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Ocjena se temelji na ukupnom zbroju bodova dodijeljenih prema članku 5. ove Odluke, a glase:</w:t>
      </w:r>
    </w:p>
    <w:p w14:paraId="76FEF8AD" w14:textId="77777777" w:rsidR="00C00342" w:rsidRPr="00C00342" w:rsidRDefault="00C00342" w:rsidP="00C00342">
      <w:pPr>
        <w:numPr>
          <w:ilvl w:val="0"/>
          <w:numId w:val="58"/>
        </w:numPr>
        <w:suppressAutoHyphens/>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„odličan“</w:t>
      </w:r>
      <w:r w:rsidRPr="00C00342">
        <w:rPr>
          <w:rFonts w:ascii="Times New Roman" w:eastAsia="Times New Roman" w:hAnsi="Times New Roman"/>
          <w:sz w:val="20"/>
          <w:szCs w:val="20"/>
          <w:lang w:eastAsia="hr-HR"/>
        </w:rPr>
        <w:tab/>
      </w:r>
      <w:r w:rsidRPr="00C00342">
        <w:rPr>
          <w:rFonts w:ascii="Times New Roman" w:eastAsia="Times New Roman" w:hAnsi="Times New Roman"/>
          <w:sz w:val="20"/>
          <w:szCs w:val="20"/>
          <w:lang w:eastAsia="hr-HR"/>
        </w:rPr>
        <w:tab/>
        <w:t>za ostvarenih 67-75 bodova,</w:t>
      </w:r>
    </w:p>
    <w:p w14:paraId="2E970E31" w14:textId="77777777" w:rsidR="00C00342" w:rsidRPr="00C00342" w:rsidRDefault="00C00342" w:rsidP="00C00342">
      <w:pPr>
        <w:numPr>
          <w:ilvl w:val="0"/>
          <w:numId w:val="58"/>
        </w:numPr>
        <w:suppressAutoHyphens/>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w:t>
      </w:r>
      <w:proofErr w:type="spellStart"/>
      <w:r w:rsidRPr="00C00342">
        <w:rPr>
          <w:rFonts w:ascii="Times New Roman" w:eastAsia="Times New Roman" w:hAnsi="Times New Roman"/>
          <w:sz w:val="20"/>
          <w:szCs w:val="20"/>
          <w:lang w:eastAsia="hr-HR"/>
        </w:rPr>
        <w:t>vrlodobar</w:t>
      </w:r>
      <w:proofErr w:type="spellEnd"/>
      <w:r w:rsidRPr="00C00342">
        <w:rPr>
          <w:rFonts w:ascii="Times New Roman" w:eastAsia="Times New Roman" w:hAnsi="Times New Roman"/>
          <w:sz w:val="20"/>
          <w:szCs w:val="20"/>
          <w:lang w:eastAsia="hr-HR"/>
        </w:rPr>
        <w:t xml:space="preserve">“ </w:t>
      </w:r>
      <w:r w:rsidRPr="00C00342">
        <w:rPr>
          <w:rFonts w:ascii="Times New Roman" w:eastAsia="Times New Roman" w:hAnsi="Times New Roman"/>
          <w:sz w:val="20"/>
          <w:szCs w:val="20"/>
          <w:lang w:eastAsia="hr-HR"/>
        </w:rPr>
        <w:tab/>
      </w:r>
      <w:r w:rsidRPr="00C00342">
        <w:rPr>
          <w:rFonts w:ascii="Times New Roman" w:eastAsia="Times New Roman" w:hAnsi="Times New Roman"/>
          <w:sz w:val="20"/>
          <w:szCs w:val="20"/>
          <w:lang w:eastAsia="hr-HR"/>
        </w:rPr>
        <w:tab/>
        <w:t>za ostvarenih 53-66 bodova,</w:t>
      </w:r>
    </w:p>
    <w:p w14:paraId="740845B0" w14:textId="226226BA" w:rsidR="00C00342" w:rsidRPr="00C00342" w:rsidRDefault="00C00342" w:rsidP="00C00342">
      <w:pPr>
        <w:numPr>
          <w:ilvl w:val="0"/>
          <w:numId w:val="58"/>
        </w:numPr>
        <w:suppressAutoHyphens/>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„dobar“</w:t>
      </w:r>
      <w:r w:rsidRPr="00C00342">
        <w:rPr>
          <w:rFonts w:ascii="Times New Roman" w:eastAsia="Times New Roman" w:hAnsi="Times New Roman"/>
          <w:sz w:val="20"/>
          <w:szCs w:val="20"/>
          <w:lang w:eastAsia="hr-HR"/>
        </w:rPr>
        <w:tab/>
      </w:r>
      <w:r w:rsidRPr="00C00342">
        <w:rPr>
          <w:rFonts w:ascii="Times New Roman" w:eastAsia="Times New Roman" w:hAnsi="Times New Roman"/>
          <w:sz w:val="20"/>
          <w:szCs w:val="20"/>
          <w:lang w:eastAsia="hr-HR"/>
        </w:rPr>
        <w:tab/>
      </w:r>
      <w:r>
        <w:rPr>
          <w:rFonts w:ascii="Times New Roman" w:eastAsia="Times New Roman" w:hAnsi="Times New Roman"/>
          <w:sz w:val="20"/>
          <w:szCs w:val="20"/>
          <w:lang w:eastAsia="hr-HR"/>
        </w:rPr>
        <w:tab/>
      </w:r>
      <w:r w:rsidRPr="00C00342">
        <w:rPr>
          <w:rFonts w:ascii="Times New Roman" w:eastAsia="Times New Roman" w:hAnsi="Times New Roman"/>
          <w:sz w:val="20"/>
          <w:szCs w:val="20"/>
          <w:lang w:eastAsia="hr-HR"/>
        </w:rPr>
        <w:t>za ostvarenih 37-52 bodova,</w:t>
      </w:r>
    </w:p>
    <w:p w14:paraId="7C66739C" w14:textId="77777777" w:rsidR="00C00342" w:rsidRPr="00C00342" w:rsidRDefault="00C00342" w:rsidP="00C00342">
      <w:pPr>
        <w:numPr>
          <w:ilvl w:val="0"/>
          <w:numId w:val="58"/>
        </w:numPr>
        <w:suppressAutoHyphens/>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„zadovoljava“</w:t>
      </w:r>
      <w:r w:rsidRPr="00C00342">
        <w:rPr>
          <w:rFonts w:ascii="Times New Roman" w:eastAsia="Times New Roman" w:hAnsi="Times New Roman"/>
          <w:sz w:val="20"/>
          <w:szCs w:val="20"/>
          <w:lang w:eastAsia="hr-HR"/>
        </w:rPr>
        <w:tab/>
      </w:r>
      <w:r w:rsidRPr="00C00342">
        <w:rPr>
          <w:rFonts w:ascii="Times New Roman" w:eastAsia="Times New Roman" w:hAnsi="Times New Roman"/>
          <w:sz w:val="20"/>
          <w:szCs w:val="20"/>
          <w:lang w:eastAsia="hr-HR"/>
        </w:rPr>
        <w:tab/>
        <w:t>za ostvarenih 28-36 bodova,</w:t>
      </w:r>
    </w:p>
    <w:p w14:paraId="016E1F7D" w14:textId="2A746E4F" w:rsidR="00C00342" w:rsidRPr="00C00342" w:rsidRDefault="00C00342" w:rsidP="00C00342">
      <w:pPr>
        <w:numPr>
          <w:ilvl w:val="0"/>
          <w:numId w:val="58"/>
        </w:numPr>
        <w:suppressAutoHyphens/>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„ne zadovoljava“</w:t>
      </w:r>
      <w:r w:rsidRPr="00C00342">
        <w:rPr>
          <w:rFonts w:ascii="Times New Roman" w:eastAsia="Times New Roman" w:hAnsi="Times New Roman"/>
          <w:sz w:val="20"/>
          <w:szCs w:val="20"/>
          <w:lang w:eastAsia="hr-HR"/>
        </w:rPr>
        <w:tab/>
      </w:r>
      <w:r>
        <w:rPr>
          <w:rFonts w:ascii="Times New Roman" w:eastAsia="Times New Roman" w:hAnsi="Times New Roman"/>
          <w:sz w:val="20"/>
          <w:szCs w:val="20"/>
          <w:lang w:eastAsia="hr-HR"/>
        </w:rPr>
        <w:tab/>
      </w:r>
      <w:r w:rsidRPr="00C00342">
        <w:rPr>
          <w:rFonts w:ascii="Times New Roman" w:eastAsia="Times New Roman" w:hAnsi="Times New Roman"/>
          <w:sz w:val="20"/>
          <w:szCs w:val="20"/>
          <w:lang w:eastAsia="hr-HR"/>
        </w:rPr>
        <w:t>za ostvarenih 27 i manje bodova.</w:t>
      </w:r>
    </w:p>
    <w:p w14:paraId="78BA9C9A" w14:textId="77777777" w:rsidR="00C00342" w:rsidRPr="00C00342" w:rsidRDefault="00C00342" w:rsidP="00C00342">
      <w:pPr>
        <w:spacing w:after="0" w:line="240" w:lineRule="auto"/>
        <w:rPr>
          <w:rFonts w:ascii="Times New Roman" w:eastAsia="Times New Roman" w:hAnsi="Times New Roman"/>
          <w:sz w:val="20"/>
          <w:szCs w:val="20"/>
          <w:lang w:eastAsia="hr-HR"/>
        </w:rPr>
      </w:pPr>
    </w:p>
    <w:p w14:paraId="2A16C7DE" w14:textId="77777777" w:rsidR="00C00342" w:rsidRPr="00C00342" w:rsidRDefault="00C00342" w:rsidP="00C00342">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Članak 7.</w:t>
      </w:r>
    </w:p>
    <w:p w14:paraId="46FE61B2"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Službenici i namještenici ocjenjuju se svake godine do 31. ožujka za prethodnu kalendarsku godinu.</w:t>
      </w:r>
    </w:p>
    <w:p w14:paraId="27F6BF89"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p>
    <w:p w14:paraId="401EA464"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Ne ocjenjuju se službenici i namještenici koji su primljeni u službu na određeno vrijeme, te koji su u prethodnoj godini radili manje od šest mjeseci, bez obzira na razloge.</w:t>
      </w:r>
    </w:p>
    <w:p w14:paraId="72955DF3"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p>
    <w:p w14:paraId="67423A5F"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O ocjeni službenika i namještenika, te pročelnika Jedinstvenog upravnog odjela Općine Kamanje donosi se rješenje.</w:t>
      </w:r>
    </w:p>
    <w:p w14:paraId="72C63B88"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p>
    <w:p w14:paraId="39E6B543"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Ocjena mora biti obrazložena.</w:t>
      </w:r>
    </w:p>
    <w:p w14:paraId="62C491B2"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p>
    <w:p w14:paraId="2A164902" w14:textId="77777777" w:rsidR="00C00342" w:rsidRPr="00C00342" w:rsidRDefault="00C00342" w:rsidP="00C00342">
      <w:pPr>
        <w:spacing w:after="0" w:line="240" w:lineRule="auto"/>
        <w:jc w:val="both"/>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Ocjena se unosi u osobni očevidnik službenika i namještenika.</w:t>
      </w:r>
    </w:p>
    <w:p w14:paraId="33FBA86B" w14:textId="77777777" w:rsidR="00C00342" w:rsidRPr="00C00342" w:rsidRDefault="00C00342" w:rsidP="00C00342">
      <w:pPr>
        <w:spacing w:after="0" w:line="240" w:lineRule="auto"/>
        <w:rPr>
          <w:rFonts w:ascii="Times New Roman" w:eastAsia="Times New Roman" w:hAnsi="Times New Roman"/>
          <w:sz w:val="20"/>
          <w:szCs w:val="20"/>
          <w:lang w:eastAsia="hr-HR"/>
        </w:rPr>
      </w:pPr>
    </w:p>
    <w:p w14:paraId="5878F0C7" w14:textId="77777777" w:rsidR="00C00342" w:rsidRPr="00C00342" w:rsidRDefault="00C00342" w:rsidP="00C00342">
      <w:pPr>
        <w:spacing w:after="0" w:line="240" w:lineRule="auto"/>
        <w:jc w:val="center"/>
        <w:rPr>
          <w:rFonts w:ascii="Times New Roman" w:eastAsia="Times New Roman" w:hAnsi="Times New Roman"/>
          <w:sz w:val="20"/>
          <w:szCs w:val="20"/>
          <w:lang w:eastAsia="hr-HR"/>
        </w:rPr>
      </w:pPr>
      <w:r w:rsidRPr="00C00342">
        <w:rPr>
          <w:rFonts w:ascii="Times New Roman" w:eastAsia="Times New Roman" w:hAnsi="Times New Roman"/>
          <w:b/>
          <w:bCs/>
          <w:sz w:val="20"/>
          <w:szCs w:val="20"/>
          <w:lang w:eastAsia="hr-HR"/>
        </w:rPr>
        <w:t>Članak 8</w:t>
      </w:r>
      <w:r w:rsidRPr="00C00342">
        <w:rPr>
          <w:rFonts w:ascii="Times New Roman" w:eastAsia="Times New Roman" w:hAnsi="Times New Roman"/>
          <w:sz w:val="20"/>
          <w:szCs w:val="20"/>
          <w:lang w:eastAsia="hr-HR"/>
        </w:rPr>
        <w:t>.</w:t>
      </w:r>
    </w:p>
    <w:p w14:paraId="32B9EF51" w14:textId="77777777" w:rsidR="00C00342" w:rsidRPr="00C00342" w:rsidRDefault="00C00342" w:rsidP="00C00342">
      <w:pPr>
        <w:spacing w:after="0" w:line="240" w:lineRule="auto"/>
        <w:rPr>
          <w:rFonts w:ascii="Times New Roman" w:eastAsia="Times New Roman" w:hAnsi="Times New Roman"/>
          <w:sz w:val="20"/>
          <w:szCs w:val="20"/>
          <w:lang w:eastAsia="hr-HR"/>
        </w:rPr>
      </w:pPr>
      <w:r w:rsidRPr="00C00342">
        <w:rPr>
          <w:rFonts w:ascii="Times New Roman" w:eastAsia="Times New Roman" w:hAnsi="Times New Roman"/>
          <w:sz w:val="20"/>
          <w:szCs w:val="20"/>
          <w:lang w:eastAsia="hr-HR"/>
        </w:rPr>
        <w:t>Ova Odluka stupa na snagu osmog dana od dana objave u „Glasniku Općine Kamanje“.</w:t>
      </w:r>
    </w:p>
    <w:p w14:paraId="2AFC5A1D" w14:textId="77777777" w:rsidR="0088434D" w:rsidRDefault="0088434D" w:rsidP="00C00342">
      <w:pPr>
        <w:spacing w:after="0" w:line="240" w:lineRule="auto"/>
        <w:rPr>
          <w:rFonts w:ascii="Times New Roman" w:eastAsia="Times New Roman" w:hAnsi="Times New Roman"/>
          <w:b/>
          <w:bCs/>
          <w:sz w:val="20"/>
          <w:szCs w:val="20"/>
          <w:lang w:eastAsia="hr-HR"/>
        </w:rPr>
      </w:pPr>
    </w:p>
    <w:p w14:paraId="7F6CD453" w14:textId="77777777" w:rsidR="0099327D" w:rsidRDefault="0099327D" w:rsidP="0099327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269D665D" w14:textId="77777777" w:rsidR="0099327D" w:rsidRPr="00005131" w:rsidRDefault="0099327D" w:rsidP="00005131">
      <w:pPr>
        <w:spacing w:after="0" w:line="240" w:lineRule="auto"/>
        <w:jc w:val="both"/>
        <w:rPr>
          <w:rFonts w:ascii="Times New Roman" w:eastAsia="Times New Roman" w:hAnsi="Times New Roman"/>
          <w:b/>
          <w:bCs/>
          <w:sz w:val="20"/>
          <w:szCs w:val="20"/>
          <w:lang w:eastAsia="hr-HR"/>
        </w:rPr>
      </w:pPr>
    </w:p>
    <w:p w14:paraId="406129C1" w14:textId="77777777" w:rsidR="00005131" w:rsidRDefault="00005131" w:rsidP="00005131">
      <w:pPr>
        <w:spacing w:after="0" w:line="240" w:lineRule="auto"/>
        <w:jc w:val="both"/>
        <w:rPr>
          <w:rFonts w:ascii="Times New Roman" w:eastAsia="Times New Roman" w:hAnsi="Times New Roman"/>
          <w:b/>
          <w:bCs/>
          <w:sz w:val="20"/>
          <w:szCs w:val="20"/>
          <w:lang w:eastAsia="hr-HR"/>
        </w:rPr>
      </w:pPr>
      <w:r w:rsidRPr="00005131">
        <w:rPr>
          <w:rFonts w:ascii="Times New Roman" w:eastAsia="Times New Roman" w:hAnsi="Times New Roman"/>
          <w:b/>
          <w:bCs/>
          <w:sz w:val="20"/>
          <w:szCs w:val="20"/>
          <w:lang w:eastAsia="hr-HR"/>
        </w:rPr>
        <w:t>16.</w:t>
      </w:r>
      <w:r w:rsidRPr="00005131">
        <w:rPr>
          <w:rFonts w:ascii="Times New Roman" w:eastAsia="Times New Roman" w:hAnsi="Times New Roman"/>
          <w:b/>
          <w:bCs/>
          <w:sz w:val="20"/>
          <w:szCs w:val="20"/>
          <w:lang w:eastAsia="hr-HR"/>
        </w:rPr>
        <w:tab/>
        <w:t>Prijedlog Odluke o ukidanju svojstva javnog dobra</w:t>
      </w:r>
    </w:p>
    <w:p w14:paraId="401E6D5A" w14:textId="720D8C01" w:rsidR="00005131" w:rsidRDefault="00005131" w:rsidP="00005131">
      <w:pPr>
        <w:spacing w:after="0" w:line="240" w:lineRule="auto"/>
        <w:jc w:val="both"/>
        <w:rPr>
          <w:rFonts w:ascii="Times New Roman" w:hAnsi="Times New Roman"/>
          <w:sz w:val="20"/>
          <w:szCs w:val="20"/>
        </w:rPr>
      </w:pPr>
      <w:r>
        <w:rPr>
          <w:rFonts w:ascii="Times New Roman" w:hAnsi="Times New Roman"/>
          <w:sz w:val="20"/>
          <w:szCs w:val="20"/>
        </w:rPr>
        <w:t xml:space="preserve">Načelnik je obrazložio da je nakon parcelizacije ceste DC228 formirano nekoliko čestica uz samu prometnicu koje predstavljaju javno dobro, a to su čestice </w:t>
      </w:r>
    </w:p>
    <w:p w14:paraId="6A55ECC2" w14:textId="77777777" w:rsidR="00005131" w:rsidRPr="00AC116B" w:rsidRDefault="00005131" w:rsidP="00005131">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7D68D139" w14:textId="77777777" w:rsidR="00005131" w:rsidRPr="005733F4"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392F767D" w14:textId="77777777" w:rsidR="00005131" w:rsidRPr="005733F4" w:rsidRDefault="00005131" w:rsidP="00005131">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6CE159C5" w14:textId="77777777" w:rsidR="00005131" w:rsidRDefault="00005131" w:rsidP="00005131">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JEDNOGLASNO, sa 4 glasova ZA.</w:t>
      </w:r>
    </w:p>
    <w:p w14:paraId="791845E1" w14:textId="77777777" w:rsidR="00C00342" w:rsidRDefault="00C00342" w:rsidP="00C00342">
      <w:pPr>
        <w:spacing w:after="0" w:line="240" w:lineRule="auto"/>
        <w:jc w:val="center"/>
        <w:rPr>
          <w:rFonts w:ascii="Times New Roman" w:eastAsia="Times New Roman" w:hAnsi="Times New Roman"/>
          <w:b/>
          <w:bCs/>
          <w:sz w:val="20"/>
          <w:szCs w:val="20"/>
          <w:lang w:eastAsia="hr-HR"/>
        </w:rPr>
      </w:pPr>
    </w:p>
    <w:p w14:paraId="628725E3" w14:textId="33939E57" w:rsidR="00C00342" w:rsidRPr="00C00342" w:rsidRDefault="00C00342" w:rsidP="00C00342">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Utvrđuje se da je donesena sljedeća</w:t>
      </w:r>
      <w:r>
        <w:rPr>
          <w:rFonts w:ascii="Times New Roman" w:eastAsia="Times New Roman" w:hAnsi="Times New Roman"/>
          <w:b/>
          <w:bCs/>
          <w:sz w:val="20"/>
          <w:szCs w:val="20"/>
          <w:lang w:eastAsia="hr-HR"/>
        </w:rPr>
        <w:t xml:space="preserve"> </w:t>
      </w:r>
      <w:r w:rsidRPr="00C00342">
        <w:rPr>
          <w:rFonts w:ascii="Times New Roman" w:eastAsia="Times New Roman" w:hAnsi="Times New Roman"/>
          <w:b/>
          <w:sz w:val="20"/>
          <w:szCs w:val="20"/>
          <w:lang w:eastAsia="hr-HR"/>
        </w:rPr>
        <w:t xml:space="preserve">O D L U K </w:t>
      </w:r>
      <w:r>
        <w:rPr>
          <w:rFonts w:ascii="Times New Roman" w:eastAsia="Times New Roman" w:hAnsi="Times New Roman"/>
          <w:b/>
          <w:sz w:val="20"/>
          <w:szCs w:val="20"/>
          <w:lang w:eastAsia="hr-HR"/>
        </w:rPr>
        <w:t>A</w:t>
      </w:r>
      <w:r w:rsidRPr="00C00342">
        <w:rPr>
          <w:rFonts w:ascii="Times New Roman" w:eastAsia="Times New Roman" w:hAnsi="Times New Roman"/>
          <w:b/>
          <w:sz w:val="20"/>
          <w:szCs w:val="20"/>
          <w:lang w:eastAsia="hr-HR"/>
        </w:rPr>
        <w:t xml:space="preserve"> </w:t>
      </w:r>
    </w:p>
    <w:p w14:paraId="75C56B79" w14:textId="77777777" w:rsidR="00C00342" w:rsidRDefault="00C00342" w:rsidP="00C00342">
      <w:pPr>
        <w:spacing w:after="0" w:line="240" w:lineRule="auto"/>
        <w:jc w:val="center"/>
        <w:rPr>
          <w:rFonts w:ascii="Times New Roman" w:eastAsia="Times New Roman" w:hAnsi="Times New Roman"/>
          <w:b/>
          <w:sz w:val="20"/>
          <w:szCs w:val="20"/>
          <w:lang w:eastAsia="hr-HR"/>
        </w:rPr>
      </w:pPr>
      <w:r w:rsidRPr="00C00342">
        <w:rPr>
          <w:rFonts w:ascii="Times New Roman" w:eastAsia="Times New Roman" w:hAnsi="Times New Roman"/>
          <w:b/>
          <w:sz w:val="20"/>
          <w:szCs w:val="20"/>
          <w:lang w:eastAsia="hr-HR"/>
        </w:rPr>
        <w:t>o ukidanju svojstva javnog dobra</w:t>
      </w:r>
    </w:p>
    <w:p w14:paraId="6DA8AAFA" w14:textId="77777777" w:rsidR="006C4942" w:rsidRPr="00C00342" w:rsidRDefault="006C4942" w:rsidP="00C00342">
      <w:pPr>
        <w:spacing w:after="0" w:line="240" w:lineRule="auto"/>
        <w:jc w:val="center"/>
        <w:rPr>
          <w:rFonts w:ascii="Times New Roman" w:eastAsia="Times New Roman" w:hAnsi="Times New Roman"/>
          <w:b/>
          <w:sz w:val="20"/>
          <w:szCs w:val="20"/>
          <w:lang w:eastAsia="hr-HR"/>
        </w:rPr>
      </w:pPr>
    </w:p>
    <w:p w14:paraId="6823B5AF" w14:textId="77777777" w:rsidR="006C4942" w:rsidRPr="006C4942" w:rsidRDefault="006C4942" w:rsidP="006C4942">
      <w:pPr>
        <w:spacing w:after="0" w:line="240" w:lineRule="auto"/>
        <w:jc w:val="center"/>
        <w:rPr>
          <w:rFonts w:ascii="Times New Roman" w:eastAsia="Times New Roman" w:hAnsi="Times New Roman"/>
          <w:sz w:val="20"/>
          <w:szCs w:val="20"/>
          <w:lang w:eastAsia="hr-HR"/>
        </w:rPr>
      </w:pPr>
      <w:r w:rsidRPr="006C4942">
        <w:rPr>
          <w:rFonts w:ascii="Times New Roman" w:eastAsia="Times New Roman" w:hAnsi="Times New Roman"/>
          <w:sz w:val="20"/>
          <w:szCs w:val="20"/>
          <w:lang w:eastAsia="hr-HR"/>
        </w:rPr>
        <w:t>Članak 1.</w:t>
      </w:r>
    </w:p>
    <w:p w14:paraId="768A75F6" w14:textId="7AB42E28" w:rsidR="006C4942" w:rsidRPr="006C4942" w:rsidRDefault="006C4942" w:rsidP="006C4942">
      <w:pPr>
        <w:spacing w:after="0" w:line="240" w:lineRule="auto"/>
        <w:jc w:val="both"/>
        <w:rPr>
          <w:rFonts w:ascii="Times New Roman" w:eastAsia="Times New Roman" w:hAnsi="Times New Roman"/>
          <w:sz w:val="20"/>
          <w:szCs w:val="20"/>
          <w:lang w:eastAsia="hr-HR"/>
        </w:rPr>
      </w:pPr>
      <w:r w:rsidRPr="006C4942">
        <w:rPr>
          <w:rFonts w:ascii="Times New Roman" w:eastAsia="Times New Roman" w:hAnsi="Times New Roman"/>
          <w:sz w:val="20"/>
          <w:szCs w:val="20"/>
          <w:lang w:eastAsia="hr-HR"/>
        </w:rPr>
        <w:tab/>
        <w:t>Ukida se svojstvo javnog dobra na slijedećim nekretninama:</w:t>
      </w:r>
    </w:p>
    <w:p w14:paraId="38DC5E1F" w14:textId="77777777" w:rsidR="006C4942" w:rsidRPr="006C4942" w:rsidRDefault="006C4942" w:rsidP="006C4942">
      <w:pPr>
        <w:numPr>
          <w:ilvl w:val="0"/>
          <w:numId w:val="59"/>
        </w:numPr>
        <w:spacing w:after="0" w:line="240" w:lineRule="auto"/>
        <w:jc w:val="both"/>
        <w:rPr>
          <w:rFonts w:ascii="Times New Roman" w:eastAsia="Times New Roman" w:hAnsi="Times New Roman"/>
          <w:sz w:val="20"/>
          <w:szCs w:val="20"/>
          <w:lang w:eastAsia="hr-HR"/>
        </w:rPr>
      </w:pPr>
      <w:r w:rsidRPr="006C4942">
        <w:rPr>
          <w:rFonts w:ascii="Times New Roman" w:eastAsia="Times New Roman" w:hAnsi="Times New Roman"/>
          <w:sz w:val="20"/>
          <w:szCs w:val="20"/>
          <w:lang w:eastAsia="hr-HR"/>
        </w:rPr>
        <w:t xml:space="preserve">k.o. Brlog Ozaljski –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2551/6 označeno kao CESTA U BRLOG, površina 205 m2</w:t>
      </w:r>
    </w:p>
    <w:p w14:paraId="7913998F" w14:textId="3B80413D" w:rsidR="006C4942" w:rsidRPr="006C4942" w:rsidRDefault="006C4942" w:rsidP="006C4942">
      <w:pPr>
        <w:spacing w:after="0" w:line="240" w:lineRule="auto"/>
        <w:ind w:left="720"/>
        <w:jc w:val="both"/>
        <w:rPr>
          <w:rFonts w:ascii="Times New Roman" w:eastAsia="Times New Roman" w:hAnsi="Times New Roman"/>
          <w:sz w:val="20"/>
          <w:szCs w:val="20"/>
          <w:lang w:eastAsia="hr-HR"/>
        </w:rPr>
      </w:pP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2551/5 označeno kao CESTA U BRLOG, površina 184 m2,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2551/4 označeno kao CESTA U BRLOG, površina 493 m2,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2551/3 označeno kao CESTA U BRLOG, površina 270 m2,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2560/5 </w:t>
      </w:r>
      <w:bookmarkStart w:id="16" w:name="_Hlk144294493"/>
      <w:r w:rsidRPr="006C4942">
        <w:rPr>
          <w:rFonts w:ascii="Times New Roman" w:eastAsia="Times New Roman" w:hAnsi="Times New Roman"/>
          <w:sz w:val="20"/>
          <w:szCs w:val="20"/>
          <w:lang w:eastAsia="hr-HR"/>
        </w:rPr>
        <w:t xml:space="preserve">označeno kao CESTA U BRLOG, površina 839 m2, </w:t>
      </w:r>
      <w:bookmarkEnd w:id="16"/>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2560/4 označeno kao CESTA U BRLOG, površina 160 m2,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2560/3 označeno kao CESTA U BRLOG, površina 480 m2,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2560/2 označeno kao CESTA U BRLOG, površina 275 m2,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w:t>
      </w:r>
      <w:r w:rsidRPr="006C4942">
        <w:rPr>
          <w:rFonts w:ascii="Times New Roman" w:eastAsia="Times New Roman" w:hAnsi="Times New Roman"/>
          <w:color w:val="000000" w:themeColor="text1"/>
          <w:sz w:val="20"/>
          <w:szCs w:val="20"/>
          <w:lang w:eastAsia="hr-HR"/>
        </w:rPr>
        <w:t>2551/1</w:t>
      </w:r>
      <w:r w:rsidRPr="006C4942">
        <w:rPr>
          <w:rFonts w:ascii="Times New Roman" w:eastAsia="Times New Roman" w:hAnsi="Times New Roman"/>
          <w:sz w:val="20"/>
          <w:szCs w:val="20"/>
          <w:lang w:eastAsia="hr-HR"/>
        </w:rPr>
        <w:t xml:space="preserve"> označeno kao CESTA U BRLOG, površina 487 m2,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2555/2 označeno kao CESTA U BRLOG, površina 178 m2 i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2507 označeno kao PUT U BRLOG, površina 1216 m2</w:t>
      </w:r>
    </w:p>
    <w:p w14:paraId="7FF6FC08" w14:textId="77777777" w:rsidR="006C4942" w:rsidRPr="006C4942" w:rsidRDefault="006C4942" w:rsidP="006C4942">
      <w:pPr>
        <w:spacing w:after="0" w:line="240" w:lineRule="auto"/>
        <w:ind w:left="720"/>
        <w:jc w:val="both"/>
        <w:rPr>
          <w:rFonts w:ascii="Times New Roman" w:eastAsia="Times New Roman" w:hAnsi="Times New Roman"/>
          <w:sz w:val="20"/>
          <w:szCs w:val="20"/>
          <w:lang w:eastAsia="hr-HR"/>
        </w:rPr>
      </w:pPr>
    </w:p>
    <w:p w14:paraId="412FAD20" w14:textId="77777777" w:rsidR="006C4942" w:rsidRPr="006C4942" w:rsidRDefault="006C4942" w:rsidP="006C4942">
      <w:pPr>
        <w:numPr>
          <w:ilvl w:val="0"/>
          <w:numId w:val="59"/>
        </w:numPr>
        <w:spacing w:after="0" w:line="240" w:lineRule="auto"/>
        <w:jc w:val="both"/>
        <w:rPr>
          <w:rFonts w:ascii="Times New Roman" w:eastAsia="Times New Roman" w:hAnsi="Times New Roman"/>
          <w:sz w:val="20"/>
          <w:szCs w:val="20"/>
          <w:lang w:eastAsia="hr-HR"/>
        </w:rPr>
      </w:pPr>
      <w:r w:rsidRPr="006C4942">
        <w:rPr>
          <w:rFonts w:ascii="Times New Roman" w:eastAsia="Times New Roman" w:hAnsi="Times New Roman"/>
          <w:sz w:val="20"/>
          <w:szCs w:val="20"/>
          <w:lang w:eastAsia="hr-HR"/>
        </w:rPr>
        <w:lastRenderedPageBreak/>
        <w:t xml:space="preserve">k.o. Police </w:t>
      </w:r>
      <w:proofErr w:type="spellStart"/>
      <w:r w:rsidRPr="006C4942">
        <w:rPr>
          <w:rFonts w:ascii="Times New Roman" w:eastAsia="Times New Roman" w:hAnsi="Times New Roman"/>
          <w:sz w:val="20"/>
          <w:szCs w:val="20"/>
          <w:lang w:eastAsia="hr-HR"/>
        </w:rPr>
        <w:t>Pirišće</w:t>
      </w:r>
      <w:proofErr w:type="spellEnd"/>
      <w:r w:rsidRPr="006C4942">
        <w:rPr>
          <w:rFonts w:ascii="Times New Roman" w:eastAsia="Times New Roman" w:hAnsi="Times New Roman"/>
          <w:sz w:val="20"/>
          <w:szCs w:val="20"/>
          <w:lang w:eastAsia="hr-HR"/>
        </w:rPr>
        <w:t xml:space="preserve"> –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687/1 označeno kao CESTA NA MEKOTI U GOLI VRHU, površina 789 m2,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xml:space="preserve">. 687/2 označeno kao CESTA NA MEKOTI U GOLI VRHU, površina 222 m2 i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687/3 označeno kao CESTA NA MEKOTI U GOLI VRHU, površina 969 m2</w:t>
      </w:r>
    </w:p>
    <w:p w14:paraId="5D1185F5" w14:textId="77777777" w:rsidR="006C4942" w:rsidRPr="006C4942" w:rsidRDefault="006C4942" w:rsidP="006C4942">
      <w:pPr>
        <w:spacing w:after="0" w:line="240" w:lineRule="auto"/>
        <w:ind w:left="720"/>
        <w:jc w:val="both"/>
        <w:rPr>
          <w:rFonts w:ascii="Times New Roman" w:eastAsia="Times New Roman" w:hAnsi="Times New Roman"/>
          <w:sz w:val="20"/>
          <w:szCs w:val="20"/>
          <w:lang w:eastAsia="hr-HR"/>
        </w:rPr>
      </w:pPr>
    </w:p>
    <w:p w14:paraId="044CDFF9" w14:textId="77777777" w:rsidR="006C4942" w:rsidRPr="006C4942" w:rsidRDefault="006C4942" w:rsidP="006C4942">
      <w:pPr>
        <w:numPr>
          <w:ilvl w:val="0"/>
          <w:numId w:val="59"/>
        </w:numPr>
        <w:spacing w:after="0" w:line="240" w:lineRule="auto"/>
        <w:jc w:val="both"/>
        <w:rPr>
          <w:rFonts w:ascii="Times New Roman" w:eastAsia="Times New Roman" w:hAnsi="Times New Roman"/>
          <w:sz w:val="20"/>
          <w:szCs w:val="20"/>
          <w:lang w:eastAsia="hr-HR"/>
        </w:rPr>
      </w:pPr>
      <w:r w:rsidRPr="006C4942">
        <w:rPr>
          <w:rFonts w:ascii="Times New Roman" w:eastAsia="Times New Roman" w:hAnsi="Times New Roman"/>
          <w:sz w:val="20"/>
          <w:szCs w:val="20"/>
          <w:lang w:eastAsia="hr-HR"/>
        </w:rPr>
        <w:t xml:space="preserve">k.o. </w:t>
      </w:r>
      <w:proofErr w:type="spellStart"/>
      <w:r w:rsidRPr="006C4942">
        <w:rPr>
          <w:rFonts w:ascii="Times New Roman" w:eastAsia="Times New Roman" w:hAnsi="Times New Roman"/>
          <w:sz w:val="20"/>
          <w:szCs w:val="20"/>
          <w:lang w:eastAsia="hr-HR"/>
        </w:rPr>
        <w:t>Bratovanci</w:t>
      </w:r>
      <w:proofErr w:type="spellEnd"/>
      <w:r w:rsidRPr="006C4942">
        <w:rPr>
          <w:rFonts w:ascii="Times New Roman" w:eastAsia="Times New Roman" w:hAnsi="Times New Roman"/>
          <w:sz w:val="20"/>
          <w:szCs w:val="20"/>
          <w:lang w:eastAsia="hr-HR"/>
        </w:rPr>
        <w:t xml:space="preserve"> – </w:t>
      </w:r>
      <w:proofErr w:type="spellStart"/>
      <w:r w:rsidRPr="006C4942">
        <w:rPr>
          <w:rFonts w:ascii="Times New Roman" w:eastAsia="Times New Roman" w:hAnsi="Times New Roman"/>
          <w:sz w:val="20"/>
          <w:szCs w:val="20"/>
          <w:lang w:eastAsia="hr-HR"/>
        </w:rPr>
        <w:t>kčbr</w:t>
      </w:r>
      <w:proofErr w:type="spellEnd"/>
      <w:r w:rsidRPr="006C4942">
        <w:rPr>
          <w:rFonts w:ascii="Times New Roman" w:eastAsia="Times New Roman" w:hAnsi="Times New Roman"/>
          <w:sz w:val="20"/>
          <w:szCs w:val="20"/>
          <w:lang w:eastAsia="hr-HR"/>
        </w:rPr>
        <w:t>. 1903/3 označeno kao CESTA POLJSKA U PUTI, površina 1716 m2</w:t>
      </w:r>
    </w:p>
    <w:p w14:paraId="14391060" w14:textId="77777777" w:rsidR="006C4942" w:rsidRPr="006C4942" w:rsidRDefault="006C4942" w:rsidP="006C4942">
      <w:pPr>
        <w:spacing w:after="0" w:line="240" w:lineRule="auto"/>
        <w:rPr>
          <w:rFonts w:ascii="Times New Roman" w:eastAsia="Times New Roman" w:hAnsi="Times New Roman"/>
          <w:sz w:val="20"/>
          <w:szCs w:val="20"/>
          <w:lang w:eastAsia="hr-HR"/>
        </w:rPr>
      </w:pPr>
    </w:p>
    <w:p w14:paraId="6C360033" w14:textId="77777777" w:rsidR="006C4942" w:rsidRPr="006C4942" w:rsidRDefault="006C4942" w:rsidP="006C4942">
      <w:pPr>
        <w:spacing w:after="0" w:line="240" w:lineRule="auto"/>
        <w:rPr>
          <w:rFonts w:ascii="Times New Roman" w:eastAsia="Times New Roman" w:hAnsi="Times New Roman"/>
          <w:sz w:val="20"/>
          <w:szCs w:val="20"/>
          <w:lang w:eastAsia="hr-HR"/>
        </w:rPr>
      </w:pP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t>Članak 2.</w:t>
      </w:r>
    </w:p>
    <w:p w14:paraId="6EB28FBF" w14:textId="77777777" w:rsidR="006C4942" w:rsidRPr="006C4942" w:rsidRDefault="006C4942" w:rsidP="006C4942">
      <w:pPr>
        <w:spacing w:after="0" w:line="240" w:lineRule="auto"/>
        <w:jc w:val="both"/>
        <w:rPr>
          <w:rFonts w:ascii="Times New Roman" w:eastAsia="Times New Roman" w:hAnsi="Times New Roman"/>
          <w:sz w:val="20"/>
          <w:szCs w:val="20"/>
          <w:lang w:eastAsia="hr-HR"/>
        </w:rPr>
      </w:pPr>
      <w:r w:rsidRPr="006C4942">
        <w:rPr>
          <w:rFonts w:ascii="Times New Roman" w:eastAsia="Times New Roman" w:hAnsi="Times New Roman"/>
          <w:sz w:val="20"/>
          <w:szCs w:val="20"/>
          <w:lang w:eastAsia="hr-HR"/>
        </w:rPr>
        <w:tab/>
        <w:t xml:space="preserve">Temeljem ove Odluke </w:t>
      </w:r>
      <w:r w:rsidRPr="006C4942">
        <w:rPr>
          <w:rFonts w:ascii="Times New Roman" w:eastAsia="Times New Roman" w:hAnsi="Times New Roman"/>
          <w:bCs/>
          <w:sz w:val="20"/>
          <w:szCs w:val="20"/>
          <w:lang w:eastAsia="hr-HR"/>
        </w:rPr>
        <w:t>Zemljišno</w:t>
      </w:r>
      <w:r w:rsidRPr="006C4942">
        <w:rPr>
          <w:rFonts w:ascii="Times New Roman" w:eastAsia="Times New Roman" w:hAnsi="Times New Roman"/>
          <w:sz w:val="20"/>
          <w:szCs w:val="20"/>
          <w:lang w:eastAsia="hr-HR"/>
        </w:rPr>
        <w:t>-</w:t>
      </w:r>
      <w:r w:rsidRPr="006C4942">
        <w:rPr>
          <w:rFonts w:ascii="Times New Roman" w:eastAsia="Times New Roman" w:hAnsi="Times New Roman"/>
          <w:bCs/>
          <w:sz w:val="20"/>
          <w:szCs w:val="20"/>
          <w:lang w:eastAsia="hr-HR"/>
        </w:rPr>
        <w:t>knjižni odjel</w:t>
      </w:r>
      <w:r w:rsidRPr="006C4942">
        <w:rPr>
          <w:rFonts w:ascii="Times New Roman" w:eastAsia="Times New Roman" w:hAnsi="Times New Roman"/>
          <w:sz w:val="20"/>
          <w:szCs w:val="20"/>
          <w:lang w:eastAsia="hr-HR"/>
        </w:rPr>
        <w:t> Općinskog suda u Karlovcu izdvojeni odjel u O</w:t>
      </w:r>
      <w:r w:rsidRPr="006C4942">
        <w:rPr>
          <w:rFonts w:ascii="Times New Roman" w:eastAsia="Times New Roman" w:hAnsi="Times New Roman"/>
          <w:bCs/>
          <w:sz w:val="20"/>
          <w:szCs w:val="20"/>
          <w:lang w:eastAsia="hr-HR"/>
        </w:rPr>
        <w:t>zlju</w:t>
      </w:r>
      <w:r w:rsidRPr="006C4942">
        <w:rPr>
          <w:rFonts w:ascii="Times New Roman" w:eastAsia="Times New Roman" w:hAnsi="Times New Roman"/>
          <w:b/>
          <w:bCs/>
          <w:sz w:val="20"/>
          <w:szCs w:val="20"/>
          <w:lang w:eastAsia="hr-HR"/>
        </w:rPr>
        <w:t xml:space="preserve">, </w:t>
      </w:r>
      <w:r w:rsidRPr="006C4942">
        <w:rPr>
          <w:rFonts w:ascii="Times New Roman" w:eastAsia="Times New Roman" w:hAnsi="Times New Roman"/>
          <w:sz w:val="20"/>
          <w:szCs w:val="20"/>
          <w:lang w:eastAsia="hr-HR"/>
        </w:rPr>
        <w:t>brisati će svojstvo javnog dobra na česticama iz članka 1. ove Odluke te uknjižiti pravo vlasništva u korist Općine Kamanje.</w:t>
      </w:r>
    </w:p>
    <w:p w14:paraId="53418FE4" w14:textId="77777777" w:rsidR="006C4942" w:rsidRPr="006C4942" w:rsidRDefault="006C4942" w:rsidP="006C4942">
      <w:pPr>
        <w:spacing w:after="0" w:line="240" w:lineRule="auto"/>
        <w:rPr>
          <w:rFonts w:ascii="Times New Roman" w:eastAsia="Times New Roman" w:hAnsi="Times New Roman"/>
          <w:sz w:val="20"/>
          <w:szCs w:val="20"/>
          <w:lang w:eastAsia="hr-HR"/>
        </w:rPr>
      </w:pPr>
    </w:p>
    <w:p w14:paraId="153A0143" w14:textId="77777777" w:rsidR="006C4942" w:rsidRPr="006C4942" w:rsidRDefault="006C4942" w:rsidP="006C4942">
      <w:pPr>
        <w:spacing w:after="0" w:line="240" w:lineRule="auto"/>
        <w:rPr>
          <w:rFonts w:ascii="Times New Roman" w:eastAsia="Times New Roman" w:hAnsi="Times New Roman"/>
          <w:sz w:val="20"/>
          <w:szCs w:val="20"/>
          <w:lang w:eastAsia="hr-HR"/>
        </w:rPr>
      </w:pP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r>
      <w:r w:rsidRPr="006C4942">
        <w:rPr>
          <w:rFonts w:ascii="Times New Roman" w:eastAsia="Times New Roman" w:hAnsi="Times New Roman"/>
          <w:sz w:val="20"/>
          <w:szCs w:val="20"/>
          <w:lang w:eastAsia="hr-HR"/>
        </w:rPr>
        <w:tab/>
        <w:t xml:space="preserve">Članak 3. </w:t>
      </w:r>
    </w:p>
    <w:p w14:paraId="6D4F1C3D" w14:textId="77777777" w:rsidR="006C4942" w:rsidRPr="006C4942" w:rsidRDefault="006C4942" w:rsidP="006C4942">
      <w:pPr>
        <w:spacing w:after="0" w:line="240" w:lineRule="auto"/>
        <w:jc w:val="both"/>
        <w:rPr>
          <w:rFonts w:ascii="Times New Roman" w:eastAsia="Times New Roman" w:hAnsi="Times New Roman"/>
          <w:sz w:val="20"/>
          <w:szCs w:val="20"/>
          <w:lang w:eastAsia="hr-HR"/>
        </w:rPr>
      </w:pPr>
      <w:r w:rsidRPr="006C4942">
        <w:rPr>
          <w:rFonts w:ascii="Times New Roman" w:eastAsia="Times New Roman" w:hAnsi="Times New Roman"/>
          <w:sz w:val="20"/>
          <w:szCs w:val="20"/>
          <w:lang w:eastAsia="hr-HR"/>
        </w:rPr>
        <w:tab/>
        <w:t>Ova Odluka stupa na snagu danom donošenja, a objaviti će se u „Glasniku Općine Kamanje“.</w:t>
      </w:r>
    </w:p>
    <w:p w14:paraId="2D1E1B05" w14:textId="77777777" w:rsidR="00005131" w:rsidRDefault="00005131" w:rsidP="00005131">
      <w:pPr>
        <w:spacing w:after="0" w:line="240" w:lineRule="auto"/>
        <w:jc w:val="both"/>
        <w:rPr>
          <w:rFonts w:ascii="Times New Roman" w:eastAsia="Times New Roman" w:hAnsi="Times New Roman"/>
          <w:b/>
          <w:bCs/>
          <w:sz w:val="20"/>
          <w:szCs w:val="20"/>
          <w:lang w:eastAsia="hr-HR"/>
        </w:rPr>
      </w:pPr>
    </w:p>
    <w:p w14:paraId="1C521F9C" w14:textId="77777777" w:rsidR="0099327D" w:rsidRDefault="0099327D" w:rsidP="0099327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726B6016" w14:textId="77777777" w:rsidR="0099327D" w:rsidRPr="00005131" w:rsidRDefault="0099327D" w:rsidP="00005131">
      <w:pPr>
        <w:spacing w:after="0" w:line="240" w:lineRule="auto"/>
        <w:jc w:val="both"/>
        <w:rPr>
          <w:rFonts w:ascii="Times New Roman" w:eastAsia="Times New Roman" w:hAnsi="Times New Roman"/>
          <w:b/>
          <w:bCs/>
          <w:sz w:val="20"/>
          <w:szCs w:val="20"/>
          <w:lang w:eastAsia="hr-HR"/>
        </w:rPr>
      </w:pPr>
    </w:p>
    <w:p w14:paraId="3F140A11" w14:textId="69F13A93" w:rsidR="00005131" w:rsidRDefault="00005131" w:rsidP="00005131">
      <w:pPr>
        <w:pStyle w:val="Odlomakpopisa"/>
        <w:numPr>
          <w:ilvl w:val="0"/>
          <w:numId w:val="54"/>
        </w:numPr>
        <w:ind w:left="426"/>
        <w:jc w:val="both"/>
        <w:rPr>
          <w:b/>
          <w:bCs/>
          <w:sz w:val="20"/>
          <w:szCs w:val="20"/>
          <w:lang w:eastAsia="hr-HR"/>
        </w:rPr>
      </w:pPr>
      <w:proofErr w:type="spellStart"/>
      <w:r w:rsidRPr="00005131">
        <w:rPr>
          <w:b/>
          <w:bCs/>
          <w:sz w:val="20"/>
          <w:szCs w:val="20"/>
          <w:lang w:eastAsia="hr-HR"/>
        </w:rPr>
        <w:t>Prijedlog</w:t>
      </w:r>
      <w:proofErr w:type="spellEnd"/>
      <w:r w:rsidRPr="00005131">
        <w:rPr>
          <w:b/>
          <w:bCs/>
          <w:sz w:val="20"/>
          <w:szCs w:val="20"/>
          <w:lang w:eastAsia="hr-HR"/>
        </w:rPr>
        <w:t xml:space="preserve"> </w:t>
      </w:r>
      <w:proofErr w:type="spellStart"/>
      <w:r w:rsidRPr="00005131">
        <w:rPr>
          <w:b/>
          <w:bCs/>
          <w:sz w:val="20"/>
          <w:szCs w:val="20"/>
          <w:lang w:eastAsia="hr-HR"/>
        </w:rPr>
        <w:t>Zaključka</w:t>
      </w:r>
      <w:proofErr w:type="spellEnd"/>
      <w:r w:rsidRPr="00005131">
        <w:rPr>
          <w:b/>
          <w:bCs/>
          <w:sz w:val="20"/>
          <w:szCs w:val="20"/>
          <w:lang w:eastAsia="hr-HR"/>
        </w:rPr>
        <w:t xml:space="preserve"> o </w:t>
      </w:r>
      <w:proofErr w:type="spellStart"/>
      <w:r w:rsidRPr="00005131">
        <w:rPr>
          <w:b/>
          <w:bCs/>
          <w:sz w:val="20"/>
          <w:szCs w:val="20"/>
          <w:lang w:eastAsia="hr-HR"/>
        </w:rPr>
        <w:t>organizaciji</w:t>
      </w:r>
      <w:proofErr w:type="spellEnd"/>
      <w:r w:rsidRPr="00005131">
        <w:rPr>
          <w:b/>
          <w:bCs/>
          <w:sz w:val="20"/>
          <w:szCs w:val="20"/>
          <w:lang w:eastAsia="hr-HR"/>
        </w:rPr>
        <w:t xml:space="preserve"> manifestacije Dani Općine Kamanje za 2023. </w:t>
      </w:r>
      <w:proofErr w:type="spellStart"/>
      <w:r w:rsidR="00C00342">
        <w:rPr>
          <w:b/>
          <w:bCs/>
          <w:sz w:val="20"/>
          <w:szCs w:val="20"/>
          <w:lang w:eastAsia="hr-HR"/>
        </w:rPr>
        <w:t>g</w:t>
      </w:r>
      <w:r w:rsidRPr="00005131">
        <w:rPr>
          <w:b/>
          <w:bCs/>
          <w:sz w:val="20"/>
          <w:szCs w:val="20"/>
          <w:lang w:eastAsia="hr-HR"/>
        </w:rPr>
        <w:t>odinu</w:t>
      </w:r>
      <w:proofErr w:type="spellEnd"/>
    </w:p>
    <w:p w14:paraId="15391169" w14:textId="77777777" w:rsidR="00C00342" w:rsidRPr="00C00342" w:rsidRDefault="00C00342" w:rsidP="00C00342">
      <w:pPr>
        <w:pStyle w:val="Odlomakpopisa"/>
        <w:ind w:left="426" w:firstLine="0"/>
        <w:jc w:val="both"/>
        <w:rPr>
          <w:b/>
          <w:bCs/>
          <w:sz w:val="20"/>
          <w:szCs w:val="20"/>
          <w:lang w:eastAsia="hr-HR"/>
        </w:rPr>
      </w:pPr>
    </w:p>
    <w:p w14:paraId="38B19741" w14:textId="0206C3AE" w:rsidR="00170751" w:rsidRPr="005C2A62" w:rsidRDefault="00170751" w:rsidP="00170751">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Daje se na raspravu ova točka dnevnog reda.</w:t>
      </w:r>
    </w:p>
    <w:p w14:paraId="24C21C09" w14:textId="73D70C09" w:rsidR="00005131" w:rsidRDefault="005A2090" w:rsidP="005C2A6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Prijedlog Zaključka obrazložio je načelnik. </w:t>
      </w:r>
      <w:r w:rsidR="001E7A3E">
        <w:rPr>
          <w:rFonts w:ascii="Times New Roman" w:eastAsia="Times New Roman" w:hAnsi="Times New Roman"/>
          <w:sz w:val="20"/>
          <w:szCs w:val="20"/>
          <w:lang w:eastAsia="hr-HR"/>
        </w:rPr>
        <w:t>Manifestacija Festival DOK ove godine održati će se u razdoblju od 0</w:t>
      </w:r>
      <w:r w:rsidR="00005131">
        <w:rPr>
          <w:rFonts w:ascii="Times New Roman" w:eastAsia="Times New Roman" w:hAnsi="Times New Roman"/>
          <w:sz w:val="20"/>
          <w:szCs w:val="20"/>
          <w:lang w:eastAsia="hr-HR"/>
        </w:rPr>
        <w:t>8</w:t>
      </w:r>
      <w:r w:rsidR="001E7A3E">
        <w:rPr>
          <w:rFonts w:ascii="Times New Roman" w:eastAsia="Times New Roman" w:hAnsi="Times New Roman"/>
          <w:sz w:val="20"/>
          <w:szCs w:val="20"/>
          <w:lang w:eastAsia="hr-HR"/>
        </w:rPr>
        <w:t>.09. – 11.09.202. godine</w:t>
      </w:r>
      <w:r>
        <w:rPr>
          <w:rFonts w:ascii="Times New Roman" w:eastAsia="Times New Roman" w:hAnsi="Times New Roman"/>
          <w:sz w:val="20"/>
          <w:szCs w:val="20"/>
          <w:lang w:eastAsia="hr-HR"/>
        </w:rPr>
        <w:t xml:space="preserve">, a vezan je uz tradicionalno </w:t>
      </w:r>
      <w:proofErr w:type="spellStart"/>
      <w:r>
        <w:rPr>
          <w:rFonts w:ascii="Times New Roman" w:eastAsia="Times New Roman" w:hAnsi="Times New Roman"/>
          <w:sz w:val="20"/>
          <w:szCs w:val="20"/>
          <w:lang w:eastAsia="hr-HR"/>
        </w:rPr>
        <w:t>kamanjsko</w:t>
      </w:r>
      <w:proofErr w:type="spellEnd"/>
      <w:r>
        <w:rPr>
          <w:rFonts w:ascii="Times New Roman" w:eastAsia="Times New Roman" w:hAnsi="Times New Roman"/>
          <w:sz w:val="20"/>
          <w:szCs w:val="20"/>
          <w:lang w:eastAsia="hr-HR"/>
        </w:rPr>
        <w:t xml:space="preserve"> proštenje. Događanja su predviđena kao i prošle godine s time da sam broj izvođača je smanjen kako bi se smanjili troškovi. </w:t>
      </w:r>
      <w:r w:rsidR="00005131">
        <w:rPr>
          <w:rFonts w:ascii="Times New Roman" w:eastAsia="Times New Roman" w:hAnsi="Times New Roman"/>
          <w:sz w:val="20"/>
          <w:szCs w:val="20"/>
          <w:lang w:eastAsia="hr-HR"/>
        </w:rPr>
        <w:t>Većinu organizacije preuzele su udruge te će troškovi od strane Općine biti svedeni na minimum.</w:t>
      </w:r>
    </w:p>
    <w:p w14:paraId="3B7C4D74" w14:textId="4E410B02" w:rsidR="005C2A62" w:rsidRDefault="00860EDB" w:rsidP="005C2A6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Prednost ove naše manifestacije nad ostalima je ta što tu zarade udruge, a ne privatna poduzeća.</w:t>
      </w:r>
      <w:r w:rsidR="004F2BF3">
        <w:rPr>
          <w:rFonts w:ascii="Times New Roman" w:eastAsia="Times New Roman" w:hAnsi="Times New Roman"/>
          <w:sz w:val="20"/>
          <w:szCs w:val="20"/>
          <w:lang w:eastAsia="hr-HR"/>
        </w:rPr>
        <w:t xml:space="preserve"> </w:t>
      </w:r>
    </w:p>
    <w:p w14:paraId="0A3C06D4" w14:textId="649CC750" w:rsidR="004F2BF3" w:rsidRPr="005C2A62" w:rsidRDefault="004F2BF3" w:rsidP="005C2A6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Načelnik je obrazložio da možemo dovesti neki </w:t>
      </w:r>
      <w:proofErr w:type="spellStart"/>
      <w:r>
        <w:rPr>
          <w:rFonts w:ascii="Times New Roman" w:eastAsia="Times New Roman" w:hAnsi="Times New Roman"/>
          <w:sz w:val="20"/>
          <w:szCs w:val="20"/>
          <w:lang w:eastAsia="hr-HR"/>
        </w:rPr>
        <w:t>provikani</w:t>
      </w:r>
      <w:proofErr w:type="spellEnd"/>
      <w:r>
        <w:rPr>
          <w:rFonts w:ascii="Times New Roman" w:eastAsia="Times New Roman" w:hAnsi="Times New Roman"/>
          <w:sz w:val="20"/>
          <w:szCs w:val="20"/>
          <w:lang w:eastAsia="hr-HR"/>
        </w:rPr>
        <w:t xml:space="preserve"> i skupi band, ali taj bend neće dovesti toliko više ljudi da će to biti isplativo. Ono što je nama cilj da dovodimo ljude iz naše Županije i da programi budu raznovrsni, za sve ukuse. </w:t>
      </w:r>
      <w:r w:rsidR="002B0E39">
        <w:rPr>
          <w:rFonts w:ascii="Times New Roman" w:eastAsia="Times New Roman" w:hAnsi="Times New Roman"/>
          <w:sz w:val="20"/>
          <w:szCs w:val="20"/>
          <w:lang w:eastAsia="hr-HR"/>
        </w:rPr>
        <w:t xml:space="preserve">I dalje će biti organiziran grah za bicikliste, majice </w:t>
      </w:r>
      <w:r w:rsidR="00005131">
        <w:rPr>
          <w:rFonts w:ascii="Times New Roman" w:eastAsia="Times New Roman" w:hAnsi="Times New Roman"/>
          <w:sz w:val="20"/>
          <w:szCs w:val="20"/>
          <w:lang w:eastAsia="hr-HR"/>
        </w:rPr>
        <w:t>i sladoled za djecu.</w:t>
      </w:r>
      <w:r w:rsidR="002B0E39">
        <w:rPr>
          <w:rFonts w:ascii="Times New Roman" w:eastAsia="Times New Roman" w:hAnsi="Times New Roman"/>
          <w:sz w:val="20"/>
          <w:szCs w:val="20"/>
          <w:lang w:eastAsia="hr-HR"/>
        </w:rPr>
        <w:t>.</w:t>
      </w:r>
    </w:p>
    <w:p w14:paraId="666AD2C7" w14:textId="201CCBC3" w:rsidR="005C2A62" w:rsidRPr="005C2A62" w:rsidRDefault="005C2A62" w:rsidP="005C2A62">
      <w:pPr>
        <w:spacing w:after="0" w:line="240" w:lineRule="auto"/>
        <w:jc w:val="both"/>
        <w:rPr>
          <w:rFonts w:ascii="Times New Roman" w:eastAsia="Times New Roman" w:hAnsi="Times New Roman"/>
          <w:sz w:val="20"/>
          <w:szCs w:val="20"/>
          <w:lang w:eastAsia="hr-HR"/>
        </w:rPr>
      </w:pPr>
    </w:p>
    <w:p w14:paraId="2B250040" w14:textId="77777777" w:rsidR="005C2A62" w:rsidRPr="005C2A62" w:rsidRDefault="005C2A62" w:rsidP="005C2A62">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45875690" w14:textId="5A21CAE8" w:rsidR="005C2A62" w:rsidRPr="005C2A62" w:rsidRDefault="005C2A62" w:rsidP="005C2A62">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sidRPr="005C2A62">
        <w:rPr>
          <w:rFonts w:ascii="Times New Roman" w:eastAsia="Times New Roman" w:hAnsi="Times New Roman"/>
          <w:sz w:val="20"/>
          <w:szCs w:val="20"/>
          <w:u w:val="single"/>
          <w:lang w:eastAsia="hr-HR"/>
        </w:rPr>
        <w:t>JEDNOGLASNO</w:t>
      </w:r>
      <w:r w:rsidR="00151747">
        <w:rPr>
          <w:rFonts w:ascii="Times New Roman" w:eastAsia="Times New Roman" w:hAnsi="Times New Roman"/>
          <w:sz w:val="20"/>
          <w:szCs w:val="20"/>
          <w:u w:val="single"/>
          <w:lang w:eastAsia="hr-HR"/>
        </w:rPr>
        <w:t xml:space="preserve"> sa </w:t>
      </w:r>
      <w:r w:rsidR="00005131">
        <w:rPr>
          <w:rFonts w:ascii="Times New Roman" w:eastAsia="Times New Roman" w:hAnsi="Times New Roman"/>
          <w:sz w:val="20"/>
          <w:szCs w:val="20"/>
          <w:u w:val="single"/>
          <w:lang w:eastAsia="hr-HR"/>
        </w:rPr>
        <w:t>4</w:t>
      </w:r>
      <w:r w:rsidR="00151747">
        <w:rPr>
          <w:rFonts w:ascii="Times New Roman" w:eastAsia="Times New Roman" w:hAnsi="Times New Roman"/>
          <w:sz w:val="20"/>
          <w:szCs w:val="20"/>
          <w:u w:val="single"/>
          <w:lang w:eastAsia="hr-HR"/>
        </w:rPr>
        <w:t xml:space="preserve"> glasova ZA.</w:t>
      </w:r>
    </w:p>
    <w:p w14:paraId="7410BECE" w14:textId="77777777" w:rsidR="005C2A62" w:rsidRPr="005C2A62" w:rsidRDefault="005C2A62" w:rsidP="005C2A62">
      <w:pPr>
        <w:spacing w:after="0" w:line="240" w:lineRule="auto"/>
        <w:jc w:val="both"/>
        <w:rPr>
          <w:rFonts w:ascii="Times New Roman" w:eastAsia="Times New Roman" w:hAnsi="Times New Roman"/>
          <w:sz w:val="20"/>
          <w:szCs w:val="20"/>
          <w:lang w:eastAsia="hr-HR"/>
        </w:rPr>
      </w:pPr>
    </w:p>
    <w:p w14:paraId="4174E5A3" w14:textId="77777777" w:rsidR="005C2A62" w:rsidRPr="00C00342" w:rsidRDefault="005C2A62" w:rsidP="005C2A62">
      <w:pPr>
        <w:spacing w:after="0" w:line="240" w:lineRule="auto"/>
        <w:jc w:val="center"/>
        <w:rPr>
          <w:rFonts w:ascii="Times New Roman" w:eastAsia="Times New Roman" w:hAnsi="Times New Roman"/>
          <w:b/>
          <w:bCs/>
          <w:sz w:val="20"/>
          <w:szCs w:val="20"/>
          <w:lang w:eastAsia="hr-HR"/>
        </w:rPr>
      </w:pPr>
      <w:bookmarkStart w:id="17" w:name="_Hlk106087324"/>
      <w:r w:rsidRPr="00C00342">
        <w:rPr>
          <w:rFonts w:ascii="Times New Roman" w:eastAsia="Times New Roman" w:hAnsi="Times New Roman"/>
          <w:b/>
          <w:bCs/>
          <w:sz w:val="20"/>
          <w:szCs w:val="20"/>
          <w:lang w:eastAsia="hr-HR"/>
        </w:rPr>
        <w:t>Utvrđuje se da je donesena sljedeća ODLUKA</w:t>
      </w:r>
    </w:p>
    <w:bookmarkEnd w:id="17"/>
    <w:p w14:paraId="3C9A8158" w14:textId="7CE54F9D" w:rsidR="005C2A62" w:rsidRDefault="005C2A62" w:rsidP="005C2A62">
      <w:pPr>
        <w:spacing w:after="0" w:line="240" w:lineRule="auto"/>
        <w:jc w:val="center"/>
        <w:rPr>
          <w:rFonts w:ascii="Times New Roman" w:eastAsia="Times New Roman" w:hAnsi="Times New Roman"/>
          <w:b/>
          <w:sz w:val="20"/>
          <w:szCs w:val="20"/>
          <w:lang w:eastAsia="hr-HR"/>
        </w:rPr>
      </w:pPr>
      <w:r w:rsidRPr="00C00342">
        <w:rPr>
          <w:rFonts w:ascii="Times New Roman" w:eastAsia="Times New Roman" w:hAnsi="Times New Roman"/>
          <w:b/>
          <w:sz w:val="20"/>
          <w:szCs w:val="20"/>
          <w:lang w:eastAsia="hr-HR"/>
        </w:rPr>
        <w:t xml:space="preserve">o </w:t>
      </w:r>
      <w:r w:rsidR="001E7A3E" w:rsidRPr="00C00342">
        <w:rPr>
          <w:rFonts w:ascii="Times New Roman" w:eastAsia="Times New Roman" w:hAnsi="Times New Roman"/>
          <w:b/>
          <w:sz w:val="20"/>
          <w:szCs w:val="20"/>
          <w:lang w:eastAsia="hr-HR"/>
        </w:rPr>
        <w:t xml:space="preserve">održavanju manifestacije Dani </w:t>
      </w:r>
      <w:r w:rsidRPr="00C00342">
        <w:rPr>
          <w:rFonts w:ascii="Times New Roman" w:eastAsia="Times New Roman" w:hAnsi="Times New Roman"/>
          <w:b/>
          <w:sz w:val="20"/>
          <w:szCs w:val="20"/>
          <w:lang w:eastAsia="hr-HR"/>
        </w:rPr>
        <w:t xml:space="preserve">Općine Kamanje </w:t>
      </w:r>
      <w:r w:rsidR="001E7A3E" w:rsidRPr="00C00342">
        <w:rPr>
          <w:rFonts w:ascii="Times New Roman" w:eastAsia="Times New Roman" w:hAnsi="Times New Roman"/>
          <w:b/>
          <w:sz w:val="20"/>
          <w:szCs w:val="20"/>
          <w:lang w:eastAsia="hr-HR"/>
        </w:rPr>
        <w:t>za</w:t>
      </w:r>
      <w:r w:rsidRPr="00C00342">
        <w:rPr>
          <w:rFonts w:ascii="Times New Roman" w:eastAsia="Times New Roman" w:hAnsi="Times New Roman"/>
          <w:b/>
          <w:sz w:val="20"/>
          <w:szCs w:val="20"/>
          <w:lang w:eastAsia="hr-HR"/>
        </w:rPr>
        <w:t xml:space="preserve"> 202</w:t>
      </w:r>
      <w:r w:rsidR="00005131" w:rsidRPr="00C00342">
        <w:rPr>
          <w:rFonts w:ascii="Times New Roman" w:eastAsia="Times New Roman" w:hAnsi="Times New Roman"/>
          <w:b/>
          <w:sz w:val="20"/>
          <w:szCs w:val="20"/>
          <w:lang w:eastAsia="hr-HR"/>
        </w:rPr>
        <w:t>3</w:t>
      </w:r>
      <w:r w:rsidRPr="00C00342">
        <w:rPr>
          <w:rFonts w:ascii="Times New Roman" w:eastAsia="Times New Roman" w:hAnsi="Times New Roman"/>
          <w:b/>
          <w:sz w:val="20"/>
          <w:szCs w:val="20"/>
          <w:lang w:eastAsia="hr-HR"/>
        </w:rPr>
        <w:t>. godin</w:t>
      </w:r>
      <w:r w:rsidR="001E7A3E" w:rsidRPr="00C00342">
        <w:rPr>
          <w:rFonts w:ascii="Times New Roman" w:eastAsia="Times New Roman" w:hAnsi="Times New Roman"/>
          <w:b/>
          <w:sz w:val="20"/>
          <w:szCs w:val="20"/>
          <w:lang w:eastAsia="hr-HR"/>
        </w:rPr>
        <w:t>u</w:t>
      </w:r>
    </w:p>
    <w:p w14:paraId="02FCE423" w14:textId="77777777" w:rsidR="00C00342" w:rsidRPr="00C00342" w:rsidRDefault="00C00342" w:rsidP="005C2A62">
      <w:pPr>
        <w:spacing w:after="0" w:line="240" w:lineRule="auto"/>
        <w:jc w:val="center"/>
        <w:rPr>
          <w:rFonts w:ascii="Times New Roman" w:eastAsia="Times New Roman" w:hAnsi="Times New Roman"/>
          <w:b/>
          <w:sz w:val="20"/>
          <w:szCs w:val="20"/>
          <w:lang w:eastAsia="hr-HR"/>
        </w:rPr>
      </w:pPr>
    </w:p>
    <w:p w14:paraId="55C005A7" w14:textId="77777777" w:rsidR="00C00342" w:rsidRPr="00C00342" w:rsidRDefault="00C00342" w:rsidP="00C00342">
      <w:pPr>
        <w:pStyle w:val="Bezproreda"/>
        <w:numPr>
          <w:ilvl w:val="0"/>
          <w:numId w:val="60"/>
        </w:numPr>
        <w:ind w:left="709" w:hanging="283"/>
        <w:rPr>
          <w:rFonts w:ascii="Times New Roman" w:hAnsi="Times New Roman"/>
          <w:sz w:val="20"/>
          <w:szCs w:val="20"/>
        </w:rPr>
      </w:pPr>
      <w:bookmarkStart w:id="18" w:name="_Hlk82993510"/>
      <w:r w:rsidRPr="00C00342">
        <w:rPr>
          <w:rFonts w:ascii="Times New Roman" w:hAnsi="Times New Roman"/>
          <w:sz w:val="20"/>
          <w:szCs w:val="20"/>
        </w:rPr>
        <w:t xml:space="preserve">Manifestacija Dani Općine Kamanje održati će se dana: </w:t>
      </w:r>
    </w:p>
    <w:p w14:paraId="42A5C91C" w14:textId="77777777" w:rsidR="00C00342" w:rsidRPr="00C00342" w:rsidRDefault="00C00342" w:rsidP="00C00342">
      <w:pPr>
        <w:pStyle w:val="Bezproreda"/>
        <w:numPr>
          <w:ilvl w:val="0"/>
          <w:numId w:val="63"/>
        </w:numPr>
        <w:rPr>
          <w:rFonts w:ascii="Times New Roman" w:hAnsi="Times New Roman"/>
          <w:sz w:val="20"/>
          <w:szCs w:val="20"/>
        </w:rPr>
      </w:pPr>
      <w:r w:rsidRPr="00C00342">
        <w:rPr>
          <w:rFonts w:ascii="Times New Roman" w:hAnsi="Times New Roman"/>
          <w:sz w:val="20"/>
          <w:szCs w:val="20"/>
        </w:rPr>
        <w:t>petak: 08. rujna 2023. godine</w:t>
      </w:r>
    </w:p>
    <w:p w14:paraId="6D211129" w14:textId="77777777" w:rsidR="00C00342" w:rsidRPr="00C00342" w:rsidRDefault="00C00342" w:rsidP="00C00342">
      <w:pPr>
        <w:pStyle w:val="Bezproreda"/>
        <w:numPr>
          <w:ilvl w:val="0"/>
          <w:numId w:val="63"/>
        </w:numPr>
        <w:rPr>
          <w:rFonts w:ascii="Times New Roman" w:hAnsi="Times New Roman"/>
          <w:sz w:val="20"/>
          <w:szCs w:val="20"/>
        </w:rPr>
      </w:pPr>
      <w:r w:rsidRPr="00C00342">
        <w:rPr>
          <w:rFonts w:ascii="Times New Roman" w:hAnsi="Times New Roman"/>
          <w:sz w:val="20"/>
          <w:szCs w:val="20"/>
        </w:rPr>
        <w:t>subota: 09. rujna 2023. godine</w:t>
      </w:r>
    </w:p>
    <w:p w14:paraId="289C3181" w14:textId="77777777" w:rsidR="00C00342" w:rsidRPr="00C00342" w:rsidRDefault="00C00342" w:rsidP="00C00342">
      <w:pPr>
        <w:pStyle w:val="Bezproreda"/>
        <w:numPr>
          <w:ilvl w:val="0"/>
          <w:numId w:val="63"/>
        </w:numPr>
        <w:rPr>
          <w:rFonts w:ascii="Times New Roman" w:hAnsi="Times New Roman"/>
          <w:sz w:val="20"/>
          <w:szCs w:val="20"/>
        </w:rPr>
      </w:pPr>
      <w:r w:rsidRPr="00C00342">
        <w:rPr>
          <w:rFonts w:ascii="Times New Roman" w:hAnsi="Times New Roman"/>
          <w:sz w:val="20"/>
          <w:szCs w:val="20"/>
        </w:rPr>
        <w:t>nedjelja: 10. rujna 2023. godine</w:t>
      </w:r>
    </w:p>
    <w:p w14:paraId="0B23F304" w14:textId="77777777" w:rsidR="00C00342" w:rsidRPr="00C00342" w:rsidRDefault="00C00342" w:rsidP="00C00342">
      <w:pPr>
        <w:pStyle w:val="Bezproreda"/>
        <w:ind w:left="709" w:hanging="283"/>
        <w:rPr>
          <w:rFonts w:ascii="Times New Roman" w:hAnsi="Times New Roman"/>
          <w:sz w:val="20"/>
          <w:szCs w:val="20"/>
        </w:rPr>
      </w:pPr>
      <w:r w:rsidRPr="00C00342">
        <w:rPr>
          <w:rFonts w:ascii="Times New Roman" w:hAnsi="Times New Roman"/>
          <w:sz w:val="20"/>
          <w:szCs w:val="20"/>
        </w:rPr>
        <w:t xml:space="preserve">          </w:t>
      </w:r>
    </w:p>
    <w:p w14:paraId="7D2E8910" w14:textId="77777777" w:rsidR="00C00342" w:rsidRPr="00C00342" w:rsidRDefault="00C00342" w:rsidP="00C00342">
      <w:pPr>
        <w:pStyle w:val="Bezproreda"/>
        <w:numPr>
          <w:ilvl w:val="0"/>
          <w:numId w:val="60"/>
        </w:numPr>
        <w:ind w:left="709" w:hanging="283"/>
        <w:rPr>
          <w:rFonts w:ascii="Times New Roman" w:hAnsi="Times New Roman"/>
          <w:sz w:val="20"/>
          <w:szCs w:val="20"/>
        </w:rPr>
      </w:pPr>
      <w:r w:rsidRPr="00C00342">
        <w:rPr>
          <w:rFonts w:ascii="Times New Roman" w:hAnsi="Times New Roman"/>
          <w:sz w:val="20"/>
          <w:szCs w:val="20"/>
        </w:rPr>
        <w:t>Pokrovitelj manifestacije biti će Općina Kamanje.</w:t>
      </w:r>
    </w:p>
    <w:p w14:paraId="7D4D15E2" w14:textId="77777777" w:rsidR="00C00342" w:rsidRPr="00C00342" w:rsidRDefault="00C00342" w:rsidP="00C00342">
      <w:pPr>
        <w:pStyle w:val="Bezproreda"/>
        <w:ind w:left="709" w:hanging="283"/>
        <w:rPr>
          <w:rFonts w:ascii="Times New Roman" w:hAnsi="Times New Roman"/>
          <w:sz w:val="20"/>
          <w:szCs w:val="20"/>
        </w:rPr>
      </w:pPr>
    </w:p>
    <w:p w14:paraId="114D6EAC" w14:textId="77777777" w:rsidR="00C00342" w:rsidRPr="00C00342" w:rsidRDefault="00C00342" w:rsidP="00C00342">
      <w:pPr>
        <w:pStyle w:val="Bezproreda"/>
        <w:numPr>
          <w:ilvl w:val="0"/>
          <w:numId w:val="60"/>
        </w:numPr>
        <w:ind w:left="709" w:hanging="283"/>
        <w:rPr>
          <w:rFonts w:ascii="Times New Roman" w:hAnsi="Times New Roman"/>
          <w:sz w:val="20"/>
          <w:szCs w:val="20"/>
        </w:rPr>
      </w:pPr>
      <w:r w:rsidRPr="00C00342">
        <w:rPr>
          <w:rFonts w:ascii="Times New Roman" w:hAnsi="Times New Roman"/>
          <w:sz w:val="20"/>
          <w:szCs w:val="20"/>
        </w:rPr>
        <w:t>Općina Kamanje uključiti će se u organizaciju događanja u petak (08. rujna 2023. godine), organizacijom svečane sjednice Općinskog vijeća. Ostala dva dana u subotu (09. rujna 2023. godine) i nedjelju (10. rujna 2023. godine) Općina Kamanje biti će suorganizator odnosno pokrovitelj i infrastrukturna podrška.</w:t>
      </w:r>
    </w:p>
    <w:p w14:paraId="629B81CB" w14:textId="77777777" w:rsidR="00C00342" w:rsidRPr="00C00342" w:rsidRDefault="00C00342" w:rsidP="00C00342">
      <w:pPr>
        <w:pStyle w:val="Bezproreda"/>
        <w:ind w:left="709" w:hanging="283"/>
        <w:rPr>
          <w:rFonts w:ascii="Times New Roman" w:hAnsi="Times New Roman"/>
          <w:sz w:val="20"/>
          <w:szCs w:val="20"/>
        </w:rPr>
      </w:pPr>
    </w:p>
    <w:p w14:paraId="02CF2343" w14:textId="77777777" w:rsidR="00C00342" w:rsidRPr="00C00342" w:rsidRDefault="00C00342" w:rsidP="00C00342">
      <w:pPr>
        <w:pStyle w:val="Bezproreda"/>
        <w:numPr>
          <w:ilvl w:val="0"/>
          <w:numId w:val="60"/>
        </w:numPr>
        <w:ind w:left="709" w:hanging="283"/>
        <w:rPr>
          <w:rFonts w:ascii="Times New Roman" w:hAnsi="Times New Roman"/>
          <w:sz w:val="20"/>
          <w:szCs w:val="20"/>
        </w:rPr>
      </w:pPr>
      <w:r w:rsidRPr="00C00342">
        <w:rPr>
          <w:rFonts w:ascii="Times New Roman" w:hAnsi="Times New Roman"/>
          <w:sz w:val="20"/>
          <w:szCs w:val="20"/>
        </w:rPr>
        <w:t>Općina Kamanje iz svog Proračuna, Program: 1012 Promicanje kulture, Aktivnost: A101202 Organizacija manifestacija financirati će:</w:t>
      </w:r>
    </w:p>
    <w:p w14:paraId="5F888500" w14:textId="77777777" w:rsidR="00C00342" w:rsidRPr="00C00342" w:rsidRDefault="00C00342" w:rsidP="00C00342">
      <w:pPr>
        <w:pStyle w:val="Bezproreda"/>
        <w:numPr>
          <w:ilvl w:val="0"/>
          <w:numId w:val="65"/>
        </w:numPr>
        <w:rPr>
          <w:rFonts w:ascii="Times New Roman" w:hAnsi="Times New Roman"/>
          <w:sz w:val="20"/>
          <w:szCs w:val="20"/>
        </w:rPr>
      </w:pPr>
      <w:r w:rsidRPr="00C00342">
        <w:rPr>
          <w:rFonts w:ascii="Times New Roman" w:hAnsi="Times New Roman"/>
          <w:sz w:val="20"/>
          <w:szCs w:val="20"/>
        </w:rPr>
        <w:t>Troškove organizacije Svečane sjednice</w:t>
      </w:r>
    </w:p>
    <w:p w14:paraId="13632BAB" w14:textId="77777777" w:rsidR="00C00342" w:rsidRPr="00C00342" w:rsidRDefault="00C00342" w:rsidP="00C00342">
      <w:pPr>
        <w:pStyle w:val="Bezproreda"/>
        <w:numPr>
          <w:ilvl w:val="0"/>
          <w:numId w:val="65"/>
        </w:numPr>
        <w:rPr>
          <w:rFonts w:ascii="Times New Roman" w:hAnsi="Times New Roman"/>
          <w:sz w:val="20"/>
          <w:szCs w:val="20"/>
        </w:rPr>
      </w:pPr>
      <w:r w:rsidRPr="00C00342">
        <w:rPr>
          <w:rFonts w:ascii="Times New Roman" w:hAnsi="Times New Roman"/>
          <w:sz w:val="20"/>
          <w:szCs w:val="20"/>
        </w:rPr>
        <w:t>Organizaciju sadržaja za djecu: kreativne radionice, kazališne predstave</w:t>
      </w:r>
    </w:p>
    <w:p w14:paraId="5E8F015B" w14:textId="77777777" w:rsidR="00C00342" w:rsidRPr="00C00342" w:rsidRDefault="00C00342" w:rsidP="00C00342">
      <w:pPr>
        <w:pStyle w:val="Bezproreda"/>
        <w:numPr>
          <w:ilvl w:val="0"/>
          <w:numId w:val="65"/>
        </w:numPr>
        <w:rPr>
          <w:rFonts w:ascii="Times New Roman" w:hAnsi="Times New Roman"/>
          <w:sz w:val="20"/>
          <w:szCs w:val="20"/>
        </w:rPr>
      </w:pPr>
      <w:r w:rsidRPr="00C00342">
        <w:rPr>
          <w:rFonts w:ascii="Times New Roman" w:hAnsi="Times New Roman"/>
          <w:sz w:val="20"/>
          <w:szCs w:val="20"/>
        </w:rPr>
        <w:t>Troškove najama šatora</w:t>
      </w:r>
    </w:p>
    <w:p w14:paraId="2F33EFC7" w14:textId="77777777" w:rsidR="00C00342" w:rsidRPr="00C00342" w:rsidRDefault="00C00342" w:rsidP="00C00342">
      <w:pPr>
        <w:pStyle w:val="Bezproreda"/>
        <w:ind w:left="709" w:hanging="283"/>
        <w:rPr>
          <w:rFonts w:ascii="Times New Roman" w:hAnsi="Times New Roman"/>
          <w:sz w:val="20"/>
          <w:szCs w:val="20"/>
        </w:rPr>
      </w:pPr>
    </w:p>
    <w:p w14:paraId="76827876" w14:textId="77777777" w:rsidR="00C00342" w:rsidRPr="00C00342" w:rsidRDefault="00C00342" w:rsidP="00C00342">
      <w:pPr>
        <w:pStyle w:val="Bezproreda"/>
        <w:numPr>
          <w:ilvl w:val="0"/>
          <w:numId w:val="60"/>
        </w:numPr>
        <w:ind w:left="709" w:hanging="283"/>
        <w:rPr>
          <w:rFonts w:ascii="Times New Roman" w:hAnsi="Times New Roman"/>
          <w:sz w:val="20"/>
          <w:szCs w:val="20"/>
        </w:rPr>
      </w:pPr>
      <w:r w:rsidRPr="00C00342">
        <w:rPr>
          <w:rFonts w:ascii="Times New Roman" w:hAnsi="Times New Roman"/>
          <w:sz w:val="20"/>
          <w:szCs w:val="20"/>
        </w:rPr>
        <w:t xml:space="preserve">Udruge DVD Kamanje, NK </w:t>
      </w:r>
      <w:proofErr w:type="spellStart"/>
      <w:r w:rsidRPr="00C00342">
        <w:rPr>
          <w:rFonts w:ascii="Times New Roman" w:hAnsi="Times New Roman"/>
          <w:sz w:val="20"/>
          <w:szCs w:val="20"/>
        </w:rPr>
        <w:t>Vrlovka</w:t>
      </w:r>
      <w:proofErr w:type="spellEnd"/>
      <w:r w:rsidRPr="00C00342">
        <w:rPr>
          <w:rFonts w:ascii="Times New Roman" w:hAnsi="Times New Roman"/>
          <w:sz w:val="20"/>
          <w:szCs w:val="20"/>
        </w:rPr>
        <w:t xml:space="preserve">, Društvo umirovljenika Kamanje i KUD Kamanje će prema svojim Programima upotpuniti manifestaciju u čemu će im Općina Kamanje biti infrastrukturna (Udruge će koristiti šator, usluge osiguranja ljudi i imovine…) </w:t>
      </w:r>
    </w:p>
    <w:p w14:paraId="0654388A" w14:textId="77777777" w:rsidR="00C00342" w:rsidRPr="00C00342" w:rsidRDefault="00C00342" w:rsidP="00C00342">
      <w:pPr>
        <w:pStyle w:val="Bezproreda"/>
        <w:ind w:left="709" w:hanging="283"/>
        <w:rPr>
          <w:rFonts w:ascii="Times New Roman" w:hAnsi="Times New Roman"/>
          <w:sz w:val="20"/>
          <w:szCs w:val="20"/>
        </w:rPr>
      </w:pPr>
    </w:p>
    <w:p w14:paraId="6809A85F" w14:textId="77777777" w:rsidR="00C00342" w:rsidRPr="00C00342" w:rsidRDefault="00C00342" w:rsidP="00C00342">
      <w:pPr>
        <w:pStyle w:val="Bezproreda"/>
        <w:numPr>
          <w:ilvl w:val="0"/>
          <w:numId w:val="60"/>
        </w:numPr>
        <w:ind w:left="709" w:hanging="283"/>
        <w:rPr>
          <w:rFonts w:ascii="Times New Roman" w:hAnsi="Times New Roman"/>
          <w:sz w:val="20"/>
          <w:szCs w:val="20"/>
        </w:rPr>
      </w:pPr>
      <w:r w:rsidRPr="00C00342">
        <w:rPr>
          <w:rFonts w:ascii="Times New Roman" w:hAnsi="Times New Roman"/>
          <w:sz w:val="20"/>
          <w:szCs w:val="20"/>
        </w:rPr>
        <w:t xml:space="preserve">Glavne manifestacije Dana Općine Kamanje održavati će se na trgu kod župne crkve Imena Marijinog u </w:t>
      </w:r>
      <w:proofErr w:type="spellStart"/>
      <w:r w:rsidRPr="00C00342">
        <w:rPr>
          <w:rFonts w:ascii="Times New Roman" w:hAnsi="Times New Roman"/>
          <w:sz w:val="20"/>
          <w:szCs w:val="20"/>
        </w:rPr>
        <w:t>Kamanju</w:t>
      </w:r>
      <w:proofErr w:type="spellEnd"/>
      <w:r w:rsidRPr="00C00342">
        <w:rPr>
          <w:rFonts w:ascii="Times New Roman" w:hAnsi="Times New Roman"/>
          <w:sz w:val="20"/>
          <w:szCs w:val="20"/>
        </w:rPr>
        <w:t xml:space="preserve"> </w:t>
      </w:r>
    </w:p>
    <w:p w14:paraId="558D4516" w14:textId="77777777" w:rsidR="00C00342" w:rsidRPr="00C00342" w:rsidRDefault="00C00342" w:rsidP="00C00342">
      <w:pPr>
        <w:pStyle w:val="Bezproreda"/>
        <w:ind w:left="709" w:hanging="283"/>
        <w:rPr>
          <w:rFonts w:ascii="Times New Roman" w:hAnsi="Times New Roman"/>
          <w:sz w:val="20"/>
          <w:szCs w:val="20"/>
        </w:rPr>
      </w:pPr>
    </w:p>
    <w:p w14:paraId="27A05182" w14:textId="77777777" w:rsidR="00C00342" w:rsidRPr="00C00342" w:rsidRDefault="00C00342" w:rsidP="00C00342">
      <w:pPr>
        <w:pStyle w:val="Bezproreda"/>
        <w:numPr>
          <w:ilvl w:val="0"/>
          <w:numId w:val="60"/>
        </w:numPr>
        <w:ind w:left="709" w:hanging="283"/>
        <w:rPr>
          <w:rFonts w:ascii="Times New Roman" w:hAnsi="Times New Roman"/>
          <w:sz w:val="20"/>
          <w:szCs w:val="20"/>
        </w:rPr>
      </w:pPr>
      <w:r w:rsidRPr="00C00342">
        <w:rPr>
          <w:rFonts w:ascii="Times New Roman" w:hAnsi="Times New Roman"/>
          <w:sz w:val="20"/>
          <w:szCs w:val="20"/>
        </w:rPr>
        <w:t>U svrhu obogaćivanja gastronomske ponude (pečenje plodina i prodaju hrane) Općine Kamanje odredit će lokacije na javnim površinama Općine Kamanje i privatnim površinama i to:</w:t>
      </w:r>
    </w:p>
    <w:p w14:paraId="4C63AD03" w14:textId="77777777" w:rsidR="00C00342" w:rsidRPr="00C00342" w:rsidRDefault="00C00342" w:rsidP="00C00342">
      <w:pPr>
        <w:pStyle w:val="Bezproreda"/>
        <w:numPr>
          <w:ilvl w:val="0"/>
          <w:numId w:val="64"/>
        </w:numPr>
        <w:rPr>
          <w:rFonts w:ascii="Times New Roman" w:hAnsi="Times New Roman"/>
          <w:sz w:val="20"/>
          <w:szCs w:val="20"/>
        </w:rPr>
      </w:pPr>
      <w:r w:rsidRPr="00C00342">
        <w:rPr>
          <w:rFonts w:ascii="Times New Roman" w:hAnsi="Times New Roman"/>
          <w:sz w:val="20"/>
          <w:szCs w:val="20"/>
        </w:rPr>
        <w:t>Parkiralište na trgu kod crkve Imena Marijina (oglasna ploča), k.č.br. 2558/2 k.o. Brlog Ozaljski</w:t>
      </w:r>
    </w:p>
    <w:p w14:paraId="26F11C31" w14:textId="77777777" w:rsidR="00C00342" w:rsidRPr="00C00342" w:rsidRDefault="00C00342" w:rsidP="00C00342">
      <w:pPr>
        <w:pStyle w:val="Bezproreda"/>
        <w:numPr>
          <w:ilvl w:val="0"/>
          <w:numId w:val="64"/>
        </w:numPr>
        <w:rPr>
          <w:rFonts w:ascii="Times New Roman" w:hAnsi="Times New Roman"/>
          <w:sz w:val="20"/>
          <w:szCs w:val="20"/>
        </w:rPr>
      </w:pPr>
      <w:r w:rsidRPr="00C00342">
        <w:rPr>
          <w:rFonts w:ascii="Times New Roman" w:hAnsi="Times New Roman"/>
          <w:sz w:val="20"/>
          <w:szCs w:val="20"/>
        </w:rPr>
        <w:t>Vatrogasni dom Kamanje (stepenice), k.č.br. 1238/2 k.o. Brlog Ozaljski</w:t>
      </w:r>
    </w:p>
    <w:p w14:paraId="0AD33DF3" w14:textId="77777777" w:rsidR="00C00342" w:rsidRPr="00C00342" w:rsidRDefault="00C00342" w:rsidP="00C00342">
      <w:pPr>
        <w:pStyle w:val="Bezproreda"/>
        <w:numPr>
          <w:ilvl w:val="0"/>
          <w:numId w:val="64"/>
        </w:numPr>
        <w:rPr>
          <w:rFonts w:ascii="Times New Roman" w:hAnsi="Times New Roman"/>
          <w:sz w:val="20"/>
          <w:szCs w:val="20"/>
        </w:rPr>
      </w:pPr>
      <w:r w:rsidRPr="00C00342">
        <w:rPr>
          <w:rFonts w:ascii="Times New Roman" w:hAnsi="Times New Roman"/>
          <w:sz w:val="20"/>
          <w:szCs w:val="20"/>
        </w:rPr>
        <w:t>Privatni posjed, k.č.br. 1074/2 k.o. Brlog Ozaljski</w:t>
      </w:r>
    </w:p>
    <w:p w14:paraId="64FC44F4" w14:textId="77777777" w:rsidR="00C00342" w:rsidRPr="00C00342" w:rsidRDefault="00C00342" w:rsidP="00C00342">
      <w:pPr>
        <w:pStyle w:val="Bezproreda"/>
        <w:numPr>
          <w:ilvl w:val="0"/>
          <w:numId w:val="64"/>
        </w:numPr>
        <w:rPr>
          <w:rFonts w:ascii="Times New Roman" w:hAnsi="Times New Roman"/>
          <w:sz w:val="20"/>
          <w:szCs w:val="20"/>
        </w:rPr>
      </w:pPr>
      <w:r w:rsidRPr="00C00342">
        <w:rPr>
          <w:rFonts w:ascii="Times New Roman" w:hAnsi="Times New Roman"/>
          <w:sz w:val="20"/>
          <w:szCs w:val="20"/>
        </w:rPr>
        <w:lastRenderedPageBreak/>
        <w:t>Privatni posjed, k.č.br. 1238/5 k.o. Brlog Ozaljski</w:t>
      </w:r>
    </w:p>
    <w:p w14:paraId="3CEE2EE4" w14:textId="77777777" w:rsidR="00C00342" w:rsidRPr="00C00342" w:rsidRDefault="00C00342" w:rsidP="00C00342">
      <w:pPr>
        <w:pStyle w:val="Bezproreda"/>
        <w:numPr>
          <w:ilvl w:val="0"/>
          <w:numId w:val="64"/>
        </w:numPr>
        <w:rPr>
          <w:rFonts w:ascii="Times New Roman" w:hAnsi="Times New Roman"/>
          <w:sz w:val="20"/>
          <w:szCs w:val="20"/>
        </w:rPr>
      </w:pPr>
      <w:r w:rsidRPr="00C00342">
        <w:rPr>
          <w:rFonts w:ascii="Times New Roman" w:hAnsi="Times New Roman"/>
          <w:sz w:val="20"/>
          <w:szCs w:val="20"/>
        </w:rPr>
        <w:t>Privatni posjed k.č.br. 1255/2 k.o. Brlog Ozaljski</w:t>
      </w:r>
    </w:p>
    <w:p w14:paraId="1889AA09" w14:textId="77777777" w:rsidR="00C00342" w:rsidRPr="00C00342" w:rsidRDefault="00C00342" w:rsidP="00C00342">
      <w:pPr>
        <w:pStyle w:val="Bezproreda"/>
        <w:numPr>
          <w:ilvl w:val="0"/>
          <w:numId w:val="64"/>
        </w:numPr>
        <w:rPr>
          <w:rFonts w:ascii="Times New Roman" w:hAnsi="Times New Roman"/>
          <w:sz w:val="20"/>
          <w:szCs w:val="20"/>
        </w:rPr>
      </w:pPr>
      <w:r w:rsidRPr="00C00342">
        <w:rPr>
          <w:rFonts w:ascii="Times New Roman" w:hAnsi="Times New Roman"/>
          <w:sz w:val="20"/>
          <w:szCs w:val="20"/>
        </w:rPr>
        <w:t>Privatni posjed k.č.br. 1198/8 k.o. Brlog Ozaljski</w:t>
      </w:r>
    </w:p>
    <w:p w14:paraId="744CE080" w14:textId="77777777" w:rsidR="00C00342" w:rsidRPr="00C00342" w:rsidRDefault="00C00342" w:rsidP="00C00342">
      <w:pPr>
        <w:pStyle w:val="Bezproreda"/>
        <w:numPr>
          <w:ilvl w:val="0"/>
          <w:numId w:val="64"/>
        </w:numPr>
        <w:rPr>
          <w:rFonts w:ascii="Times New Roman" w:hAnsi="Times New Roman"/>
          <w:sz w:val="20"/>
          <w:szCs w:val="20"/>
        </w:rPr>
      </w:pPr>
      <w:r w:rsidRPr="00C00342">
        <w:rPr>
          <w:rFonts w:ascii="Times New Roman" w:hAnsi="Times New Roman"/>
          <w:sz w:val="20"/>
          <w:szCs w:val="20"/>
        </w:rPr>
        <w:t>Privatni posjed k.č.br. 1198/12 k.o. Brlog Ozaljski</w:t>
      </w:r>
    </w:p>
    <w:p w14:paraId="444D8869" w14:textId="77777777" w:rsidR="00C00342" w:rsidRPr="00C00342" w:rsidRDefault="00C00342" w:rsidP="00C00342">
      <w:pPr>
        <w:pStyle w:val="Bezproreda"/>
        <w:ind w:left="709" w:hanging="283"/>
        <w:rPr>
          <w:rFonts w:ascii="Times New Roman" w:hAnsi="Times New Roman"/>
          <w:sz w:val="20"/>
          <w:szCs w:val="20"/>
        </w:rPr>
      </w:pPr>
    </w:p>
    <w:p w14:paraId="6D76EC00" w14:textId="77777777" w:rsidR="00C00342" w:rsidRPr="00C00342" w:rsidRDefault="00C00342" w:rsidP="00C00342">
      <w:pPr>
        <w:pStyle w:val="Bezproreda"/>
        <w:numPr>
          <w:ilvl w:val="0"/>
          <w:numId w:val="60"/>
        </w:numPr>
        <w:ind w:left="709" w:hanging="283"/>
        <w:rPr>
          <w:rFonts w:ascii="Times New Roman" w:hAnsi="Times New Roman"/>
          <w:sz w:val="20"/>
          <w:szCs w:val="20"/>
        </w:rPr>
      </w:pPr>
      <w:r w:rsidRPr="00C00342">
        <w:rPr>
          <w:rFonts w:ascii="Times New Roman" w:hAnsi="Times New Roman"/>
          <w:sz w:val="20"/>
          <w:szCs w:val="20"/>
        </w:rPr>
        <w:t xml:space="preserve">U svrhu održavanja manifestacije na otvorenom, dopuštena najviša emisijska razina buke do </w:t>
      </w:r>
      <w:proofErr w:type="spellStart"/>
      <w:r w:rsidRPr="00C00342">
        <w:rPr>
          <w:rFonts w:ascii="Times New Roman" w:hAnsi="Times New Roman"/>
          <w:sz w:val="20"/>
          <w:szCs w:val="20"/>
        </w:rPr>
        <w:t>LA,eq,T</w:t>
      </w:r>
      <w:proofErr w:type="spellEnd"/>
      <w:r w:rsidRPr="00C00342">
        <w:rPr>
          <w:rFonts w:ascii="Times New Roman" w:hAnsi="Times New Roman"/>
          <w:sz w:val="20"/>
          <w:szCs w:val="20"/>
        </w:rPr>
        <w:t>=60min=95dB(A), se odobrava za vremensko razdoblje od 21.00 do 00.00 sati.</w:t>
      </w:r>
    </w:p>
    <w:p w14:paraId="06489D43" w14:textId="77777777" w:rsidR="00C00342" w:rsidRPr="00C00342" w:rsidRDefault="00C00342" w:rsidP="00C00342">
      <w:pPr>
        <w:pStyle w:val="Bezproreda"/>
        <w:ind w:left="709" w:hanging="283"/>
        <w:rPr>
          <w:rFonts w:ascii="Times New Roman" w:hAnsi="Times New Roman"/>
          <w:sz w:val="20"/>
          <w:szCs w:val="20"/>
        </w:rPr>
      </w:pPr>
    </w:p>
    <w:p w14:paraId="2AC5BE20" w14:textId="77777777" w:rsidR="00C00342" w:rsidRPr="00C00342" w:rsidRDefault="00C00342" w:rsidP="00C00342">
      <w:pPr>
        <w:pStyle w:val="Bezproreda"/>
        <w:numPr>
          <w:ilvl w:val="0"/>
          <w:numId w:val="60"/>
        </w:numPr>
        <w:ind w:left="709" w:hanging="283"/>
        <w:rPr>
          <w:rFonts w:ascii="Times New Roman" w:hAnsi="Times New Roman"/>
          <w:color w:val="FF0000"/>
          <w:sz w:val="20"/>
          <w:szCs w:val="20"/>
        </w:rPr>
      </w:pPr>
      <w:r w:rsidRPr="00C00342">
        <w:rPr>
          <w:rFonts w:ascii="Times New Roman" w:hAnsi="Times New Roman"/>
          <w:sz w:val="20"/>
          <w:szCs w:val="20"/>
        </w:rPr>
        <w:t>Nadzor za provedbu iz točke 5. ovog Zaključka provoditi će nadležna općinska tijela i Državni inspektorat</w:t>
      </w:r>
      <w:r w:rsidRPr="00C00342">
        <w:rPr>
          <w:rFonts w:ascii="Times New Roman" w:hAnsi="Times New Roman"/>
          <w:color w:val="FF0000"/>
          <w:sz w:val="20"/>
          <w:szCs w:val="20"/>
        </w:rPr>
        <w:t>.</w:t>
      </w:r>
    </w:p>
    <w:p w14:paraId="7F1BA099" w14:textId="77777777" w:rsidR="00C00342" w:rsidRPr="00C00342" w:rsidRDefault="00C00342" w:rsidP="00C00342">
      <w:pPr>
        <w:pStyle w:val="Bezproreda"/>
        <w:ind w:left="709" w:hanging="283"/>
        <w:rPr>
          <w:rFonts w:ascii="Times New Roman" w:hAnsi="Times New Roman"/>
          <w:color w:val="FF0000"/>
          <w:sz w:val="20"/>
          <w:szCs w:val="20"/>
        </w:rPr>
      </w:pPr>
    </w:p>
    <w:p w14:paraId="61ECF8A7" w14:textId="77777777" w:rsidR="00C00342" w:rsidRPr="00C00342" w:rsidRDefault="00C00342" w:rsidP="00C00342">
      <w:pPr>
        <w:pStyle w:val="Bezproreda"/>
        <w:numPr>
          <w:ilvl w:val="0"/>
          <w:numId w:val="60"/>
        </w:numPr>
        <w:ind w:left="709" w:hanging="283"/>
        <w:rPr>
          <w:rFonts w:ascii="Times New Roman" w:hAnsi="Times New Roman"/>
          <w:sz w:val="20"/>
          <w:szCs w:val="20"/>
        </w:rPr>
      </w:pPr>
      <w:r w:rsidRPr="00C00342">
        <w:rPr>
          <w:rFonts w:ascii="Times New Roman" w:hAnsi="Times New Roman"/>
          <w:sz w:val="20"/>
          <w:szCs w:val="20"/>
        </w:rPr>
        <w:t>Ovaj Zaključak stupa na snagu danom donošenja, a objaviti će se u „Glasniku Općine Kamanje“, na oglasnim pločama Općine Kamanje te na web stranici Općine Kamanje.</w:t>
      </w:r>
    </w:p>
    <w:bookmarkEnd w:id="18"/>
    <w:p w14:paraId="677D5D04" w14:textId="77777777" w:rsidR="005C2A62" w:rsidRPr="005C2A62" w:rsidRDefault="005C2A62" w:rsidP="005C2A62">
      <w:pPr>
        <w:spacing w:after="0" w:line="240" w:lineRule="auto"/>
        <w:rPr>
          <w:rFonts w:ascii="Times New Roman" w:eastAsia="Times New Roman" w:hAnsi="Times New Roman"/>
          <w:b/>
          <w:bCs/>
          <w:sz w:val="20"/>
          <w:szCs w:val="20"/>
          <w:lang w:eastAsia="hr-HR"/>
        </w:rPr>
      </w:pPr>
    </w:p>
    <w:p w14:paraId="4F6645E2" w14:textId="77777777" w:rsidR="005C2A62" w:rsidRPr="005C2A62" w:rsidRDefault="005C2A62" w:rsidP="005C2A62">
      <w:pPr>
        <w:spacing w:after="0" w:line="240" w:lineRule="auto"/>
        <w:jc w:val="both"/>
        <w:rPr>
          <w:rFonts w:ascii="Times New Roman" w:hAnsi="Times New Roman"/>
          <w:sz w:val="20"/>
          <w:szCs w:val="20"/>
        </w:rPr>
      </w:pPr>
      <w:r w:rsidRPr="005C2A62">
        <w:rPr>
          <w:rFonts w:ascii="Times New Roman" w:hAnsi="Times New Roman"/>
          <w:sz w:val="20"/>
          <w:szCs w:val="20"/>
        </w:rPr>
        <w:t>Prelazi se na sljedeću točku.</w:t>
      </w:r>
    </w:p>
    <w:p w14:paraId="14D1C682" w14:textId="77777777" w:rsidR="00C0717D" w:rsidRDefault="00C0717D" w:rsidP="00183BF6">
      <w:pPr>
        <w:spacing w:after="0" w:line="240" w:lineRule="auto"/>
        <w:rPr>
          <w:rFonts w:ascii="Times New Roman" w:eastAsia="Times New Roman" w:hAnsi="Times New Roman"/>
          <w:sz w:val="20"/>
          <w:szCs w:val="20"/>
          <w:lang w:eastAsia="hr-HR"/>
        </w:rPr>
      </w:pPr>
    </w:p>
    <w:p w14:paraId="45FEDBF1" w14:textId="13198A3E"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Predsjednik Općinskog vijeća zahvalio je prisutnima te zaključio sjednicu u </w:t>
      </w:r>
      <w:r w:rsidR="00FF2530">
        <w:rPr>
          <w:rFonts w:ascii="Times New Roman" w:eastAsia="Times New Roman" w:hAnsi="Times New Roman"/>
          <w:sz w:val="20"/>
          <w:szCs w:val="20"/>
          <w:lang w:eastAsia="hr-HR"/>
        </w:rPr>
        <w:t>19:50</w:t>
      </w:r>
      <w:r w:rsidRPr="005672B8">
        <w:rPr>
          <w:rFonts w:ascii="Times New Roman" w:eastAsia="Times New Roman" w:hAnsi="Times New Roman"/>
          <w:sz w:val="20"/>
          <w:szCs w:val="20"/>
          <w:lang w:eastAsia="hr-HR"/>
        </w:rPr>
        <w:t xml:space="preserve"> sati.</w:t>
      </w:r>
    </w:p>
    <w:p w14:paraId="40FCD377" w14:textId="4EB92CD0" w:rsidR="005672B8" w:rsidRDefault="005672B8" w:rsidP="00183BF6">
      <w:pPr>
        <w:spacing w:after="0" w:line="240" w:lineRule="auto"/>
        <w:rPr>
          <w:rFonts w:ascii="Times New Roman" w:eastAsia="Times New Roman" w:hAnsi="Times New Roman"/>
          <w:sz w:val="20"/>
          <w:szCs w:val="20"/>
          <w:lang w:eastAsia="hr-HR"/>
        </w:rPr>
      </w:pP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3FD6902E" w14:textId="780D1DFB" w:rsidR="005672B8"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Zapisničar:                                                                                                                          Predsjednik Općinskog vijeća:</w:t>
      </w:r>
    </w:p>
    <w:p w14:paraId="04DB9B1E" w14:textId="77777777" w:rsidR="00FF2530" w:rsidRDefault="00FF2530" w:rsidP="00183BF6">
      <w:pPr>
        <w:spacing w:after="0" w:line="240" w:lineRule="auto"/>
        <w:rPr>
          <w:rFonts w:ascii="Times New Roman" w:eastAsia="Times New Roman" w:hAnsi="Times New Roman"/>
          <w:b/>
          <w:bCs/>
          <w:sz w:val="20"/>
          <w:szCs w:val="20"/>
          <w:lang w:eastAsia="hr-HR"/>
        </w:rPr>
      </w:pPr>
    </w:p>
    <w:p w14:paraId="56D06554" w14:textId="1CB934CE"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Anita Matešić Štajcer                                                                                                       </w:t>
      </w:r>
      <w:r w:rsidR="005E25AA">
        <w:rPr>
          <w:rFonts w:ascii="Times New Roman" w:eastAsia="Times New Roman" w:hAnsi="Times New Roman"/>
          <w:sz w:val="20"/>
          <w:szCs w:val="20"/>
          <w:lang w:eastAsia="hr-HR"/>
        </w:rPr>
        <w:t xml:space="preserve">             </w:t>
      </w:r>
      <w:r w:rsidRPr="005672B8">
        <w:rPr>
          <w:rFonts w:ascii="Times New Roman" w:eastAsia="Times New Roman" w:hAnsi="Times New Roman"/>
          <w:sz w:val="20"/>
          <w:szCs w:val="20"/>
          <w:lang w:eastAsia="hr-HR"/>
        </w:rPr>
        <w:t xml:space="preserve">  Ivan </w:t>
      </w:r>
      <w:proofErr w:type="spellStart"/>
      <w:r w:rsidRPr="005672B8">
        <w:rPr>
          <w:rFonts w:ascii="Times New Roman" w:eastAsia="Times New Roman" w:hAnsi="Times New Roman"/>
          <w:sz w:val="20"/>
          <w:szCs w:val="20"/>
          <w:lang w:eastAsia="hr-HR"/>
        </w:rPr>
        <w:t>Lukunić</w:t>
      </w:r>
      <w:proofErr w:type="spellEnd"/>
    </w:p>
    <w:sectPr w:rsidR="005672B8" w:rsidRPr="005672B8" w:rsidSect="00B368DF">
      <w:footerReference w:type="default" r:id="rId10"/>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02631" w14:textId="77777777" w:rsidR="005C770C" w:rsidRDefault="005C770C" w:rsidP="009B0E83">
      <w:pPr>
        <w:spacing w:after="0" w:line="240" w:lineRule="auto"/>
      </w:pPr>
      <w:r>
        <w:separator/>
      </w:r>
    </w:p>
  </w:endnote>
  <w:endnote w:type="continuationSeparator" w:id="0">
    <w:p w14:paraId="0972FDE8" w14:textId="77777777" w:rsidR="005C770C" w:rsidRDefault="005C770C"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20000001" w:usb1="00000000" w:usb2="00000000" w:usb3="00000000" w:csb0="000001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AE2" w14:textId="5CFDCBB2" w:rsidR="008E60B8" w:rsidRDefault="008E60B8">
    <w:pPr>
      <w:pStyle w:val="Podnoje"/>
    </w:pPr>
    <w:r>
      <w:rPr>
        <w:noProof/>
      </w:rPr>
      <mc:AlternateContent>
        <mc:Choice Requires="wps">
          <w:drawing>
            <wp:anchor distT="0" distB="0" distL="114300" distR="114300" simplePos="0" relativeHeight="251657728" behindDoc="0" locked="0" layoutInCell="1" allowOverlap="1" wp14:anchorId="77DC4708" wp14:editId="0F662749">
              <wp:simplePos x="0" y="0"/>
              <wp:positionH relativeFrom="page">
                <wp:posOffset>6819900</wp:posOffset>
              </wp:positionH>
              <wp:positionV relativeFrom="page">
                <wp:posOffset>10139045</wp:posOffset>
              </wp:positionV>
              <wp:extent cx="565785" cy="191770"/>
              <wp:effectExtent l="0" t="4445"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7DC4708" id="Rectangle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" filled="f" fillcolor="#c0504d" stroked="f" strokecolor="#5c83b4" strokeweight="2.25pt">
              <v:textbox inset=",0,,0">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354A3" w14:textId="77777777" w:rsidR="005C770C" w:rsidRDefault="005C770C" w:rsidP="009B0E83">
      <w:pPr>
        <w:spacing w:after="0" w:line="240" w:lineRule="auto"/>
      </w:pPr>
      <w:r>
        <w:separator/>
      </w:r>
    </w:p>
  </w:footnote>
  <w:footnote w:type="continuationSeparator" w:id="0">
    <w:p w14:paraId="1C2EFED3" w14:textId="77777777" w:rsidR="005C770C" w:rsidRDefault="005C770C"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431"/>
      </v:shape>
    </w:pict>
  </w:numPicBullet>
  <w:abstractNum w:abstractNumId="0" w15:restartNumberingAfterBreak="0">
    <w:nsid w:val="04BF4668"/>
    <w:multiLevelType w:val="hybridMultilevel"/>
    <w:tmpl w:val="9058E984"/>
    <w:lvl w:ilvl="0" w:tplc="132E4E30">
      <w:numFmt w:val="bullet"/>
      <w:lvlText w:val="-"/>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204600"/>
    <w:multiLevelType w:val="hybridMultilevel"/>
    <w:tmpl w:val="F7368DB6"/>
    <w:lvl w:ilvl="0" w:tplc="48B242B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9D67D8A"/>
    <w:multiLevelType w:val="hybridMultilevel"/>
    <w:tmpl w:val="078A8366"/>
    <w:lvl w:ilvl="0" w:tplc="28EAF426">
      <w:start w:val="1"/>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 w15:restartNumberingAfterBreak="0">
    <w:nsid w:val="09F8179A"/>
    <w:multiLevelType w:val="hybridMultilevel"/>
    <w:tmpl w:val="5A00220A"/>
    <w:lvl w:ilvl="0" w:tplc="F208E19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2B1545"/>
    <w:multiLevelType w:val="hybridMultilevel"/>
    <w:tmpl w:val="D638C18A"/>
    <w:lvl w:ilvl="0" w:tplc="72F240A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0BA97343"/>
    <w:multiLevelType w:val="hybridMultilevel"/>
    <w:tmpl w:val="8EC0EC00"/>
    <w:lvl w:ilvl="0" w:tplc="5D62ED20">
      <w:start w:val="7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C3A4509"/>
    <w:multiLevelType w:val="hybridMultilevel"/>
    <w:tmpl w:val="6C906D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DEA0F80"/>
    <w:multiLevelType w:val="hybridMultilevel"/>
    <w:tmpl w:val="C770A504"/>
    <w:lvl w:ilvl="0" w:tplc="BFCEE848">
      <w:start w:val="79"/>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8" w15:restartNumberingAfterBreak="0">
    <w:nsid w:val="0EA0311F"/>
    <w:multiLevelType w:val="hybridMultilevel"/>
    <w:tmpl w:val="400EDE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214053"/>
    <w:multiLevelType w:val="hybridMultilevel"/>
    <w:tmpl w:val="73285958"/>
    <w:lvl w:ilvl="0" w:tplc="1CEAA42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11661EBE"/>
    <w:multiLevelType w:val="hybridMultilevel"/>
    <w:tmpl w:val="280A63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11EB20FD"/>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2AF0273"/>
    <w:multiLevelType w:val="hybridMultilevel"/>
    <w:tmpl w:val="683EA3AE"/>
    <w:lvl w:ilvl="0" w:tplc="E13E90A0">
      <w:start w:val="1"/>
      <w:numFmt w:val="decimal"/>
      <w:lvlText w:val="%1."/>
      <w:lvlJc w:val="left"/>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34E4FC3"/>
    <w:multiLevelType w:val="hybridMultilevel"/>
    <w:tmpl w:val="8F820D8C"/>
    <w:lvl w:ilvl="0" w:tplc="CE1A635E">
      <w:start w:val="30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15132C6A"/>
    <w:multiLevelType w:val="hybridMultilevel"/>
    <w:tmpl w:val="2CD412DE"/>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5" w15:restartNumberingAfterBreak="0">
    <w:nsid w:val="15E0543C"/>
    <w:multiLevelType w:val="hybridMultilevel"/>
    <w:tmpl w:val="7BACD568"/>
    <w:lvl w:ilvl="0" w:tplc="3AECBF2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1709711A"/>
    <w:multiLevelType w:val="hybridMultilevel"/>
    <w:tmpl w:val="D3669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FA12CB4"/>
    <w:multiLevelType w:val="hybridMultilevel"/>
    <w:tmpl w:val="452AB77C"/>
    <w:lvl w:ilvl="0" w:tplc="041A0001">
      <w:start w:val="1"/>
      <w:numFmt w:val="bullet"/>
      <w:lvlText w:val=""/>
      <w:lvlJc w:val="left"/>
      <w:pPr>
        <w:ind w:left="2160" w:hanging="360"/>
      </w:pPr>
      <w:rPr>
        <w:rFonts w:ascii="Symbol" w:hAnsi="Symbol" w:hint="default"/>
      </w:rPr>
    </w:lvl>
    <w:lvl w:ilvl="1" w:tplc="041A0003">
      <w:start w:val="1"/>
      <w:numFmt w:val="bullet"/>
      <w:lvlText w:val="o"/>
      <w:lvlJc w:val="left"/>
      <w:pPr>
        <w:ind w:left="2880" w:hanging="360"/>
      </w:pPr>
      <w:rPr>
        <w:rFonts w:ascii="Courier New" w:hAnsi="Courier New" w:cs="Courier New" w:hint="default"/>
      </w:rPr>
    </w:lvl>
    <w:lvl w:ilvl="2" w:tplc="041A0005">
      <w:start w:val="1"/>
      <w:numFmt w:val="bullet"/>
      <w:lvlText w:val=""/>
      <w:lvlJc w:val="left"/>
      <w:pPr>
        <w:ind w:left="3600" w:hanging="360"/>
      </w:pPr>
      <w:rPr>
        <w:rFonts w:ascii="Wingdings" w:hAnsi="Wingdings" w:hint="default"/>
      </w:rPr>
    </w:lvl>
    <w:lvl w:ilvl="3" w:tplc="041A0001">
      <w:start w:val="1"/>
      <w:numFmt w:val="bullet"/>
      <w:lvlText w:val=""/>
      <w:lvlJc w:val="left"/>
      <w:pPr>
        <w:ind w:left="4320" w:hanging="360"/>
      </w:pPr>
      <w:rPr>
        <w:rFonts w:ascii="Symbol" w:hAnsi="Symbol" w:hint="default"/>
      </w:rPr>
    </w:lvl>
    <w:lvl w:ilvl="4" w:tplc="041A0003">
      <w:start w:val="1"/>
      <w:numFmt w:val="bullet"/>
      <w:lvlText w:val="o"/>
      <w:lvlJc w:val="left"/>
      <w:pPr>
        <w:ind w:left="5040" w:hanging="360"/>
      </w:pPr>
      <w:rPr>
        <w:rFonts w:ascii="Courier New" w:hAnsi="Courier New" w:cs="Courier New" w:hint="default"/>
      </w:rPr>
    </w:lvl>
    <w:lvl w:ilvl="5" w:tplc="041A0005">
      <w:start w:val="1"/>
      <w:numFmt w:val="bullet"/>
      <w:lvlText w:val=""/>
      <w:lvlJc w:val="left"/>
      <w:pPr>
        <w:ind w:left="5760" w:hanging="360"/>
      </w:pPr>
      <w:rPr>
        <w:rFonts w:ascii="Wingdings" w:hAnsi="Wingdings" w:hint="default"/>
      </w:rPr>
    </w:lvl>
    <w:lvl w:ilvl="6" w:tplc="041A0001">
      <w:start w:val="1"/>
      <w:numFmt w:val="bullet"/>
      <w:lvlText w:val=""/>
      <w:lvlJc w:val="left"/>
      <w:pPr>
        <w:ind w:left="6480" w:hanging="360"/>
      </w:pPr>
      <w:rPr>
        <w:rFonts w:ascii="Symbol" w:hAnsi="Symbol" w:hint="default"/>
      </w:rPr>
    </w:lvl>
    <w:lvl w:ilvl="7" w:tplc="041A0003">
      <w:start w:val="1"/>
      <w:numFmt w:val="bullet"/>
      <w:lvlText w:val="o"/>
      <w:lvlJc w:val="left"/>
      <w:pPr>
        <w:ind w:left="7200" w:hanging="360"/>
      </w:pPr>
      <w:rPr>
        <w:rFonts w:ascii="Courier New" w:hAnsi="Courier New" w:cs="Courier New" w:hint="default"/>
      </w:rPr>
    </w:lvl>
    <w:lvl w:ilvl="8" w:tplc="041A0005">
      <w:start w:val="1"/>
      <w:numFmt w:val="bullet"/>
      <w:lvlText w:val=""/>
      <w:lvlJc w:val="left"/>
      <w:pPr>
        <w:ind w:left="7920" w:hanging="360"/>
      </w:pPr>
      <w:rPr>
        <w:rFonts w:ascii="Wingdings" w:hAnsi="Wingdings" w:hint="default"/>
      </w:rPr>
    </w:lvl>
  </w:abstractNum>
  <w:abstractNum w:abstractNumId="19" w15:restartNumberingAfterBreak="0">
    <w:nsid w:val="241D2F65"/>
    <w:multiLevelType w:val="hybridMultilevel"/>
    <w:tmpl w:val="67BE5740"/>
    <w:lvl w:ilvl="0" w:tplc="C14AE45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7AA62E7"/>
    <w:multiLevelType w:val="hybridMultilevel"/>
    <w:tmpl w:val="C2EA195E"/>
    <w:lvl w:ilvl="0" w:tplc="BBA4F5D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28190B2F"/>
    <w:multiLevelType w:val="hybridMultilevel"/>
    <w:tmpl w:val="A08EEBE8"/>
    <w:lvl w:ilvl="0" w:tplc="D7FA4D30">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2" w15:restartNumberingAfterBreak="0">
    <w:nsid w:val="28784432"/>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88D6E28"/>
    <w:multiLevelType w:val="hybridMultilevel"/>
    <w:tmpl w:val="30D0F91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B7014EC"/>
    <w:multiLevelType w:val="hybridMultilevel"/>
    <w:tmpl w:val="497A1E2A"/>
    <w:lvl w:ilvl="0" w:tplc="F5DCBA5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2CAB47CA"/>
    <w:multiLevelType w:val="hybridMultilevel"/>
    <w:tmpl w:val="CAE8E21E"/>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6" w15:restartNumberingAfterBreak="0">
    <w:nsid w:val="30560F19"/>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0736779"/>
    <w:multiLevelType w:val="hybridMultilevel"/>
    <w:tmpl w:val="B2C478B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1634DB5"/>
    <w:multiLevelType w:val="hybridMultilevel"/>
    <w:tmpl w:val="B914A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2872EBE"/>
    <w:multiLevelType w:val="hybridMultilevel"/>
    <w:tmpl w:val="A8E4AC4A"/>
    <w:lvl w:ilvl="0" w:tplc="B994019A">
      <w:start w:val="1"/>
      <w:numFmt w:val="decimal"/>
      <w:lvlText w:val="%1."/>
      <w:lvlJc w:val="left"/>
      <w:pPr>
        <w:ind w:left="1919" w:hanging="360"/>
      </w:pPr>
      <w:rPr>
        <w:rFonts w:hint="default"/>
      </w:rPr>
    </w:lvl>
    <w:lvl w:ilvl="1" w:tplc="041A0019" w:tentative="1">
      <w:start w:val="1"/>
      <w:numFmt w:val="lowerLetter"/>
      <w:lvlText w:val="%2."/>
      <w:lvlJc w:val="left"/>
      <w:pPr>
        <w:ind w:left="2639" w:hanging="360"/>
      </w:pPr>
    </w:lvl>
    <w:lvl w:ilvl="2" w:tplc="041A001B" w:tentative="1">
      <w:start w:val="1"/>
      <w:numFmt w:val="lowerRoman"/>
      <w:lvlText w:val="%3."/>
      <w:lvlJc w:val="right"/>
      <w:pPr>
        <w:ind w:left="3359" w:hanging="180"/>
      </w:pPr>
    </w:lvl>
    <w:lvl w:ilvl="3" w:tplc="041A000F" w:tentative="1">
      <w:start w:val="1"/>
      <w:numFmt w:val="decimal"/>
      <w:lvlText w:val="%4."/>
      <w:lvlJc w:val="left"/>
      <w:pPr>
        <w:ind w:left="4079" w:hanging="360"/>
      </w:pPr>
    </w:lvl>
    <w:lvl w:ilvl="4" w:tplc="041A0019" w:tentative="1">
      <w:start w:val="1"/>
      <w:numFmt w:val="lowerLetter"/>
      <w:lvlText w:val="%5."/>
      <w:lvlJc w:val="left"/>
      <w:pPr>
        <w:ind w:left="4799" w:hanging="360"/>
      </w:pPr>
    </w:lvl>
    <w:lvl w:ilvl="5" w:tplc="041A001B" w:tentative="1">
      <w:start w:val="1"/>
      <w:numFmt w:val="lowerRoman"/>
      <w:lvlText w:val="%6."/>
      <w:lvlJc w:val="right"/>
      <w:pPr>
        <w:ind w:left="5519" w:hanging="180"/>
      </w:pPr>
    </w:lvl>
    <w:lvl w:ilvl="6" w:tplc="041A000F" w:tentative="1">
      <w:start w:val="1"/>
      <w:numFmt w:val="decimal"/>
      <w:lvlText w:val="%7."/>
      <w:lvlJc w:val="left"/>
      <w:pPr>
        <w:ind w:left="6239" w:hanging="360"/>
      </w:pPr>
    </w:lvl>
    <w:lvl w:ilvl="7" w:tplc="041A0019" w:tentative="1">
      <w:start w:val="1"/>
      <w:numFmt w:val="lowerLetter"/>
      <w:lvlText w:val="%8."/>
      <w:lvlJc w:val="left"/>
      <w:pPr>
        <w:ind w:left="6959" w:hanging="360"/>
      </w:pPr>
    </w:lvl>
    <w:lvl w:ilvl="8" w:tplc="041A001B" w:tentative="1">
      <w:start w:val="1"/>
      <w:numFmt w:val="lowerRoman"/>
      <w:lvlText w:val="%9."/>
      <w:lvlJc w:val="right"/>
      <w:pPr>
        <w:ind w:left="7679" w:hanging="180"/>
      </w:pPr>
    </w:lvl>
  </w:abstractNum>
  <w:abstractNum w:abstractNumId="30" w15:restartNumberingAfterBreak="0">
    <w:nsid w:val="341414E2"/>
    <w:multiLevelType w:val="hybridMultilevel"/>
    <w:tmpl w:val="6BEC972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358C0207"/>
    <w:multiLevelType w:val="hybridMultilevel"/>
    <w:tmpl w:val="393AE658"/>
    <w:lvl w:ilvl="0" w:tplc="E5CC6B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36202C79"/>
    <w:multiLevelType w:val="hybridMultilevel"/>
    <w:tmpl w:val="9DEAC7C8"/>
    <w:lvl w:ilvl="0" w:tplc="041A000F">
      <w:start w:val="1"/>
      <w:numFmt w:val="decimal"/>
      <w:lvlText w:val="%1."/>
      <w:lvlJc w:val="left"/>
      <w:pPr>
        <w:ind w:left="1485" w:hanging="360"/>
      </w:pPr>
      <w:rPr>
        <w:rFont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33" w15:restartNumberingAfterBreak="0">
    <w:nsid w:val="365C200F"/>
    <w:multiLevelType w:val="hybridMultilevel"/>
    <w:tmpl w:val="46326CF0"/>
    <w:lvl w:ilvl="0" w:tplc="C2246A30">
      <w:start w:val="9"/>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4" w15:restartNumberingAfterBreak="0">
    <w:nsid w:val="3ACD0D1C"/>
    <w:multiLevelType w:val="hybridMultilevel"/>
    <w:tmpl w:val="21307A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3CC228A7"/>
    <w:multiLevelType w:val="hybridMultilevel"/>
    <w:tmpl w:val="17B03690"/>
    <w:lvl w:ilvl="0" w:tplc="BA6678CC">
      <w:start w:val="1"/>
      <w:numFmt w:val="decimal"/>
      <w:lvlText w:val="%1."/>
      <w:lvlJc w:val="left"/>
      <w:pPr>
        <w:ind w:left="1428" w:hanging="360"/>
      </w:pPr>
      <w:rPr>
        <w:rFonts w:ascii="Times New Roman" w:eastAsia="Times New Roman" w:hAnsi="Times New Roman" w:cs="Times New Roman"/>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6" w15:restartNumberingAfterBreak="0">
    <w:nsid w:val="3D9A7D24"/>
    <w:multiLevelType w:val="hybridMultilevel"/>
    <w:tmpl w:val="C480FB44"/>
    <w:lvl w:ilvl="0" w:tplc="3B8E21D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E9D5A37"/>
    <w:multiLevelType w:val="hybridMultilevel"/>
    <w:tmpl w:val="5BEE26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3E9F21D1"/>
    <w:multiLevelType w:val="hybridMultilevel"/>
    <w:tmpl w:val="AEF0CFBE"/>
    <w:lvl w:ilvl="0" w:tplc="F5B00C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9" w15:restartNumberingAfterBreak="0">
    <w:nsid w:val="3F0329DE"/>
    <w:multiLevelType w:val="hybridMultilevel"/>
    <w:tmpl w:val="F6248E2A"/>
    <w:lvl w:ilvl="0" w:tplc="B31A84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3F9E600D"/>
    <w:multiLevelType w:val="hybridMultilevel"/>
    <w:tmpl w:val="5D9A66EE"/>
    <w:lvl w:ilvl="0" w:tplc="ABC05D6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42382468"/>
    <w:multiLevelType w:val="hybridMultilevel"/>
    <w:tmpl w:val="ABFA1178"/>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42" w15:restartNumberingAfterBreak="0">
    <w:nsid w:val="44471F0E"/>
    <w:multiLevelType w:val="hybridMultilevel"/>
    <w:tmpl w:val="0B4E0D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44924F58"/>
    <w:multiLevelType w:val="hybridMultilevel"/>
    <w:tmpl w:val="836A190E"/>
    <w:lvl w:ilvl="0" w:tplc="5A8870AA">
      <w:numFmt w:val="bullet"/>
      <w:lvlText w:val=""/>
      <w:lvlJc w:val="left"/>
      <w:pPr>
        <w:ind w:left="1080" w:hanging="360"/>
      </w:pPr>
      <w:rPr>
        <w:rFonts w:ascii="Symbol" w:eastAsia="Calibri"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4" w15:restartNumberingAfterBreak="0">
    <w:nsid w:val="44B504C1"/>
    <w:multiLevelType w:val="hybridMultilevel"/>
    <w:tmpl w:val="832006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475C630B"/>
    <w:multiLevelType w:val="hybridMultilevel"/>
    <w:tmpl w:val="DB1EB19E"/>
    <w:lvl w:ilvl="0" w:tplc="BE3443EA">
      <w:start w:val="1"/>
      <w:numFmt w:val="decimal"/>
      <w:lvlText w:val="%1."/>
      <w:lvlJc w:val="left"/>
      <w:pPr>
        <w:ind w:left="847" w:hanging="705"/>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6" w15:restartNumberingAfterBreak="0">
    <w:nsid w:val="4AA32622"/>
    <w:multiLevelType w:val="hybridMultilevel"/>
    <w:tmpl w:val="CED69228"/>
    <w:lvl w:ilvl="0" w:tplc="D0A6EE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4B897C26"/>
    <w:multiLevelType w:val="hybridMultilevel"/>
    <w:tmpl w:val="268AE5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51770DFA"/>
    <w:multiLevelType w:val="hybridMultilevel"/>
    <w:tmpl w:val="BC6884B8"/>
    <w:lvl w:ilvl="0" w:tplc="9F589A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51F8636D"/>
    <w:multiLevelType w:val="hybridMultilevel"/>
    <w:tmpl w:val="B532E0FA"/>
    <w:lvl w:ilvl="0" w:tplc="5F222C2C">
      <w:start w:val="1"/>
      <w:numFmt w:val="decimal"/>
      <w:lvlText w:val="%1."/>
      <w:lvlJc w:val="left"/>
      <w:pPr>
        <w:tabs>
          <w:tab w:val="num" w:pos="644"/>
        </w:tabs>
        <w:ind w:left="644" w:hanging="360"/>
      </w:pPr>
      <w:rPr>
        <w:color w:val="auto"/>
      </w:rPr>
    </w:lvl>
    <w:lvl w:ilvl="1" w:tplc="8168D75E">
      <w:start w:val="1"/>
      <w:numFmt w:val="lowerLetter"/>
      <w:lvlText w:val="%2)"/>
      <w:lvlJc w:val="left"/>
      <w:pPr>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0" w15:restartNumberingAfterBreak="0">
    <w:nsid w:val="52DE43C7"/>
    <w:multiLevelType w:val="hybridMultilevel"/>
    <w:tmpl w:val="426A2D90"/>
    <w:lvl w:ilvl="0" w:tplc="FFFFFFFF">
      <w:start w:val="1"/>
      <w:numFmt w:val="decimal"/>
      <w:lvlText w:val="%1."/>
      <w:lvlJc w:val="left"/>
      <w:pPr>
        <w:tabs>
          <w:tab w:val="num" w:pos="644"/>
        </w:tabs>
        <w:ind w:left="644" w:hanging="360"/>
      </w:pPr>
      <w:rPr>
        <w:color w:val="auto"/>
      </w:rPr>
    </w:lvl>
    <w:lvl w:ilvl="1" w:tplc="041A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54690D03"/>
    <w:multiLevelType w:val="hybridMultilevel"/>
    <w:tmpl w:val="A186045E"/>
    <w:lvl w:ilvl="0" w:tplc="8264AD2A">
      <w:start w:val="1"/>
      <w:numFmt w:val="lowerLetter"/>
      <w:lvlText w:val="%1)"/>
      <w:lvlJc w:val="left"/>
      <w:pPr>
        <w:ind w:left="1065" w:hanging="70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2" w15:restartNumberingAfterBreak="0">
    <w:nsid w:val="55781DE1"/>
    <w:multiLevelType w:val="hybridMultilevel"/>
    <w:tmpl w:val="E1B47420"/>
    <w:lvl w:ilvl="0" w:tplc="ECC834D2">
      <w:start w:val="17"/>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3" w15:restartNumberingAfterBreak="0">
    <w:nsid w:val="5836507C"/>
    <w:multiLevelType w:val="hybridMultilevel"/>
    <w:tmpl w:val="B49EAFD4"/>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4" w15:restartNumberingAfterBreak="0">
    <w:nsid w:val="58E50865"/>
    <w:multiLevelType w:val="hybridMultilevel"/>
    <w:tmpl w:val="34B6B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B5340E0"/>
    <w:multiLevelType w:val="hybridMultilevel"/>
    <w:tmpl w:val="59183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664F2CA7"/>
    <w:multiLevelType w:val="hybridMultilevel"/>
    <w:tmpl w:val="067CFF70"/>
    <w:lvl w:ilvl="0" w:tplc="967C95E4">
      <w:start w:val="1"/>
      <w:numFmt w:val="decimal"/>
      <w:lvlText w:val="%1."/>
      <w:lvlJc w:val="left"/>
      <w:pPr>
        <w:ind w:left="720" w:hanging="360"/>
      </w:pPr>
      <w:rPr>
        <w:rFonts w:hint="default"/>
      </w:rPr>
    </w:lvl>
    <w:lvl w:ilvl="1" w:tplc="27FEC15C">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670B5DB9"/>
    <w:multiLevelType w:val="hybridMultilevel"/>
    <w:tmpl w:val="FD8A37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69065672"/>
    <w:multiLevelType w:val="hybridMultilevel"/>
    <w:tmpl w:val="2AA8F4CA"/>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6AF75E50"/>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F">
      <w:start w:val="1"/>
      <w:numFmt w:val="decimal"/>
      <w:lvlText w:val="%2."/>
      <w:lvlJc w:val="left"/>
      <w:pPr>
        <w:tabs>
          <w:tab w:val="num" w:pos="1920"/>
        </w:tabs>
        <w:ind w:left="192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6C054879"/>
    <w:multiLevelType w:val="hybridMultilevel"/>
    <w:tmpl w:val="3C8AD65C"/>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61" w15:restartNumberingAfterBreak="0">
    <w:nsid w:val="6DC570E5"/>
    <w:multiLevelType w:val="hybridMultilevel"/>
    <w:tmpl w:val="65641218"/>
    <w:lvl w:ilvl="0" w:tplc="775A4A9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6F5F53FC"/>
    <w:multiLevelType w:val="hybridMultilevel"/>
    <w:tmpl w:val="87542614"/>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71E66158"/>
    <w:multiLevelType w:val="hybridMultilevel"/>
    <w:tmpl w:val="4A588C5A"/>
    <w:lvl w:ilvl="0" w:tplc="906CE94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74385F9E"/>
    <w:multiLevelType w:val="hybridMultilevel"/>
    <w:tmpl w:val="009A75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747A2DA7"/>
    <w:multiLevelType w:val="hybridMultilevel"/>
    <w:tmpl w:val="B8703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74CD256C"/>
    <w:multiLevelType w:val="hybridMultilevel"/>
    <w:tmpl w:val="D3528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76213130"/>
    <w:multiLevelType w:val="hybridMultilevel"/>
    <w:tmpl w:val="23CC9036"/>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E10AEC22">
      <w:start w:val="6"/>
      <w:numFmt w:val="bullet"/>
      <w:lvlText w:val="-"/>
      <w:lvlJc w:val="left"/>
      <w:pPr>
        <w:ind w:left="2340" w:hanging="360"/>
      </w:pPr>
      <w:rPr>
        <w:rFonts w:ascii="Times New Roman" w:eastAsia="Times New Roman" w:hAnsi="Times New Roman" w:cs="Times New Roman"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8" w15:restartNumberingAfterBreak="0">
    <w:nsid w:val="76934053"/>
    <w:multiLevelType w:val="hybridMultilevel"/>
    <w:tmpl w:val="56BCE73C"/>
    <w:lvl w:ilvl="0" w:tplc="45E02E66">
      <w:start w:val="1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793372BB"/>
    <w:multiLevelType w:val="hybridMultilevel"/>
    <w:tmpl w:val="7EE232C8"/>
    <w:lvl w:ilvl="0" w:tplc="8B1C2EA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0" w15:restartNumberingAfterBreak="0">
    <w:nsid w:val="7C91130C"/>
    <w:multiLevelType w:val="hybridMultilevel"/>
    <w:tmpl w:val="E1C4A472"/>
    <w:lvl w:ilvl="0" w:tplc="B29C89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7CD9550C"/>
    <w:multiLevelType w:val="hybridMultilevel"/>
    <w:tmpl w:val="BE5EB148"/>
    <w:lvl w:ilvl="0" w:tplc="97F8B16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72" w15:restartNumberingAfterBreak="0">
    <w:nsid w:val="7EA00997"/>
    <w:multiLevelType w:val="hybridMultilevel"/>
    <w:tmpl w:val="3ED4CB14"/>
    <w:lvl w:ilvl="0" w:tplc="041A0001">
      <w:start w:val="1"/>
      <w:numFmt w:val="bullet"/>
      <w:lvlText w:val=""/>
      <w:lvlJc w:val="left"/>
      <w:pPr>
        <w:ind w:left="1712" w:hanging="360"/>
      </w:pPr>
      <w:rPr>
        <w:rFonts w:ascii="Symbol" w:hAnsi="Symbol" w:hint="default"/>
      </w:rPr>
    </w:lvl>
    <w:lvl w:ilvl="1" w:tplc="041A0003" w:tentative="1">
      <w:start w:val="1"/>
      <w:numFmt w:val="bullet"/>
      <w:lvlText w:val="o"/>
      <w:lvlJc w:val="left"/>
      <w:pPr>
        <w:ind w:left="2432" w:hanging="360"/>
      </w:pPr>
      <w:rPr>
        <w:rFonts w:ascii="Courier New" w:hAnsi="Courier New" w:cs="Courier New" w:hint="default"/>
      </w:rPr>
    </w:lvl>
    <w:lvl w:ilvl="2" w:tplc="041A0005" w:tentative="1">
      <w:start w:val="1"/>
      <w:numFmt w:val="bullet"/>
      <w:lvlText w:val=""/>
      <w:lvlJc w:val="left"/>
      <w:pPr>
        <w:ind w:left="3152" w:hanging="360"/>
      </w:pPr>
      <w:rPr>
        <w:rFonts w:ascii="Wingdings" w:hAnsi="Wingdings" w:hint="default"/>
      </w:rPr>
    </w:lvl>
    <w:lvl w:ilvl="3" w:tplc="041A0001" w:tentative="1">
      <w:start w:val="1"/>
      <w:numFmt w:val="bullet"/>
      <w:lvlText w:val=""/>
      <w:lvlJc w:val="left"/>
      <w:pPr>
        <w:ind w:left="3872" w:hanging="360"/>
      </w:pPr>
      <w:rPr>
        <w:rFonts w:ascii="Symbol" w:hAnsi="Symbol" w:hint="default"/>
      </w:rPr>
    </w:lvl>
    <w:lvl w:ilvl="4" w:tplc="041A0003" w:tentative="1">
      <w:start w:val="1"/>
      <w:numFmt w:val="bullet"/>
      <w:lvlText w:val="o"/>
      <w:lvlJc w:val="left"/>
      <w:pPr>
        <w:ind w:left="4592" w:hanging="360"/>
      </w:pPr>
      <w:rPr>
        <w:rFonts w:ascii="Courier New" w:hAnsi="Courier New" w:cs="Courier New" w:hint="default"/>
      </w:rPr>
    </w:lvl>
    <w:lvl w:ilvl="5" w:tplc="041A0005" w:tentative="1">
      <w:start w:val="1"/>
      <w:numFmt w:val="bullet"/>
      <w:lvlText w:val=""/>
      <w:lvlJc w:val="left"/>
      <w:pPr>
        <w:ind w:left="5312" w:hanging="360"/>
      </w:pPr>
      <w:rPr>
        <w:rFonts w:ascii="Wingdings" w:hAnsi="Wingdings" w:hint="default"/>
      </w:rPr>
    </w:lvl>
    <w:lvl w:ilvl="6" w:tplc="041A0001" w:tentative="1">
      <w:start w:val="1"/>
      <w:numFmt w:val="bullet"/>
      <w:lvlText w:val=""/>
      <w:lvlJc w:val="left"/>
      <w:pPr>
        <w:ind w:left="6032" w:hanging="360"/>
      </w:pPr>
      <w:rPr>
        <w:rFonts w:ascii="Symbol" w:hAnsi="Symbol" w:hint="default"/>
      </w:rPr>
    </w:lvl>
    <w:lvl w:ilvl="7" w:tplc="041A0003" w:tentative="1">
      <w:start w:val="1"/>
      <w:numFmt w:val="bullet"/>
      <w:lvlText w:val="o"/>
      <w:lvlJc w:val="left"/>
      <w:pPr>
        <w:ind w:left="6752" w:hanging="360"/>
      </w:pPr>
      <w:rPr>
        <w:rFonts w:ascii="Courier New" w:hAnsi="Courier New" w:cs="Courier New" w:hint="default"/>
      </w:rPr>
    </w:lvl>
    <w:lvl w:ilvl="8" w:tplc="041A0005" w:tentative="1">
      <w:start w:val="1"/>
      <w:numFmt w:val="bullet"/>
      <w:lvlText w:val=""/>
      <w:lvlJc w:val="left"/>
      <w:pPr>
        <w:ind w:left="7472" w:hanging="360"/>
      </w:pPr>
      <w:rPr>
        <w:rFonts w:ascii="Wingdings" w:hAnsi="Wingdings" w:hint="default"/>
      </w:rPr>
    </w:lvl>
  </w:abstractNum>
  <w:abstractNum w:abstractNumId="73" w15:restartNumberingAfterBreak="0">
    <w:nsid w:val="7EC51D67"/>
    <w:multiLevelType w:val="hybridMultilevel"/>
    <w:tmpl w:val="72EEB908"/>
    <w:lvl w:ilvl="0" w:tplc="CCFA13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7FF1190D"/>
    <w:multiLevelType w:val="hybridMultilevel"/>
    <w:tmpl w:val="8DC66FE0"/>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1005863861">
    <w:abstractNumId w:val="17"/>
  </w:num>
  <w:num w:numId="2" w16cid:durableId="707605695">
    <w:abstractNumId w:val="13"/>
  </w:num>
  <w:num w:numId="3" w16cid:durableId="1324352887">
    <w:abstractNumId w:val="64"/>
  </w:num>
  <w:num w:numId="4" w16cid:durableId="18932252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7803486">
    <w:abstractNumId w:val="63"/>
  </w:num>
  <w:num w:numId="6" w16cid:durableId="1610624792">
    <w:abstractNumId w:val="17"/>
  </w:num>
  <w:num w:numId="7" w16cid:durableId="507645252">
    <w:abstractNumId w:val="55"/>
  </w:num>
  <w:num w:numId="8" w16cid:durableId="1077361748">
    <w:abstractNumId w:val="58"/>
  </w:num>
  <w:num w:numId="9" w16cid:durableId="1740207001">
    <w:abstractNumId w:val="48"/>
  </w:num>
  <w:num w:numId="10" w16cid:durableId="250429637">
    <w:abstractNumId w:val="69"/>
  </w:num>
  <w:num w:numId="11" w16cid:durableId="572156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7256069">
    <w:abstractNumId w:val="1"/>
  </w:num>
  <w:num w:numId="13" w16cid:durableId="1599483092">
    <w:abstractNumId w:val="9"/>
  </w:num>
  <w:num w:numId="14" w16cid:durableId="269975452">
    <w:abstractNumId w:val="65"/>
  </w:num>
  <w:num w:numId="15" w16cid:durableId="1166092248">
    <w:abstractNumId w:val="27"/>
  </w:num>
  <w:num w:numId="16" w16cid:durableId="1643581764">
    <w:abstractNumId w:val="56"/>
  </w:num>
  <w:num w:numId="17" w16cid:durableId="654993630">
    <w:abstractNumId w:val="14"/>
  </w:num>
  <w:num w:numId="18" w16cid:durableId="1202015389">
    <w:abstractNumId w:val="62"/>
  </w:num>
  <w:num w:numId="19" w16cid:durableId="1775976494">
    <w:abstractNumId w:val="54"/>
  </w:num>
  <w:num w:numId="20" w16cid:durableId="807237676">
    <w:abstractNumId w:val="71"/>
  </w:num>
  <w:num w:numId="21" w16cid:durableId="1671176785">
    <w:abstractNumId w:val="47"/>
  </w:num>
  <w:num w:numId="22" w16cid:durableId="1763136044">
    <w:abstractNumId w:val="73"/>
  </w:num>
  <w:num w:numId="23" w16cid:durableId="1092434825">
    <w:abstractNumId w:val="28"/>
  </w:num>
  <w:num w:numId="24" w16cid:durableId="2007783774">
    <w:abstractNumId w:val="42"/>
  </w:num>
  <w:num w:numId="25" w16cid:durableId="1626616420">
    <w:abstractNumId w:val="37"/>
  </w:num>
  <w:num w:numId="26" w16cid:durableId="2018654537">
    <w:abstractNumId w:val="23"/>
  </w:num>
  <w:num w:numId="27" w16cid:durableId="1179731770">
    <w:abstractNumId w:val="6"/>
  </w:num>
  <w:num w:numId="28" w16cid:durableId="874001278">
    <w:abstractNumId w:val="38"/>
  </w:num>
  <w:num w:numId="29" w16cid:durableId="132606392">
    <w:abstractNumId w:val="20"/>
  </w:num>
  <w:num w:numId="30" w16cid:durableId="1620331251">
    <w:abstractNumId w:val="70"/>
  </w:num>
  <w:num w:numId="31" w16cid:durableId="2094429000">
    <w:abstractNumId w:val="21"/>
  </w:num>
  <w:num w:numId="32" w16cid:durableId="1673558662">
    <w:abstractNumId w:val="4"/>
  </w:num>
  <w:num w:numId="33" w16cid:durableId="1555845383">
    <w:abstractNumId w:val="11"/>
  </w:num>
  <w:num w:numId="34" w16cid:durableId="1244413895">
    <w:abstractNumId w:val="59"/>
  </w:num>
  <w:num w:numId="35" w16cid:durableId="1711756683">
    <w:abstractNumId w:val="24"/>
  </w:num>
  <w:num w:numId="36" w16cid:durableId="957175063">
    <w:abstractNumId w:val="49"/>
  </w:num>
  <w:num w:numId="37" w16cid:durableId="548761004">
    <w:abstractNumId w:val="50"/>
  </w:num>
  <w:num w:numId="38" w16cid:durableId="1071083365">
    <w:abstractNumId w:val="35"/>
  </w:num>
  <w:num w:numId="39" w16cid:durableId="1838419915">
    <w:abstractNumId w:val="15"/>
  </w:num>
  <w:num w:numId="40" w16cid:durableId="492453215">
    <w:abstractNumId w:val="8"/>
  </w:num>
  <w:num w:numId="41" w16cid:durableId="675352042">
    <w:abstractNumId w:val="39"/>
  </w:num>
  <w:num w:numId="42" w16cid:durableId="1435707072">
    <w:abstractNumId w:val="46"/>
  </w:num>
  <w:num w:numId="43" w16cid:durableId="534269941">
    <w:abstractNumId w:val="31"/>
  </w:num>
  <w:num w:numId="44" w16cid:durableId="1732801467">
    <w:abstractNumId w:val="32"/>
  </w:num>
  <w:num w:numId="45" w16cid:durableId="860822040">
    <w:abstractNumId w:val="57"/>
  </w:num>
  <w:num w:numId="46" w16cid:durableId="710688542">
    <w:abstractNumId w:val="29"/>
  </w:num>
  <w:num w:numId="47" w16cid:durableId="473060484">
    <w:abstractNumId w:val="19"/>
  </w:num>
  <w:num w:numId="48" w16cid:durableId="382024061">
    <w:abstractNumId w:val="26"/>
  </w:num>
  <w:num w:numId="49" w16cid:durableId="555361240">
    <w:abstractNumId w:val="22"/>
  </w:num>
  <w:num w:numId="50" w16cid:durableId="1058623794">
    <w:abstractNumId w:val="45"/>
  </w:num>
  <w:num w:numId="51" w16cid:durableId="890578141">
    <w:abstractNumId w:val="2"/>
  </w:num>
  <w:num w:numId="52" w16cid:durableId="2136825538">
    <w:abstractNumId w:val="53"/>
  </w:num>
  <w:num w:numId="53" w16cid:durableId="1610047372">
    <w:abstractNumId w:val="18"/>
  </w:num>
  <w:num w:numId="54" w16cid:durableId="906181742">
    <w:abstractNumId w:val="52"/>
  </w:num>
  <w:num w:numId="55" w16cid:durableId="786698233">
    <w:abstractNumId w:val="34"/>
  </w:num>
  <w:num w:numId="56" w16cid:durableId="1441533508">
    <w:abstractNumId w:val="61"/>
  </w:num>
  <w:num w:numId="57" w16cid:durableId="1848132030">
    <w:abstractNumId w:val="40"/>
  </w:num>
  <w:num w:numId="58" w16cid:durableId="1893998832">
    <w:abstractNumId w:val="36"/>
  </w:num>
  <w:num w:numId="59" w16cid:durableId="873614873">
    <w:abstractNumId w:val="66"/>
  </w:num>
  <w:num w:numId="60" w16cid:durableId="214657488">
    <w:abstractNumId w:val="12"/>
  </w:num>
  <w:num w:numId="61" w16cid:durableId="683749311">
    <w:abstractNumId w:val="0"/>
  </w:num>
  <w:num w:numId="62" w16cid:durableId="1857884730">
    <w:abstractNumId w:val="43"/>
  </w:num>
  <w:num w:numId="63" w16cid:durableId="1384986136">
    <w:abstractNumId w:val="72"/>
  </w:num>
  <w:num w:numId="64" w16cid:durableId="367923978">
    <w:abstractNumId w:val="25"/>
  </w:num>
  <w:num w:numId="65" w16cid:durableId="323245637">
    <w:abstractNumId w:val="60"/>
  </w:num>
  <w:num w:numId="66" w16cid:durableId="1747804575">
    <w:abstractNumId w:val="44"/>
  </w:num>
  <w:num w:numId="67" w16cid:durableId="1414357177">
    <w:abstractNumId w:val="7"/>
  </w:num>
  <w:num w:numId="68" w16cid:durableId="1867985078">
    <w:abstractNumId w:val="5"/>
  </w:num>
  <w:num w:numId="69" w16cid:durableId="1678190291">
    <w:abstractNumId w:val="33"/>
  </w:num>
  <w:num w:numId="70" w16cid:durableId="1393116090">
    <w:abstractNumId w:val="41"/>
  </w:num>
  <w:num w:numId="71" w16cid:durableId="1904219195">
    <w:abstractNumId w:val="74"/>
  </w:num>
  <w:num w:numId="72" w16cid:durableId="1068571560">
    <w:abstractNumId w:val="3"/>
  </w:num>
  <w:num w:numId="73" w16cid:durableId="640355181">
    <w:abstractNumId w:val="67"/>
  </w:num>
  <w:num w:numId="74" w16cid:durableId="2114738982">
    <w:abstractNumId w:val="10"/>
  </w:num>
  <w:num w:numId="75" w16cid:durableId="60520127">
    <w:abstractNumId w:val="16"/>
  </w:num>
  <w:num w:numId="76" w16cid:durableId="1321931104">
    <w:abstractNumId w:val="68"/>
  </w:num>
  <w:num w:numId="77" w16cid:durableId="1217467899">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5131"/>
    <w:rsid w:val="00014DBE"/>
    <w:rsid w:val="0001623E"/>
    <w:rsid w:val="000174E5"/>
    <w:rsid w:val="00017CB9"/>
    <w:rsid w:val="00021D41"/>
    <w:rsid w:val="000227A4"/>
    <w:rsid w:val="000242DE"/>
    <w:rsid w:val="000532EA"/>
    <w:rsid w:val="0007778B"/>
    <w:rsid w:val="00086900"/>
    <w:rsid w:val="00090A3F"/>
    <w:rsid w:val="00091567"/>
    <w:rsid w:val="000923A5"/>
    <w:rsid w:val="00093D75"/>
    <w:rsid w:val="000A11CA"/>
    <w:rsid w:val="000A1FCA"/>
    <w:rsid w:val="000A42AA"/>
    <w:rsid w:val="000A71DB"/>
    <w:rsid w:val="000C6F0F"/>
    <w:rsid w:val="000D0D1A"/>
    <w:rsid w:val="000D2986"/>
    <w:rsid w:val="000D3533"/>
    <w:rsid w:val="000D6E19"/>
    <w:rsid w:val="000E2102"/>
    <w:rsid w:val="000F0E90"/>
    <w:rsid w:val="000F3D1A"/>
    <w:rsid w:val="000F574B"/>
    <w:rsid w:val="0011391C"/>
    <w:rsid w:val="00114EF3"/>
    <w:rsid w:val="00114F6D"/>
    <w:rsid w:val="00115852"/>
    <w:rsid w:val="00121CE9"/>
    <w:rsid w:val="001247BE"/>
    <w:rsid w:val="001461A6"/>
    <w:rsid w:val="00151703"/>
    <w:rsid w:val="00151747"/>
    <w:rsid w:val="00153B4B"/>
    <w:rsid w:val="001550EF"/>
    <w:rsid w:val="0015711F"/>
    <w:rsid w:val="0016214F"/>
    <w:rsid w:val="0017010E"/>
    <w:rsid w:val="00170751"/>
    <w:rsid w:val="00177685"/>
    <w:rsid w:val="00183BF6"/>
    <w:rsid w:val="00184405"/>
    <w:rsid w:val="001859EA"/>
    <w:rsid w:val="001A159C"/>
    <w:rsid w:val="001A37AC"/>
    <w:rsid w:val="001A3F43"/>
    <w:rsid w:val="001B0EA0"/>
    <w:rsid w:val="001B29A6"/>
    <w:rsid w:val="001B3560"/>
    <w:rsid w:val="001B5902"/>
    <w:rsid w:val="001C7D6E"/>
    <w:rsid w:val="001D3931"/>
    <w:rsid w:val="001E4F15"/>
    <w:rsid w:val="001E70D4"/>
    <w:rsid w:val="001E7A3E"/>
    <w:rsid w:val="001F5DDD"/>
    <w:rsid w:val="001F6EC2"/>
    <w:rsid w:val="00202EEE"/>
    <w:rsid w:val="002109E0"/>
    <w:rsid w:val="00222066"/>
    <w:rsid w:val="00233A39"/>
    <w:rsid w:val="00233A82"/>
    <w:rsid w:val="002415DB"/>
    <w:rsid w:val="00244F32"/>
    <w:rsid w:val="002502E7"/>
    <w:rsid w:val="002753EE"/>
    <w:rsid w:val="002759B5"/>
    <w:rsid w:val="002815EA"/>
    <w:rsid w:val="002906E1"/>
    <w:rsid w:val="002972C6"/>
    <w:rsid w:val="00297CB1"/>
    <w:rsid w:val="002A2725"/>
    <w:rsid w:val="002A28BD"/>
    <w:rsid w:val="002A760B"/>
    <w:rsid w:val="002B099D"/>
    <w:rsid w:val="002B0E39"/>
    <w:rsid w:val="002B1550"/>
    <w:rsid w:val="002B4D73"/>
    <w:rsid w:val="002B71C7"/>
    <w:rsid w:val="002C2084"/>
    <w:rsid w:val="002D2DF2"/>
    <w:rsid w:val="002E15F0"/>
    <w:rsid w:val="003006D0"/>
    <w:rsid w:val="00302F3D"/>
    <w:rsid w:val="003045F2"/>
    <w:rsid w:val="00307C7A"/>
    <w:rsid w:val="00311573"/>
    <w:rsid w:val="00316184"/>
    <w:rsid w:val="00320316"/>
    <w:rsid w:val="00325DDB"/>
    <w:rsid w:val="00342626"/>
    <w:rsid w:val="00347B60"/>
    <w:rsid w:val="00351A62"/>
    <w:rsid w:val="0035219A"/>
    <w:rsid w:val="003541FB"/>
    <w:rsid w:val="00356A42"/>
    <w:rsid w:val="003821CD"/>
    <w:rsid w:val="00385935"/>
    <w:rsid w:val="003A553E"/>
    <w:rsid w:val="003A60CC"/>
    <w:rsid w:val="003A7529"/>
    <w:rsid w:val="003B42D0"/>
    <w:rsid w:val="003B4830"/>
    <w:rsid w:val="003B5005"/>
    <w:rsid w:val="003C06E3"/>
    <w:rsid w:val="003C118C"/>
    <w:rsid w:val="003C6502"/>
    <w:rsid w:val="003C7B57"/>
    <w:rsid w:val="003D1BEF"/>
    <w:rsid w:val="003F1BC4"/>
    <w:rsid w:val="003F3318"/>
    <w:rsid w:val="003F5564"/>
    <w:rsid w:val="00402E88"/>
    <w:rsid w:val="00406469"/>
    <w:rsid w:val="00412279"/>
    <w:rsid w:val="0042168A"/>
    <w:rsid w:val="00425866"/>
    <w:rsid w:val="00427DB0"/>
    <w:rsid w:val="00430F5E"/>
    <w:rsid w:val="00435E60"/>
    <w:rsid w:val="00445864"/>
    <w:rsid w:val="00446223"/>
    <w:rsid w:val="00451F07"/>
    <w:rsid w:val="004549EA"/>
    <w:rsid w:val="00461B6C"/>
    <w:rsid w:val="00461F86"/>
    <w:rsid w:val="00473DAB"/>
    <w:rsid w:val="00473E99"/>
    <w:rsid w:val="00490CA8"/>
    <w:rsid w:val="00495AF9"/>
    <w:rsid w:val="004968E3"/>
    <w:rsid w:val="004B5AD8"/>
    <w:rsid w:val="004C5111"/>
    <w:rsid w:val="004C5F66"/>
    <w:rsid w:val="004D14C3"/>
    <w:rsid w:val="004D7D52"/>
    <w:rsid w:val="004E1FBF"/>
    <w:rsid w:val="004E5090"/>
    <w:rsid w:val="004E66E7"/>
    <w:rsid w:val="004F0187"/>
    <w:rsid w:val="004F2BF3"/>
    <w:rsid w:val="004F3C30"/>
    <w:rsid w:val="00502E29"/>
    <w:rsid w:val="00511976"/>
    <w:rsid w:val="00515F91"/>
    <w:rsid w:val="00517271"/>
    <w:rsid w:val="00522D5D"/>
    <w:rsid w:val="00523E81"/>
    <w:rsid w:val="00530264"/>
    <w:rsid w:val="00533263"/>
    <w:rsid w:val="0053470A"/>
    <w:rsid w:val="00541FC8"/>
    <w:rsid w:val="0055006D"/>
    <w:rsid w:val="00552B0C"/>
    <w:rsid w:val="00556BB7"/>
    <w:rsid w:val="00562CDD"/>
    <w:rsid w:val="005672B8"/>
    <w:rsid w:val="005733F4"/>
    <w:rsid w:val="00584272"/>
    <w:rsid w:val="00584C5F"/>
    <w:rsid w:val="00592D07"/>
    <w:rsid w:val="005A0C58"/>
    <w:rsid w:val="005A0FAD"/>
    <w:rsid w:val="005A2090"/>
    <w:rsid w:val="005A2455"/>
    <w:rsid w:val="005B2511"/>
    <w:rsid w:val="005C2A62"/>
    <w:rsid w:val="005C770C"/>
    <w:rsid w:val="005D3CE5"/>
    <w:rsid w:val="005D7E73"/>
    <w:rsid w:val="005E25AA"/>
    <w:rsid w:val="005E5AC5"/>
    <w:rsid w:val="005F1F3F"/>
    <w:rsid w:val="005F5965"/>
    <w:rsid w:val="005F6A4E"/>
    <w:rsid w:val="00602A81"/>
    <w:rsid w:val="00615C7E"/>
    <w:rsid w:val="00615CA2"/>
    <w:rsid w:val="006332BF"/>
    <w:rsid w:val="00633D33"/>
    <w:rsid w:val="0064177C"/>
    <w:rsid w:val="00650131"/>
    <w:rsid w:val="00667ED3"/>
    <w:rsid w:val="00674F1B"/>
    <w:rsid w:val="00677FEC"/>
    <w:rsid w:val="006827E5"/>
    <w:rsid w:val="00685DED"/>
    <w:rsid w:val="00686828"/>
    <w:rsid w:val="0068709C"/>
    <w:rsid w:val="00693782"/>
    <w:rsid w:val="006B0C41"/>
    <w:rsid w:val="006B306F"/>
    <w:rsid w:val="006B406C"/>
    <w:rsid w:val="006C4942"/>
    <w:rsid w:val="006D11C9"/>
    <w:rsid w:val="006D247F"/>
    <w:rsid w:val="006E6DE3"/>
    <w:rsid w:val="006E7CF8"/>
    <w:rsid w:val="006F1D44"/>
    <w:rsid w:val="006F2DC2"/>
    <w:rsid w:val="006F3AC9"/>
    <w:rsid w:val="006F4B4E"/>
    <w:rsid w:val="00710A49"/>
    <w:rsid w:val="00725238"/>
    <w:rsid w:val="0074358B"/>
    <w:rsid w:val="0074374A"/>
    <w:rsid w:val="007439CE"/>
    <w:rsid w:val="007541E9"/>
    <w:rsid w:val="00763DB4"/>
    <w:rsid w:val="00766800"/>
    <w:rsid w:val="00766969"/>
    <w:rsid w:val="00767311"/>
    <w:rsid w:val="007724B7"/>
    <w:rsid w:val="007743FD"/>
    <w:rsid w:val="00774ADD"/>
    <w:rsid w:val="00783B12"/>
    <w:rsid w:val="007917A7"/>
    <w:rsid w:val="00792390"/>
    <w:rsid w:val="0079405D"/>
    <w:rsid w:val="007A1764"/>
    <w:rsid w:val="007A4E16"/>
    <w:rsid w:val="007B3EAB"/>
    <w:rsid w:val="007B5631"/>
    <w:rsid w:val="007B6B37"/>
    <w:rsid w:val="007C0FE9"/>
    <w:rsid w:val="007C5FF1"/>
    <w:rsid w:val="007C7BBF"/>
    <w:rsid w:val="007D11A9"/>
    <w:rsid w:val="007D4E1D"/>
    <w:rsid w:val="007D576B"/>
    <w:rsid w:val="007D7A65"/>
    <w:rsid w:val="007E62CF"/>
    <w:rsid w:val="007F5A84"/>
    <w:rsid w:val="0080108F"/>
    <w:rsid w:val="008052BB"/>
    <w:rsid w:val="008114C1"/>
    <w:rsid w:val="00813D28"/>
    <w:rsid w:val="00814570"/>
    <w:rsid w:val="00830B4E"/>
    <w:rsid w:val="00840E4E"/>
    <w:rsid w:val="008444AF"/>
    <w:rsid w:val="00847221"/>
    <w:rsid w:val="00857228"/>
    <w:rsid w:val="00860781"/>
    <w:rsid w:val="00860928"/>
    <w:rsid w:val="00860EDB"/>
    <w:rsid w:val="00861474"/>
    <w:rsid w:val="008619E9"/>
    <w:rsid w:val="0086271A"/>
    <w:rsid w:val="008628F6"/>
    <w:rsid w:val="00862A01"/>
    <w:rsid w:val="00873626"/>
    <w:rsid w:val="00873AF8"/>
    <w:rsid w:val="008830A1"/>
    <w:rsid w:val="0088434D"/>
    <w:rsid w:val="0089436B"/>
    <w:rsid w:val="008A34D8"/>
    <w:rsid w:val="008A6A51"/>
    <w:rsid w:val="008A7E3F"/>
    <w:rsid w:val="008B08C9"/>
    <w:rsid w:val="008B40D6"/>
    <w:rsid w:val="008B5153"/>
    <w:rsid w:val="008C0DCD"/>
    <w:rsid w:val="008C622A"/>
    <w:rsid w:val="008D0EAB"/>
    <w:rsid w:val="008E60B8"/>
    <w:rsid w:val="008F7D96"/>
    <w:rsid w:val="009005E4"/>
    <w:rsid w:val="00906D8C"/>
    <w:rsid w:val="00906FEE"/>
    <w:rsid w:val="00907C83"/>
    <w:rsid w:val="00932381"/>
    <w:rsid w:val="00932B9B"/>
    <w:rsid w:val="009357F9"/>
    <w:rsid w:val="0094525D"/>
    <w:rsid w:val="00945DFC"/>
    <w:rsid w:val="009461DE"/>
    <w:rsid w:val="009523F3"/>
    <w:rsid w:val="00952BC9"/>
    <w:rsid w:val="00953670"/>
    <w:rsid w:val="0096090A"/>
    <w:rsid w:val="00963028"/>
    <w:rsid w:val="00965C02"/>
    <w:rsid w:val="00975D65"/>
    <w:rsid w:val="009844F2"/>
    <w:rsid w:val="0099327D"/>
    <w:rsid w:val="0099345E"/>
    <w:rsid w:val="009977B0"/>
    <w:rsid w:val="009A1068"/>
    <w:rsid w:val="009A61FC"/>
    <w:rsid w:val="009B04B9"/>
    <w:rsid w:val="009B0E83"/>
    <w:rsid w:val="009B2DD3"/>
    <w:rsid w:val="009C1F1A"/>
    <w:rsid w:val="009E0FAB"/>
    <w:rsid w:val="009E63B6"/>
    <w:rsid w:val="009F4E13"/>
    <w:rsid w:val="009F6545"/>
    <w:rsid w:val="00A06B7C"/>
    <w:rsid w:val="00A11F12"/>
    <w:rsid w:val="00A161C0"/>
    <w:rsid w:val="00A405A6"/>
    <w:rsid w:val="00A41F7E"/>
    <w:rsid w:val="00A4647C"/>
    <w:rsid w:val="00A526C9"/>
    <w:rsid w:val="00A61F50"/>
    <w:rsid w:val="00A64C7F"/>
    <w:rsid w:val="00A70AF2"/>
    <w:rsid w:val="00A8634E"/>
    <w:rsid w:val="00A91BC4"/>
    <w:rsid w:val="00AA127A"/>
    <w:rsid w:val="00AA416D"/>
    <w:rsid w:val="00AA472D"/>
    <w:rsid w:val="00AB337C"/>
    <w:rsid w:val="00AB4694"/>
    <w:rsid w:val="00AB484C"/>
    <w:rsid w:val="00AC116B"/>
    <w:rsid w:val="00AC59CC"/>
    <w:rsid w:val="00AD2519"/>
    <w:rsid w:val="00AD5C17"/>
    <w:rsid w:val="00AD775B"/>
    <w:rsid w:val="00AE2C94"/>
    <w:rsid w:val="00AF7BDE"/>
    <w:rsid w:val="00B00B79"/>
    <w:rsid w:val="00B04435"/>
    <w:rsid w:val="00B0443A"/>
    <w:rsid w:val="00B13641"/>
    <w:rsid w:val="00B20ED2"/>
    <w:rsid w:val="00B239A0"/>
    <w:rsid w:val="00B27435"/>
    <w:rsid w:val="00B2746C"/>
    <w:rsid w:val="00B27CE7"/>
    <w:rsid w:val="00B368DF"/>
    <w:rsid w:val="00B402E1"/>
    <w:rsid w:val="00B41602"/>
    <w:rsid w:val="00B45BDE"/>
    <w:rsid w:val="00B51EFE"/>
    <w:rsid w:val="00B55C72"/>
    <w:rsid w:val="00B57A6A"/>
    <w:rsid w:val="00B60722"/>
    <w:rsid w:val="00B67008"/>
    <w:rsid w:val="00B82039"/>
    <w:rsid w:val="00B96047"/>
    <w:rsid w:val="00B9624F"/>
    <w:rsid w:val="00BA5F84"/>
    <w:rsid w:val="00BA6C08"/>
    <w:rsid w:val="00BB0A91"/>
    <w:rsid w:val="00BB224A"/>
    <w:rsid w:val="00BC2519"/>
    <w:rsid w:val="00BC6915"/>
    <w:rsid w:val="00BF2A34"/>
    <w:rsid w:val="00BF3E72"/>
    <w:rsid w:val="00BF500F"/>
    <w:rsid w:val="00BF6519"/>
    <w:rsid w:val="00C00342"/>
    <w:rsid w:val="00C02E0F"/>
    <w:rsid w:val="00C0717D"/>
    <w:rsid w:val="00C10A85"/>
    <w:rsid w:val="00C12D2F"/>
    <w:rsid w:val="00C2031E"/>
    <w:rsid w:val="00C21C27"/>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9503B"/>
    <w:rsid w:val="00CA20B6"/>
    <w:rsid w:val="00CA3780"/>
    <w:rsid w:val="00CB3A6C"/>
    <w:rsid w:val="00CC068A"/>
    <w:rsid w:val="00CC131C"/>
    <w:rsid w:val="00CD2572"/>
    <w:rsid w:val="00CD6777"/>
    <w:rsid w:val="00CF3BC9"/>
    <w:rsid w:val="00CF60B5"/>
    <w:rsid w:val="00CF6AEA"/>
    <w:rsid w:val="00D06483"/>
    <w:rsid w:val="00D11C9A"/>
    <w:rsid w:val="00D24CBE"/>
    <w:rsid w:val="00D254A4"/>
    <w:rsid w:val="00D25718"/>
    <w:rsid w:val="00D3158D"/>
    <w:rsid w:val="00D35302"/>
    <w:rsid w:val="00D4113F"/>
    <w:rsid w:val="00D44C5C"/>
    <w:rsid w:val="00D46A46"/>
    <w:rsid w:val="00D55007"/>
    <w:rsid w:val="00D625B2"/>
    <w:rsid w:val="00D7267C"/>
    <w:rsid w:val="00D75746"/>
    <w:rsid w:val="00D805EB"/>
    <w:rsid w:val="00D807EC"/>
    <w:rsid w:val="00D80E5A"/>
    <w:rsid w:val="00D86D7E"/>
    <w:rsid w:val="00D87804"/>
    <w:rsid w:val="00D92790"/>
    <w:rsid w:val="00D959B4"/>
    <w:rsid w:val="00D96133"/>
    <w:rsid w:val="00DA44CB"/>
    <w:rsid w:val="00DA543C"/>
    <w:rsid w:val="00DA57AA"/>
    <w:rsid w:val="00DA5F29"/>
    <w:rsid w:val="00DB0568"/>
    <w:rsid w:val="00DB285F"/>
    <w:rsid w:val="00DB325C"/>
    <w:rsid w:val="00DB63C7"/>
    <w:rsid w:val="00DB664B"/>
    <w:rsid w:val="00DC0DD0"/>
    <w:rsid w:val="00DC4A0D"/>
    <w:rsid w:val="00DC6522"/>
    <w:rsid w:val="00DD5DEF"/>
    <w:rsid w:val="00DE375C"/>
    <w:rsid w:val="00DE42D9"/>
    <w:rsid w:val="00DF7985"/>
    <w:rsid w:val="00E12CDB"/>
    <w:rsid w:val="00E157B4"/>
    <w:rsid w:val="00E27D7B"/>
    <w:rsid w:val="00E32026"/>
    <w:rsid w:val="00E573FE"/>
    <w:rsid w:val="00E623A2"/>
    <w:rsid w:val="00E66F30"/>
    <w:rsid w:val="00E74D11"/>
    <w:rsid w:val="00E769C9"/>
    <w:rsid w:val="00E76B7E"/>
    <w:rsid w:val="00E93DB0"/>
    <w:rsid w:val="00E93EA2"/>
    <w:rsid w:val="00E97EF9"/>
    <w:rsid w:val="00EA0DC1"/>
    <w:rsid w:val="00EA11F1"/>
    <w:rsid w:val="00EA47B3"/>
    <w:rsid w:val="00EB625B"/>
    <w:rsid w:val="00EC048E"/>
    <w:rsid w:val="00EC1BF0"/>
    <w:rsid w:val="00EC52C5"/>
    <w:rsid w:val="00ED1050"/>
    <w:rsid w:val="00EF46D8"/>
    <w:rsid w:val="00F03DAC"/>
    <w:rsid w:val="00F14232"/>
    <w:rsid w:val="00F473E2"/>
    <w:rsid w:val="00F57E8B"/>
    <w:rsid w:val="00F6173B"/>
    <w:rsid w:val="00F72A81"/>
    <w:rsid w:val="00F86943"/>
    <w:rsid w:val="00F94686"/>
    <w:rsid w:val="00F97566"/>
    <w:rsid w:val="00FA03D9"/>
    <w:rsid w:val="00FA40F0"/>
    <w:rsid w:val="00FB6570"/>
    <w:rsid w:val="00FC0DEC"/>
    <w:rsid w:val="00FC7BAF"/>
    <w:rsid w:val="00FC7EA0"/>
    <w:rsid w:val="00FD2BEE"/>
    <w:rsid w:val="00FD56C3"/>
    <w:rsid w:val="00FD5725"/>
    <w:rsid w:val="00FE12A1"/>
    <w:rsid w:val="00FE49E2"/>
    <w:rsid w:val="00FF2530"/>
    <w:rsid w:val="00FF2839"/>
    <w:rsid w:val="00FF3290"/>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20DFB"/>
  <w15:docId w15:val="{8B4A8D48-3110-4651-A804-9907A62A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7D"/>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10223</Words>
  <Characters>58277</Characters>
  <Application>Microsoft Office Word</Application>
  <DocSecurity>0</DocSecurity>
  <Lines>485</Lines>
  <Paragraphs>136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2</cp:revision>
  <cp:lastPrinted>2023-09-18T10:41:00Z</cp:lastPrinted>
  <dcterms:created xsi:type="dcterms:W3CDTF">2023-09-19T08:16:00Z</dcterms:created>
  <dcterms:modified xsi:type="dcterms:W3CDTF">2023-09-19T08:16:00Z</dcterms:modified>
</cp:coreProperties>
</file>