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0B15" w14:textId="77777777" w:rsidR="00BC10E1" w:rsidRPr="00BC10E1" w:rsidRDefault="00BC10E1" w:rsidP="00BC10E1">
      <w:pPr>
        <w:pStyle w:val="Bezproreda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</w:t>
      </w:r>
    </w:p>
    <w:p w14:paraId="7E967229" w14:textId="77777777" w:rsidR="00BC10E1" w:rsidRDefault="00BC10E1" w:rsidP="00BC10E1">
      <w:pPr>
        <w:pStyle w:val="Bezproreda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E39E538" w14:textId="2C456DEA" w:rsidR="00BC10E1" w:rsidRPr="00BC10E1" w:rsidRDefault="00BC10E1" w:rsidP="00BC10E1">
      <w:pPr>
        <w:pStyle w:val="Bezproreda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4E1B5ED9" w14:textId="77777777" w:rsidR="00BC10E1" w:rsidRPr="00BC10E1" w:rsidRDefault="00BC10E1" w:rsidP="00BC10E1">
      <w:pPr>
        <w:pStyle w:val="Bezproreda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KARLOVAČKA ŽUPANIJA         </w:t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 </w:t>
      </w:r>
    </w:p>
    <w:p w14:paraId="0B128BF1" w14:textId="77777777" w:rsidR="00BC10E1" w:rsidRPr="00BC10E1" w:rsidRDefault="00BC10E1" w:rsidP="00BC10E1">
      <w:pPr>
        <w:pStyle w:val="Bezproreda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</w:p>
    <w:p w14:paraId="618F5F9C" w14:textId="77777777" w:rsidR="00BC10E1" w:rsidRPr="00BC10E1" w:rsidRDefault="00BC10E1" w:rsidP="00BC10E1">
      <w:pPr>
        <w:pStyle w:val="Bezproreda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OPĆINA KAMANJE</w:t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</w:p>
    <w:p w14:paraId="1B728B14" w14:textId="16FC9F1B" w:rsidR="002C7055" w:rsidRPr="00BC10E1" w:rsidRDefault="00F75BF9" w:rsidP="00BC10E1">
      <w:pPr>
        <w:pStyle w:val="Bezproreda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OPĆINSKI </w:t>
      </w:r>
      <w:r w:rsid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NAČELNIK</w:t>
      </w:r>
      <w:r w:rsidR="00BC10E1" w:rsidRPr="00BC1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</w:p>
    <w:p w14:paraId="17EDEB27" w14:textId="77777777" w:rsidR="002C7055" w:rsidRDefault="002C7055" w:rsidP="002C7055">
      <w:pPr>
        <w:pStyle w:val="Bezproreda"/>
      </w:pPr>
    </w:p>
    <w:p w14:paraId="4959B478" w14:textId="059FEB4A" w:rsidR="00776E56" w:rsidRDefault="00776E56" w:rsidP="002C705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KLASA: </w:t>
      </w:r>
      <w:r w:rsidRPr="00776E56">
        <w:rPr>
          <w:rFonts w:ascii="Arial" w:hAnsi="Arial" w:cs="Arial"/>
          <w:sz w:val="20"/>
          <w:szCs w:val="20"/>
        </w:rPr>
        <w:t>372-01/23-01/01</w:t>
      </w:r>
    </w:p>
    <w:p w14:paraId="4A032904" w14:textId="2CEDE0A8" w:rsidR="00776E56" w:rsidRDefault="00776E56" w:rsidP="002C705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URBROJ: </w:t>
      </w:r>
      <w:r w:rsidRPr="00776E56">
        <w:rPr>
          <w:rFonts w:ascii="Arial" w:hAnsi="Arial" w:cs="Arial"/>
          <w:sz w:val="20"/>
          <w:szCs w:val="20"/>
        </w:rPr>
        <w:t>2133-18-01-23-0</w:t>
      </w:r>
      <w:r>
        <w:rPr>
          <w:rFonts w:ascii="Arial" w:hAnsi="Arial" w:cs="Arial"/>
          <w:sz w:val="20"/>
          <w:szCs w:val="20"/>
        </w:rPr>
        <w:t>2</w:t>
      </w:r>
    </w:p>
    <w:p w14:paraId="20104151" w14:textId="208A6672" w:rsidR="00776E56" w:rsidRPr="00776E56" w:rsidRDefault="00776E56" w:rsidP="002C705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Kamanje, 21.11.2023.</w:t>
      </w:r>
    </w:p>
    <w:p w14:paraId="2591D0E3" w14:textId="77777777" w:rsidR="00776E56" w:rsidRDefault="00776E56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550F360" w14:textId="116D34DE" w:rsidR="002C7055" w:rsidRPr="002C7055" w:rsidRDefault="00BC10E1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C10E1">
        <w:rPr>
          <w:rFonts w:ascii="Arial" w:hAnsi="Arial" w:cs="Arial"/>
          <w:sz w:val="24"/>
          <w:szCs w:val="24"/>
        </w:rPr>
        <w:t>Na temelju članka 6. Zakona o zakupu i kupoprodaji poslovnog prostora (Narodne novine br. 125/11, 64/15, 112/18), članka 6. i 8. Odluke o zakupu i kupoprodaji poslovnog prostora Općine Kamanje („Glasnik općine Kamanje“ 04/11</w:t>
      </w:r>
      <w:r>
        <w:rPr>
          <w:rFonts w:ascii="Arial" w:hAnsi="Arial" w:cs="Arial"/>
          <w:sz w:val="24"/>
          <w:szCs w:val="24"/>
        </w:rPr>
        <w:t xml:space="preserve">, </w:t>
      </w:r>
      <w:r w:rsidRPr="005E62FF">
        <w:rPr>
          <w:rFonts w:ascii="Arial" w:hAnsi="Arial" w:cs="Arial"/>
          <w:sz w:val="24"/>
          <w:szCs w:val="24"/>
        </w:rPr>
        <w:t>06/19</w:t>
      </w:r>
      <w:r w:rsidRPr="00BC10E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BC10E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aključka Općinskog vijeća Općine Kamanje </w:t>
      </w:r>
      <w:r w:rsidRPr="00BC10E1">
        <w:rPr>
          <w:rFonts w:ascii="Arial" w:hAnsi="Arial" w:cs="Arial"/>
          <w:sz w:val="24"/>
          <w:szCs w:val="24"/>
        </w:rPr>
        <w:t>o raspisivanju javnog natječaja</w:t>
      </w:r>
      <w:r>
        <w:rPr>
          <w:rFonts w:ascii="Arial" w:hAnsi="Arial" w:cs="Arial"/>
          <w:sz w:val="24"/>
          <w:szCs w:val="24"/>
        </w:rPr>
        <w:t xml:space="preserve"> KLASA: </w:t>
      </w:r>
      <w:r w:rsidR="00920DE4">
        <w:rPr>
          <w:rFonts w:ascii="Arial" w:hAnsi="Arial" w:cs="Arial"/>
          <w:sz w:val="24"/>
          <w:szCs w:val="24"/>
        </w:rPr>
        <w:t xml:space="preserve">372-01/23-01/01, </w:t>
      </w:r>
      <w:r>
        <w:rPr>
          <w:rFonts w:ascii="Arial" w:hAnsi="Arial" w:cs="Arial"/>
          <w:sz w:val="24"/>
          <w:szCs w:val="24"/>
        </w:rPr>
        <w:t xml:space="preserve">URBROJ: </w:t>
      </w:r>
      <w:r w:rsidR="00920DE4">
        <w:rPr>
          <w:rFonts w:ascii="Arial" w:hAnsi="Arial" w:cs="Arial"/>
          <w:sz w:val="24"/>
          <w:szCs w:val="24"/>
        </w:rPr>
        <w:t xml:space="preserve">2133-18-01-23-01 </w:t>
      </w:r>
      <w:r>
        <w:rPr>
          <w:rFonts w:ascii="Arial" w:hAnsi="Arial" w:cs="Arial"/>
          <w:sz w:val="24"/>
          <w:szCs w:val="24"/>
        </w:rPr>
        <w:t>od 02.11.2023.g,</w:t>
      </w:r>
      <w:r w:rsidRPr="00BC10E1">
        <w:rPr>
          <w:rFonts w:ascii="Arial" w:hAnsi="Arial" w:cs="Arial"/>
          <w:sz w:val="24"/>
          <w:szCs w:val="24"/>
        </w:rPr>
        <w:t xml:space="preserve"> te članka 41. Statuta Općine Kamanje (Glasnik općine Kamanje br. 01/21)</w:t>
      </w:r>
      <w:r>
        <w:rPr>
          <w:rFonts w:ascii="Arial" w:hAnsi="Arial" w:cs="Arial"/>
          <w:sz w:val="24"/>
          <w:szCs w:val="24"/>
        </w:rPr>
        <w:t>, Općinski načelnik Općine Kamanje</w:t>
      </w:r>
      <w:r w:rsidR="002C7055" w:rsidRPr="002C7055">
        <w:rPr>
          <w:rFonts w:ascii="Arial" w:hAnsi="Arial" w:cs="Arial"/>
          <w:sz w:val="24"/>
          <w:szCs w:val="24"/>
        </w:rPr>
        <w:t xml:space="preserve"> raspisuje</w:t>
      </w:r>
    </w:p>
    <w:p w14:paraId="516D5647" w14:textId="77777777" w:rsidR="002C7055" w:rsidRDefault="002C7055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D95861C" w14:textId="183FADB4" w:rsidR="002C7055" w:rsidRPr="00BC10E1" w:rsidRDefault="005B6CAA" w:rsidP="002C705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 A V N I  </w:t>
      </w:r>
      <w:r w:rsidR="002C7055" w:rsidRPr="00BC10E1">
        <w:rPr>
          <w:rFonts w:ascii="Arial" w:hAnsi="Arial" w:cs="Arial"/>
          <w:b/>
          <w:bCs/>
          <w:sz w:val="24"/>
          <w:szCs w:val="24"/>
        </w:rPr>
        <w:t xml:space="preserve"> N A T J E Č A J</w:t>
      </w:r>
    </w:p>
    <w:p w14:paraId="6C46D103" w14:textId="6E6B1711" w:rsidR="002C7055" w:rsidRPr="00BC10E1" w:rsidRDefault="002C7055" w:rsidP="002C705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BC10E1">
        <w:rPr>
          <w:rFonts w:ascii="Arial" w:hAnsi="Arial" w:cs="Arial"/>
          <w:b/>
          <w:bCs/>
          <w:sz w:val="24"/>
          <w:szCs w:val="24"/>
        </w:rPr>
        <w:t>ZA DAVANJE U ZAKUP POSLOVN</w:t>
      </w:r>
      <w:r w:rsidR="00EB5161">
        <w:rPr>
          <w:rFonts w:ascii="Arial" w:hAnsi="Arial" w:cs="Arial"/>
          <w:b/>
          <w:bCs/>
          <w:sz w:val="24"/>
          <w:szCs w:val="24"/>
        </w:rPr>
        <w:t>OG</w:t>
      </w:r>
      <w:r w:rsidRPr="00BC10E1">
        <w:rPr>
          <w:rFonts w:ascii="Arial" w:hAnsi="Arial" w:cs="Arial"/>
          <w:b/>
          <w:bCs/>
          <w:sz w:val="24"/>
          <w:szCs w:val="24"/>
        </w:rPr>
        <w:t xml:space="preserve"> PROSTORA</w:t>
      </w:r>
    </w:p>
    <w:p w14:paraId="44241E66" w14:textId="77777777" w:rsidR="002C7055" w:rsidRPr="002C7055" w:rsidRDefault="002C7055" w:rsidP="002C705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6C8D9098" w14:textId="70DD21F7" w:rsidR="002C7055" w:rsidRDefault="005E62FF" w:rsidP="005E62FF">
      <w:pPr>
        <w:pStyle w:val="Bezproreda"/>
        <w:jc w:val="both"/>
        <w:rPr>
          <w:rFonts w:ascii="Arial" w:hAnsi="Arial" w:cs="Arial"/>
          <w:sz w:val="24"/>
          <w:szCs w:val="24"/>
          <w:vertAlign w:val="superscript"/>
        </w:rPr>
      </w:pPr>
      <w:r w:rsidRPr="005E62F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BC10E1" w:rsidRPr="00BC10E1">
        <w:rPr>
          <w:rFonts w:ascii="Arial" w:hAnsi="Arial" w:cs="Arial"/>
          <w:sz w:val="24"/>
          <w:szCs w:val="24"/>
        </w:rPr>
        <w:t xml:space="preserve">Raspisuje se javni natječaj za davanje u </w:t>
      </w:r>
      <w:r w:rsidR="005B6CAA">
        <w:rPr>
          <w:rFonts w:ascii="Arial" w:hAnsi="Arial" w:cs="Arial"/>
          <w:sz w:val="24"/>
          <w:szCs w:val="24"/>
        </w:rPr>
        <w:t>zakup</w:t>
      </w:r>
      <w:r w:rsidR="00BC10E1" w:rsidRPr="00BC10E1">
        <w:rPr>
          <w:rFonts w:ascii="Arial" w:hAnsi="Arial" w:cs="Arial"/>
          <w:sz w:val="24"/>
          <w:szCs w:val="24"/>
        </w:rPr>
        <w:t xml:space="preserve"> poslovn</w:t>
      </w:r>
      <w:r>
        <w:rPr>
          <w:rFonts w:ascii="Arial" w:hAnsi="Arial" w:cs="Arial"/>
          <w:sz w:val="24"/>
          <w:szCs w:val="24"/>
        </w:rPr>
        <w:t>og</w:t>
      </w:r>
      <w:r w:rsidR="00BC10E1" w:rsidRPr="00BC10E1">
        <w:rPr>
          <w:rFonts w:ascii="Arial" w:hAnsi="Arial" w:cs="Arial"/>
          <w:sz w:val="24"/>
          <w:szCs w:val="24"/>
        </w:rPr>
        <w:t xml:space="preserve"> prostor</w:t>
      </w:r>
      <w:r>
        <w:rPr>
          <w:rFonts w:ascii="Arial" w:hAnsi="Arial" w:cs="Arial"/>
          <w:sz w:val="24"/>
          <w:szCs w:val="24"/>
        </w:rPr>
        <w:t>a</w:t>
      </w:r>
      <w:r w:rsidR="00BC10E1" w:rsidRPr="00BC10E1">
        <w:rPr>
          <w:rFonts w:ascii="Arial" w:hAnsi="Arial" w:cs="Arial"/>
          <w:sz w:val="24"/>
          <w:szCs w:val="24"/>
        </w:rPr>
        <w:t xml:space="preserve"> u Kamanju, Kamanje 106, k.č.br. 1254/3 k.o. Brlog Ozaljski, zgrada Općine Kamanje – prizemlje, površine od 38,30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="00BC10E1" w:rsidRPr="00BC10E1">
        <w:rPr>
          <w:rFonts w:ascii="Arial" w:hAnsi="Arial" w:cs="Arial"/>
          <w:sz w:val="24"/>
          <w:szCs w:val="24"/>
        </w:rPr>
        <w:t>, koji se sastoji od sobe u površini od 23,25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="00BC10E1" w:rsidRPr="00BC10E1">
        <w:rPr>
          <w:rFonts w:ascii="Arial" w:hAnsi="Arial" w:cs="Arial"/>
          <w:sz w:val="24"/>
          <w:szCs w:val="24"/>
        </w:rPr>
        <w:t>, hodnika u površini od 1,40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="00BC10E1" w:rsidRPr="00BC10E1">
        <w:rPr>
          <w:rFonts w:ascii="Arial" w:hAnsi="Arial" w:cs="Arial"/>
          <w:sz w:val="24"/>
          <w:szCs w:val="24"/>
        </w:rPr>
        <w:t>, hodnika u površini 3,85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="00BC10E1" w:rsidRPr="00BC10E1">
        <w:rPr>
          <w:rFonts w:ascii="Arial" w:hAnsi="Arial" w:cs="Arial"/>
          <w:sz w:val="24"/>
          <w:szCs w:val="24"/>
        </w:rPr>
        <w:t>, predprostora u površini 2,05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="00BC10E1" w:rsidRPr="00BC10E1">
        <w:rPr>
          <w:rFonts w:ascii="Arial" w:hAnsi="Arial" w:cs="Arial"/>
          <w:sz w:val="24"/>
          <w:szCs w:val="24"/>
        </w:rPr>
        <w:t>, predprostora u površini 1,30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="00BC10E1" w:rsidRPr="00BC10E1">
        <w:rPr>
          <w:rFonts w:ascii="Arial" w:hAnsi="Arial" w:cs="Arial"/>
          <w:sz w:val="24"/>
          <w:szCs w:val="24"/>
        </w:rPr>
        <w:t>, WC-a u površini 1,05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="005B6CAA">
        <w:rPr>
          <w:rFonts w:ascii="Arial" w:hAnsi="Arial" w:cs="Arial"/>
          <w:sz w:val="24"/>
          <w:szCs w:val="24"/>
        </w:rPr>
        <w:t>,</w:t>
      </w:r>
      <w:r w:rsidR="00BC10E1" w:rsidRPr="00BC10E1">
        <w:rPr>
          <w:rFonts w:ascii="Arial" w:hAnsi="Arial" w:cs="Arial"/>
          <w:sz w:val="24"/>
          <w:szCs w:val="24"/>
        </w:rPr>
        <w:t xml:space="preserve"> WC-a u površini 1,20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="00BC10E1" w:rsidRPr="00BC10E1">
        <w:rPr>
          <w:rFonts w:ascii="Arial" w:hAnsi="Arial" w:cs="Arial"/>
          <w:sz w:val="24"/>
          <w:szCs w:val="24"/>
        </w:rPr>
        <w:t>, spremišta u površini 4,20 m</w:t>
      </w:r>
      <w:r w:rsidR="00BC10E1" w:rsidRPr="005B6CAA">
        <w:rPr>
          <w:rFonts w:ascii="Arial" w:hAnsi="Arial" w:cs="Arial"/>
          <w:sz w:val="24"/>
          <w:szCs w:val="24"/>
          <w:vertAlign w:val="superscript"/>
        </w:rPr>
        <w:t>2</w:t>
      </w:r>
    </w:p>
    <w:p w14:paraId="16C6CDF6" w14:textId="77777777" w:rsidR="005E62FF" w:rsidRPr="002C7055" w:rsidRDefault="005E62FF" w:rsidP="005E62F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1310A48" w14:textId="6FBEADD7" w:rsidR="002C7055" w:rsidRDefault="002C7055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C7055">
        <w:rPr>
          <w:rFonts w:ascii="Arial" w:hAnsi="Arial" w:cs="Arial"/>
          <w:sz w:val="24"/>
          <w:szCs w:val="24"/>
        </w:rPr>
        <w:t xml:space="preserve">  - početna cijena</w:t>
      </w:r>
      <w:r w:rsidR="005B6CAA">
        <w:rPr>
          <w:rFonts w:ascii="Arial" w:hAnsi="Arial" w:cs="Arial"/>
          <w:sz w:val="24"/>
          <w:szCs w:val="24"/>
        </w:rPr>
        <w:t xml:space="preserve"> zakupa</w:t>
      </w:r>
      <w:r w:rsidRPr="002C7055">
        <w:rPr>
          <w:rFonts w:ascii="Arial" w:hAnsi="Arial" w:cs="Arial"/>
          <w:sz w:val="24"/>
          <w:szCs w:val="24"/>
        </w:rPr>
        <w:t xml:space="preserve"> : </w:t>
      </w:r>
      <w:r w:rsidR="005B6CAA">
        <w:rPr>
          <w:rFonts w:ascii="Arial" w:hAnsi="Arial" w:cs="Arial"/>
          <w:sz w:val="24"/>
          <w:szCs w:val="24"/>
        </w:rPr>
        <w:t>2</w:t>
      </w:r>
      <w:r w:rsidRPr="002C7055">
        <w:rPr>
          <w:rFonts w:ascii="Arial" w:hAnsi="Arial" w:cs="Arial"/>
          <w:sz w:val="24"/>
          <w:szCs w:val="24"/>
        </w:rPr>
        <w:t>,6</w:t>
      </w:r>
      <w:r w:rsidR="005B6CAA">
        <w:rPr>
          <w:rFonts w:ascii="Arial" w:hAnsi="Arial" w:cs="Arial"/>
          <w:sz w:val="24"/>
          <w:szCs w:val="24"/>
        </w:rPr>
        <w:t>5</w:t>
      </w:r>
      <w:r w:rsidRPr="002C7055">
        <w:rPr>
          <w:rFonts w:ascii="Arial" w:hAnsi="Arial" w:cs="Arial"/>
          <w:sz w:val="24"/>
          <w:szCs w:val="24"/>
        </w:rPr>
        <w:t xml:space="preserve"> eura/1m</w:t>
      </w:r>
      <w:r w:rsidRPr="005B6CAA">
        <w:rPr>
          <w:rFonts w:ascii="Arial" w:hAnsi="Arial" w:cs="Arial"/>
          <w:sz w:val="24"/>
          <w:szCs w:val="24"/>
          <w:vertAlign w:val="superscript"/>
        </w:rPr>
        <w:t>2</w:t>
      </w:r>
      <w:r w:rsidRPr="002C7055">
        <w:rPr>
          <w:rFonts w:ascii="Arial" w:hAnsi="Arial" w:cs="Arial"/>
          <w:sz w:val="24"/>
          <w:szCs w:val="24"/>
        </w:rPr>
        <w:t xml:space="preserve"> </w:t>
      </w:r>
    </w:p>
    <w:p w14:paraId="1CDA1760" w14:textId="77777777" w:rsidR="005E62FF" w:rsidRPr="002C7055" w:rsidRDefault="005E62FF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43576AA" w14:textId="044D1BF7" w:rsidR="007E07C8" w:rsidRDefault="002C7055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C7055">
        <w:rPr>
          <w:rFonts w:ascii="Arial" w:hAnsi="Arial" w:cs="Arial"/>
          <w:sz w:val="24"/>
          <w:szCs w:val="24"/>
        </w:rPr>
        <w:t xml:space="preserve">2. </w:t>
      </w:r>
      <w:r w:rsidR="007E07C8" w:rsidRPr="007E07C8">
        <w:rPr>
          <w:rFonts w:ascii="Arial" w:hAnsi="Arial" w:cs="Arial"/>
          <w:sz w:val="24"/>
          <w:szCs w:val="24"/>
        </w:rPr>
        <w:t xml:space="preserve">U cijenu nije uključen potrošak vode, struje, grijanja i drugih režijskih i komunalnih </w:t>
      </w:r>
      <w:r w:rsidR="007E07C8">
        <w:rPr>
          <w:rFonts w:ascii="Arial" w:hAnsi="Arial" w:cs="Arial"/>
          <w:sz w:val="24"/>
          <w:szCs w:val="24"/>
        </w:rPr>
        <w:t>troškova.</w:t>
      </w:r>
    </w:p>
    <w:p w14:paraId="20B08897" w14:textId="13E8FA0F" w:rsidR="002C7055" w:rsidRPr="002C7055" w:rsidRDefault="007E07C8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C7055" w:rsidRPr="002C7055">
        <w:rPr>
          <w:rFonts w:ascii="Arial" w:hAnsi="Arial" w:cs="Arial"/>
          <w:sz w:val="24"/>
          <w:szCs w:val="24"/>
        </w:rPr>
        <w:t xml:space="preserve">Poslovni prostor se daje u zakup na određeno vrijeme od </w:t>
      </w:r>
      <w:r w:rsidR="005B6CAA">
        <w:rPr>
          <w:rFonts w:ascii="Arial" w:hAnsi="Arial" w:cs="Arial"/>
          <w:sz w:val="24"/>
          <w:szCs w:val="24"/>
        </w:rPr>
        <w:t>1</w:t>
      </w:r>
      <w:r w:rsidR="002C7055" w:rsidRPr="002C7055">
        <w:rPr>
          <w:rFonts w:ascii="Arial" w:hAnsi="Arial" w:cs="Arial"/>
          <w:sz w:val="24"/>
          <w:szCs w:val="24"/>
        </w:rPr>
        <w:t xml:space="preserve"> (</w:t>
      </w:r>
      <w:r w:rsidR="005B6CAA">
        <w:rPr>
          <w:rFonts w:ascii="Arial" w:hAnsi="Arial" w:cs="Arial"/>
          <w:sz w:val="24"/>
          <w:szCs w:val="24"/>
        </w:rPr>
        <w:t>jedne</w:t>
      </w:r>
      <w:r w:rsidR="002C7055" w:rsidRPr="002C7055">
        <w:rPr>
          <w:rFonts w:ascii="Arial" w:hAnsi="Arial" w:cs="Arial"/>
          <w:sz w:val="24"/>
          <w:szCs w:val="24"/>
        </w:rPr>
        <w:t>) godin</w:t>
      </w:r>
      <w:r w:rsidR="005B6CAA">
        <w:rPr>
          <w:rFonts w:ascii="Arial" w:hAnsi="Arial" w:cs="Arial"/>
          <w:sz w:val="24"/>
          <w:szCs w:val="24"/>
        </w:rPr>
        <w:t>e</w:t>
      </w:r>
      <w:r w:rsidR="002C7055" w:rsidRPr="002C7055">
        <w:rPr>
          <w:rFonts w:ascii="Arial" w:hAnsi="Arial" w:cs="Arial"/>
          <w:sz w:val="24"/>
          <w:szCs w:val="24"/>
        </w:rPr>
        <w:t>.</w:t>
      </w:r>
    </w:p>
    <w:p w14:paraId="2F74CB18" w14:textId="75BF84E7" w:rsidR="002C7055" w:rsidRDefault="007E07C8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C7055" w:rsidRPr="002C7055">
        <w:rPr>
          <w:rFonts w:ascii="Arial" w:hAnsi="Arial" w:cs="Arial"/>
          <w:sz w:val="24"/>
          <w:szCs w:val="24"/>
        </w:rPr>
        <w:t xml:space="preserve">. Zakupnina će se plaćati unaprijed, najkasnije do 10 – </w:t>
      </w:r>
      <w:r w:rsidR="005E62FF">
        <w:rPr>
          <w:rFonts w:ascii="Arial" w:hAnsi="Arial" w:cs="Arial"/>
          <w:sz w:val="24"/>
          <w:szCs w:val="24"/>
        </w:rPr>
        <w:t>t</w:t>
      </w:r>
      <w:r w:rsidR="002C7055" w:rsidRPr="002C7055">
        <w:rPr>
          <w:rFonts w:ascii="Arial" w:hAnsi="Arial" w:cs="Arial"/>
          <w:sz w:val="24"/>
          <w:szCs w:val="24"/>
        </w:rPr>
        <w:t>og (desetog) u mjesecu.</w:t>
      </w:r>
    </w:p>
    <w:p w14:paraId="07DDE410" w14:textId="210E5487" w:rsidR="007E07C8" w:rsidRPr="002C7055" w:rsidRDefault="007E07C8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7E07C8">
        <w:rPr>
          <w:rFonts w:ascii="Arial" w:hAnsi="Arial" w:cs="Arial"/>
          <w:sz w:val="24"/>
          <w:szCs w:val="24"/>
        </w:rPr>
        <w:t>Zakupoprimac uzima u zakup poslovni prostor u viđenom stanju te ga može dodatno urediti i privesti ugovorenoj namjeni o vlastitom trošku.</w:t>
      </w:r>
    </w:p>
    <w:p w14:paraId="2EA02113" w14:textId="0E6161F9" w:rsidR="002C7055" w:rsidRPr="002C7055" w:rsidRDefault="007E07C8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C7055" w:rsidRPr="002C7055">
        <w:rPr>
          <w:rFonts w:ascii="Arial" w:hAnsi="Arial" w:cs="Arial"/>
          <w:sz w:val="24"/>
          <w:szCs w:val="24"/>
        </w:rPr>
        <w:t>. Ugovor o zakupu poslovnog prostora se ovjerava kod javnog bilježnika, kao ovršna</w:t>
      </w:r>
    </w:p>
    <w:p w14:paraId="5021A912" w14:textId="77777777" w:rsidR="002C7055" w:rsidRDefault="002C7055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C7055">
        <w:rPr>
          <w:rFonts w:ascii="Arial" w:hAnsi="Arial" w:cs="Arial"/>
          <w:sz w:val="24"/>
          <w:szCs w:val="24"/>
        </w:rPr>
        <w:t>isprava – solemnizacija, a troškove ovjere snosi zakupnik.</w:t>
      </w:r>
    </w:p>
    <w:p w14:paraId="18BF0683" w14:textId="77777777" w:rsidR="005B6CAA" w:rsidRPr="002C7055" w:rsidRDefault="005B6CAA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4D84FD2" w14:textId="77777777" w:rsidR="00913F94" w:rsidRDefault="00913F94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D57E5A4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SADRŽAJ PONUDE</w:t>
      </w:r>
    </w:p>
    <w:p w14:paraId="70118BD5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Pravo na podnošenje ponude imaju:</w:t>
      </w:r>
    </w:p>
    <w:p w14:paraId="6C2E609D" w14:textId="03F4CA1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                -fizičke osobe</w:t>
      </w:r>
      <w:r>
        <w:rPr>
          <w:rFonts w:ascii="Arial" w:hAnsi="Arial" w:cs="Arial"/>
          <w:sz w:val="24"/>
          <w:szCs w:val="24"/>
        </w:rPr>
        <w:t xml:space="preserve"> - obrti</w:t>
      </w:r>
      <w:r w:rsidRPr="00913F94">
        <w:rPr>
          <w:rFonts w:ascii="Arial" w:hAnsi="Arial" w:cs="Arial"/>
          <w:sz w:val="24"/>
          <w:szCs w:val="24"/>
        </w:rPr>
        <w:t>, državljani Republike Hrvatske</w:t>
      </w:r>
    </w:p>
    <w:p w14:paraId="4A3D5927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                -pravne osobe sa sjedištem u Republici Hrvatskoj</w:t>
      </w:r>
    </w:p>
    <w:p w14:paraId="2E91F939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112C132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Ponuda mora sadržavati:</w:t>
      </w:r>
    </w:p>
    <w:p w14:paraId="378A6B90" w14:textId="3D59E3A2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-</w:t>
      </w:r>
      <w:r w:rsidRPr="00913F94">
        <w:rPr>
          <w:rFonts w:ascii="Arial" w:hAnsi="Arial" w:cs="Arial"/>
          <w:sz w:val="24"/>
          <w:szCs w:val="24"/>
        </w:rPr>
        <w:tab/>
        <w:t>ime i prezime, odnosno naziv pravnog subjekta s točnom adresom,</w:t>
      </w:r>
      <w:r>
        <w:rPr>
          <w:rFonts w:ascii="Arial" w:hAnsi="Arial" w:cs="Arial"/>
          <w:sz w:val="24"/>
          <w:szCs w:val="24"/>
        </w:rPr>
        <w:t xml:space="preserve"> OIB, IBAN</w:t>
      </w:r>
    </w:p>
    <w:p w14:paraId="394490EF" w14:textId="77777777" w:rsid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-</w:t>
      </w:r>
      <w:r w:rsidRPr="00913F94">
        <w:rPr>
          <w:rFonts w:ascii="Arial" w:hAnsi="Arial" w:cs="Arial"/>
          <w:sz w:val="24"/>
          <w:szCs w:val="24"/>
        </w:rPr>
        <w:tab/>
        <w:t>ponuđenu cijenu zakupnine po m</w:t>
      </w:r>
      <w:r w:rsidRPr="00913F94">
        <w:rPr>
          <w:rFonts w:ascii="Arial" w:hAnsi="Arial" w:cs="Arial"/>
          <w:sz w:val="24"/>
          <w:szCs w:val="24"/>
          <w:vertAlign w:val="superscript"/>
        </w:rPr>
        <w:t>2</w:t>
      </w:r>
      <w:r w:rsidRPr="00913F94">
        <w:rPr>
          <w:rFonts w:ascii="Arial" w:hAnsi="Arial" w:cs="Arial"/>
          <w:sz w:val="24"/>
          <w:szCs w:val="24"/>
        </w:rPr>
        <w:t xml:space="preserve"> poslovnog prostora i ukupno, s time da ne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44D4954" w14:textId="6E8A0A86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13F94">
        <w:rPr>
          <w:rFonts w:ascii="Arial" w:hAnsi="Arial" w:cs="Arial"/>
          <w:sz w:val="24"/>
          <w:szCs w:val="24"/>
        </w:rPr>
        <w:t>može biti niža od početne cijene, točno ispisanu brojkom i slovima,</w:t>
      </w:r>
    </w:p>
    <w:p w14:paraId="34030970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lastRenderedPageBreak/>
        <w:t>-</w:t>
      </w:r>
      <w:r w:rsidRPr="00913F94">
        <w:rPr>
          <w:rFonts w:ascii="Arial" w:hAnsi="Arial" w:cs="Arial"/>
          <w:sz w:val="24"/>
          <w:szCs w:val="24"/>
        </w:rPr>
        <w:tab/>
        <w:t>opis djelatnosti koja će se obavljati u poslovnom prostoru</w:t>
      </w:r>
    </w:p>
    <w:p w14:paraId="738DD311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-</w:t>
      </w:r>
      <w:r w:rsidRPr="00913F94">
        <w:rPr>
          <w:rFonts w:ascii="Arial" w:hAnsi="Arial" w:cs="Arial"/>
          <w:sz w:val="24"/>
          <w:szCs w:val="24"/>
        </w:rPr>
        <w:tab/>
        <w:t>vrijeme i mjesto sastavljanja ponude te vlastoručni potpis ponuditelja ponude.</w:t>
      </w:r>
    </w:p>
    <w:p w14:paraId="22E73B06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</w:t>
      </w:r>
    </w:p>
    <w:p w14:paraId="1BD014CC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8BA91C1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Ukoliko odabrani ponuditelj odustane od zaključivanja ugovora ili ukoliko ugovor o zakupu ne bude zaključen u roku 30 dana od dana dostave obavijesti o odabiru odabranom ponuditelju, krivnjom ponuditelja, raspisat će se ponovni natječaj ako nema drugih ponuda koje se uslijed odustanka najpovoljnijeg ponuditelja mogu prihvatiti.</w:t>
      </w:r>
    </w:p>
    <w:p w14:paraId="48766311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</w:t>
      </w:r>
    </w:p>
    <w:p w14:paraId="00C367BC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Uz ponudu potrebno je priložiti:</w:t>
      </w:r>
    </w:p>
    <w:p w14:paraId="636F41A1" w14:textId="7E88068B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     1.</w:t>
      </w:r>
      <w:r w:rsidR="00776E56">
        <w:rPr>
          <w:rFonts w:ascii="Arial" w:hAnsi="Arial" w:cs="Arial"/>
          <w:sz w:val="24"/>
          <w:szCs w:val="24"/>
        </w:rPr>
        <w:t>Opće podatke</w:t>
      </w:r>
      <w:r w:rsidRPr="00913F94">
        <w:rPr>
          <w:rFonts w:ascii="Arial" w:hAnsi="Arial" w:cs="Arial"/>
          <w:sz w:val="24"/>
          <w:szCs w:val="24"/>
        </w:rPr>
        <w:t xml:space="preserve"> </w:t>
      </w:r>
      <w:r w:rsidR="00776E56">
        <w:rPr>
          <w:rFonts w:ascii="Arial" w:hAnsi="Arial" w:cs="Arial"/>
          <w:sz w:val="24"/>
          <w:szCs w:val="24"/>
        </w:rPr>
        <w:t>Natjecatelja</w:t>
      </w:r>
      <w:r w:rsidRPr="00913F94">
        <w:rPr>
          <w:rFonts w:ascii="Arial" w:hAnsi="Arial" w:cs="Arial"/>
          <w:sz w:val="24"/>
          <w:szCs w:val="24"/>
        </w:rPr>
        <w:t xml:space="preserve"> i to:</w:t>
      </w:r>
    </w:p>
    <w:p w14:paraId="3E35AF62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            - ime, prezime i adresu ponuđača odnosno tvrtku pravnog subjekta s adresom ili naznaku odgovorne osobe</w:t>
      </w:r>
    </w:p>
    <w:p w14:paraId="2C960524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    2.Presliku obrtnice odnosno izvadak iz sudskog registra</w:t>
      </w:r>
    </w:p>
    <w:p w14:paraId="2074AA9A" w14:textId="64E36A65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3</w:t>
      </w:r>
      <w:r w:rsidRPr="00913F94">
        <w:rPr>
          <w:rFonts w:ascii="Arial" w:hAnsi="Arial" w:cs="Arial"/>
          <w:sz w:val="24"/>
          <w:szCs w:val="24"/>
        </w:rPr>
        <w:t>. Iznos zakupnine koja se nudi</w:t>
      </w:r>
    </w:p>
    <w:p w14:paraId="36C1A2BF" w14:textId="4E1C5239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4</w:t>
      </w:r>
      <w:r w:rsidRPr="00913F94">
        <w:rPr>
          <w:rFonts w:ascii="Arial" w:hAnsi="Arial" w:cs="Arial"/>
          <w:sz w:val="24"/>
          <w:szCs w:val="24"/>
        </w:rPr>
        <w:t>. Potvrdu porezne uprave o uplaćenim porezima i doprinosima, ne stariji od 30 dana (original)</w:t>
      </w:r>
    </w:p>
    <w:p w14:paraId="3D8D5A32" w14:textId="0B378F02" w:rsid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5</w:t>
      </w:r>
      <w:r w:rsidRPr="00913F94">
        <w:rPr>
          <w:rFonts w:ascii="Arial" w:hAnsi="Arial" w:cs="Arial"/>
          <w:sz w:val="24"/>
          <w:szCs w:val="24"/>
        </w:rPr>
        <w:t>. Dokaz o uspješnosti poslovanja (BON 2, ne stariji od 30 dana od dana objave natječaja, odnosno odgovarajuća potvrda banke)</w:t>
      </w:r>
    </w:p>
    <w:p w14:paraId="36D38418" w14:textId="5CB315B2" w:rsidR="00F15601" w:rsidRPr="002C7055" w:rsidRDefault="00F15601" w:rsidP="00F15601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6. </w:t>
      </w:r>
      <w:r w:rsidRPr="002C7055">
        <w:rPr>
          <w:rFonts w:ascii="Arial" w:hAnsi="Arial" w:cs="Arial"/>
          <w:sz w:val="24"/>
          <w:szCs w:val="24"/>
        </w:rPr>
        <w:t>Dokazi i isprave za osobe koje imaju prvenstveno pravo na sklapanje Ugovora,</w:t>
      </w:r>
    </w:p>
    <w:p w14:paraId="111872ED" w14:textId="0176664A" w:rsidR="00F15601" w:rsidRPr="002C7055" w:rsidRDefault="00F15601" w:rsidP="00F1560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C7055">
        <w:rPr>
          <w:rFonts w:ascii="Arial" w:hAnsi="Arial" w:cs="Arial"/>
          <w:sz w:val="24"/>
          <w:szCs w:val="24"/>
        </w:rPr>
        <w:t>temeljem Zakona o hrvatskim braniteljima iz Domovinskog rata i članovima</w:t>
      </w:r>
      <w:r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njihovih obitelji, važeći original ili ovjerenu presliku, ne stariji od 6 mjeseci:</w:t>
      </w:r>
    </w:p>
    <w:p w14:paraId="60BC846E" w14:textId="5E77ED52" w:rsidR="00F15601" w:rsidRPr="002C7055" w:rsidRDefault="00F15601" w:rsidP="00F1560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C7055">
        <w:rPr>
          <w:rFonts w:ascii="Arial" w:hAnsi="Arial" w:cs="Arial"/>
          <w:sz w:val="24"/>
          <w:szCs w:val="24"/>
        </w:rPr>
        <w:t>- potvrdu Ministarstva obrane Republike Hrvatske, odnosno Ministarstva</w:t>
      </w:r>
      <w:r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hrvatskih branitelja Republike Hrvatske ili potvrdu Ministarstva</w:t>
      </w:r>
      <w:r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unutarnjih poslova Republike Hrvatske, kojom se dokazuje pravo prednosti</w:t>
      </w:r>
      <w:r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iz natječaja te status branitelja,</w:t>
      </w:r>
    </w:p>
    <w:p w14:paraId="032C4361" w14:textId="0852A8FC" w:rsidR="00F15601" w:rsidRPr="002C7055" w:rsidRDefault="00F15601" w:rsidP="00F1560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C7055">
        <w:rPr>
          <w:rFonts w:ascii="Arial" w:hAnsi="Arial" w:cs="Arial"/>
          <w:sz w:val="24"/>
          <w:szCs w:val="24"/>
        </w:rPr>
        <w:t>- ukoliko se dokazuje pravo prednosti za članove uže i šire obitelji smrtno</w:t>
      </w:r>
      <w:r w:rsidR="0077083A"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stradalog hrvatskog branitelja iz Domovinskog rata i članovima uže i šire</w:t>
      </w:r>
      <w:r w:rsidR="0077083A"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obitelji nestalog hrvatskog branitelja iz Domovinskog rata ili za djecu</w:t>
      </w:r>
      <w:r w:rsidR="0077083A"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hrvatskih branitelja iz Domovinskog rata, pored potvrde iz prethodne</w:t>
      </w:r>
      <w:r w:rsidR="0077083A"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alineje, dokaz o srodstvu (rodni list ili druga potvrda nadležnog tijela, u</w:t>
      </w:r>
      <w:r w:rsidR="0077083A"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izvorniku ili preslici),</w:t>
      </w:r>
    </w:p>
    <w:p w14:paraId="1BB61C2B" w14:textId="5421A492" w:rsidR="00F15601" w:rsidRPr="00913F94" w:rsidRDefault="00F15601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FA4D30C" w14:textId="77777777" w:rsidR="005E62FF" w:rsidRDefault="005E62FF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62FF">
        <w:rPr>
          <w:rFonts w:ascii="Arial" w:hAnsi="Arial" w:cs="Arial"/>
          <w:sz w:val="24"/>
          <w:szCs w:val="24"/>
        </w:rPr>
        <w:t>Ponuditelji trebaju na poleđini omotnice navesti svoje ime i prezime, adresu, odnosno naziv pravne osobe i adresu sjedišta društva.</w:t>
      </w:r>
    </w:p>
    <w:p w14:paraId="72C9FDB6" w14:textId="0F287F35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</w:t>
      </w:r>
    </w:p>
    <w:p w14:paraId="4A172F3F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Na natječaju ne mogu sudjelovati osobe koje imaju neizmirena dugovanja prema zakupodavcu iz ranijih ili postojećih pravnih odnosa, ukoliko ta dugovanja prethodno ne podmire.</w:t>
      </w:r>
    </w:p>
    <w:p w14:paraId="767C4EBD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9E5941C" w14:textId="7C6DC841" w:rsid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Natječaj se provodi putem zatvorenih pisanih ponuda koje se mogu podnijeti u roku od 15 dana od dana objave, na web stranicama te na oglasnoj ploči Općine Kamanje,  a koje je potrebno dostaviti </w:t>
      </w:r>
      <w:r w:rsidR="005E62FF">
        <w:rPr>
          <w:rFonts w:ascii="Arial" w:hAnsi="Arial" w:cs="Arial"/>
          <w:sz w:val="24"/>
          <w:szCs w:val="24"/>
        </w:rPr>
        <w:t>zaključno sa 05.</w:t>
      </w:r>
      <w:r w:rsidR="00776E56">
        <w:rPr>
          <w:rFonts w:ascii="Arial" w:hAnsi="Arial" w:cs="Arial"/>
          <w:sz w:val="24"/>
          <w:szCs w:val="24"/>
        </w:rPr>
        <w:t xml:space="preserve"> prosinca </w:t>
      </w:r>
      <w:r w:rsidR="005E62FF">
        <w:rPr>
          <w:rFonts w:ascii="Arial" w:hAnsi="Arial" w:cs="Arial"/>
          <w:sz w:val="24"/>
          <w:szCs w:val="24"/>
        </w:rPr>
        <w:t xml:space="preserve">2023.g. do 10:00 sati </w:t>
      </w:r>
      <w:r w:rsidRPr="00913F94">
        <w:rPr>
          <w:rFonts w:ascii="Arial" w:hAnsi="Arial" w:cs="Arial"/>
          <w:sz w:val="24"/>
          <w:szCs w:val="24"/>
        </w:rPr>
        <w:t>na adresu:</w:t>
      </w:r>
    </w:p>
    <w:p w14:paraId="5B8713ED" w14:textId="77777777" w:rsidR="005E62FF" w:rsidRPr="00913F94" w:rsidRDefault="005E62FF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76FBBEF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OPĆINA KAMANJE</w:t>
      </w:r>
    </w:p>
    <w:p w14:paraId="3489776C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KAMANJE 106, 47282 KAMANJE</w:t>
      </w:r>
    </w:p>
    <w:p w14:paraId="18B73B89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S naznakom "NE OTVARAJ – za natječaj – poslovni prostor“</w:t>
      </w:r>
    </w:p>
    <w:p w14:paraId="4873AD51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8CCDF42" w14:textId="67B760E9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Otvaranje i razmatranje ponuda </w:t>
      </w:r>
      <w:r>
        <w:rPr>
          <w:rFonts w:ascii="Arial" w:hAnsi="Arial" w:cs="Arial"/>
          <w:sz w:val="24"/>
          <w:szCs w:val="24"/>
        </w:rPr>
        <w:t>izvršiti će Povjerenstvo za provedbu natječaja, a</w:t>
      </w:r>
      <w:r w:rsidRPr="00913F94">
        <w:rPr>
          <w:rFonts w:ascii="Arial" w:hAnsi="Arial" w:cs="Arial"/>
          <w:sz w:val="24"/>
          <w:szCs w:val="24"/>
        </w:rPr>
        <w:t xml:space="preserve"> odabir najpovoljnije ponude izvršit će načelnik Općine Kamanje </w:t>
      </w:r>
      <w:r>
        <w:rPr>
          <w:rFonts w:ascii="Arial" w:hAnsi="Arial" w:cs="Arial"/>
          <w:sz w:val="24"/>
          <w:szCs w:val="24"/>
        </w:rPr>
        <w:t xml:space="preserve">na prijedlog Povjerenstva za provedbu natječaja </w:t>
      </w:r>
      <w:r w:rsidRPr="00913F94">
        <w:rPr>
          <w:rFonts w:ascii="Arial" w:hAnsi="Arial" w:cs="Arial"/>
          <w:sz w:val="24"/>
          <w:szCs w:val="24"/>
        </w:rPr>
        <w:t>nakon isteka roka za dostavu ponuda.</w:t>
      </w:r>
    </w:p>
    <w:p w14:paraId="069DB0DC" w14:textId="72330C6C" w:rsidR="00913F94" w:rsidRPr="00913F94" w:rsidRDefault="00776E56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76E56">
        <w:rPr>
          <w:rFonts w:ascii="Arial" w:hAnsi="Arial" w:cs="Arial"/>
          <w:sz w:val="24"/>
          <w:szCs w:val="24"/>
        </w:rPr>
        <w:t xml:space="preserve">Otvaranje ponuda će biti održano 5. </w:t>
      </w:r>
      <w:r>
        <w:rPr>
          <w:rFonts w:ascii="Arial" w:hAnsi="Arial" w:cs="Arial"/>
          <w:sz w:val="24"/>
          <w:szCs w:val="24"/>
        </w:rPr>
        <w:t>prosinca</w:t>
      </w:r>
      <w:r w:rsidRPr="00776E56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23</w:t>
      </w:r>
      <w:r w:rsidRPr="00776E56">
        <w:rPr>
          <w:rFonts w:ascii="Arial" w:hAnsi="Arial" w:cs="Arial"/>
          <w:sz w:val="24"/>
          <w:szCs w:val="24"/>
        </w:rPr>
        <w:t>. u 1</w:t>
      </w:r>
      <w:r>
        <w:rPr>
          <w:rFonts w:ascii="Arial" w:hAnsi="Arial" w:cs="Arial"/>
          <w:sz w:val="24"/>
          <w:szCs w:val="24"/>
        </w:rPr>
        <w:t>0.</w:t>
      </w:r>
      <w:r w:rsidRPr="00776E56">
        <w:rPr>
          <w:rFonts w:ascii="Arial" w:hAnsi="Arial" w:cs="Arial"/>
          <w:sz w:val="24"/>
          <w:szCs w:val="24"/>
        </w:rPr>
        <w:t>00 sati, u prostoru</w:t>
      </w:r>
      <w:r>
        <w:rPr>
          <w:rFonts w:ascii="Arial" w:hAnsi="Arial" w:cs="Arial"/>
          <w:sz w:val="24"/>
          <w:szCs w:val="24"/>
        </w:rPr>
        <w:t xml:space="preserve"> vijećnice Općine Kamanje, Kamanje 106</w:t>
      </w:r>
      <w:r w:rsidR="00913F94" w:rsidRPr="00913F94">
        <w:rPr>
          <w:rFonts w:ascii="Arial" w:hAnsi="Arial" w:cs="Arial"/>
          <w:sz w:val="24"/>
          <w:szCs w:val="24"/>
        </w:rPr>
        <w:t>. Ponuditelji imaju pravo biti nazočni otvaranju ponuda.</w:t>
      </w:r>
    </w:p>
    <w:p w14:paraId="6A969F24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C36661B" w14:textId="77777777" w:rsidR="00F15601" w:rsidRDefault="00F15601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15601">
        <w:rPr>
          <w:rFonts w:ascii="Arial" w:hAnsi="Arial" w:cs="Arial"/>
          <w:sz w:val="24"/>
          <w:szCs w:val="24"/>
        </w:rPr>
        <w:t>Najpovoljnijom ponudom smatrat će se ona ponuda koja uz ispunjene uvjete iz natječaja sadrži i najviši iznos zakupnine.</w:t>
      </w:r>
    </w:p>
    <w:p w14:paraId="7BFC8397" w14:textId="77777777" w:rsidR="00F15601" w:rsidRDefault="00F15601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21CD9A7" w14:textId="77777777" w:rsidR="0077083A" w:rsidRDefault="00913F94" w:rsidP="007708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Prvenstveno pravo na sklapanje ugovora o zakupu poslovnoga prostora imaju osobe iz Zakona o pravima hrvatskih branitelja iz Domovinskog rata i članova njihovih obitelji ukoliko ispunjavaju uvjete iz natječaja i prihvate najviši ponuđeni iznos zakupnine. </w:t>
      </w:r>
      <w:r w:rsidR="0077083A" w:rsidRPr="002C7055">
        <w:rPr>
          <w:rFonts w:ascii="Arial" w:hAnsi="Arial" w:cs="Arial"/>
          <w:sz w:val="24"/>
          <w:szCs w:val="24"/>
        </w:rPr>
        <w:t>Pravo prednosti ne može se ostvariti za vrijeme</w:t>
      </w:r>
      <w:r w:rsidR="0077083A">
        <w:rPr>
          <w:rFonts w:ascii="Arial" w:hAnsi="Arial" w:cs="Arial"/>
          <w:sz w:val="24"/>
          <w:szCs w:val="24"/>
        </w:rPr>
        <w:t xml:space="preserve"> </w:t>
      </w:r>
      <w:r w:rsidR="0077083A" w:rsidRPr="002C7055">
        <w:rPr>
          <w:rFonts w:ascii="Arial" w:hAnsi="Arial" w:cs="Arial"/>
          <w:sz w:val="24"/>
          <w:szCs w:val="24"/>
        </w:rPr>
        <w:t>dok traje zakup drugog poslovnog prostora, neovisno po kojoj osnovi je ostvaren</w:t>
      </w:r>
      <w:r w:rsidR="0077083A">
        <w:rPr>
          <w:rFonts w:ascii="Arial" w:hAnsi="Arial" w:cs="Arial"/>
          <w:sz w:val="24"/>
          <w:szCs w:val="24"/>
        </w:rPr>
        <w:t>.</w:t>
      </w:r>
    </w:p>
    <w:p w14:paraId="7CF67358" w14:textId="77777777" w:rsidR="0077083A" w:rsidRDefault="0077083A" w:rsidP="0077083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F642343" w14:textId="77D68D44" w:rsidR="00913F94" w:rsidRPr="00913F94" w:rsidRDefault="0077083A" w:rsidP="007708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 </w:t>
      </w:r>
      <w:r w:rsidR="00913F94" w:rsidRPr="00913F94">
        <w:rPr>
          <w:rFonts w:ascii="Arial" w:hAnsi="Arial" w:cs="Arial"/>
          <w:sz w:val="24"/>
          <w:szCs w:val="24"/>
        </w:rPr>
        <w:t>Nepravovremene i nepotpune ponude neće se razmatrati.</w:t>
      </w:r>
    </w:p>
    <w:p w14:paraId="2FA98C7F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67F9EBC" w14:textId="7A5F5801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 xml:space="preserve">U slučaju da je najveći iznos koji su ponudila dva ili više </w:t>
      </w:r>
      <w:r w:rsidR="00776E56">
        <w:rPr>
          <w:rFonts w:ascii="Arial" w:hAnsi="Arial" w:cs="Arial"/>
          <w:sz w:val="24"/>
          <w:szCs w:val="24"/>
        </w:rPr>
        <w:t>ponuditelja</w:t>
      </w:r>
      <w:r w:rsidRPr="00913F94">
        <w:rPr>
          <w:rFonts w:ascii="Arial" w:hAnsi="Arial" w:cs="Arial"/>
          <w:sz w:val="24"/>
          <w:szCs w:val="24"/>
        </w:rPr>
        <w:t xml:space="preserve"> istovjetan, natječaj se ponavlja (s ponuđenim iznosom cijene zakupnine kao početnim iznosom).</w:t>
      </w:r>
    </w:p>
    <w:p w14:paraId="38F9476C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26AC8D7" w14:textId="77777777" w:rsidR="00F15601" w:rsidRPr="00F15601" w:rsidRDefault="00F15601" w:rsidP="00F1560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15601">
        <w:rPr>
          <w:rFonts w:ascii="Arial" w:hAnsi="Arial" w:cs="Arial"/>
          <w:sz w:val="24"/>
          <w:szCs w:val="24"/>
        </w:rPr>
        <w:t>O rezultatima odabira, sudionici natječaja bit će obaviješteni pismeno u roku od 30 dana od dana objavljivanja natječaja.</w:t>
      </w:r>
    </w:p>
    <w:p w14:paraId="4E35CBC1" w14:textId="21512DDF" w:rsidR="00913F94" w:rsidRPr="00913F94" w:rsidRDefault="00F15601" w:rsidP="00F1560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15601">
        <w:rPr>
          <w:rFonts w:ascii="Arial" w:hAnsi="Arial" w:cs="Arial"/>
          <w:sz w:val="24"/>
          <w:szCs w:val="24"/>
        </w:rPr>
        <w:t>Ukoliko najpovoljniji ponuditelj odustane od zaključivanja ugovora ili ukoliko ugovor o zakupu ne bude zaključen u roku od 30 dana od dana dostave obavijesti o odabiru najpovoljnijem ponuditelju krivnjom ponuditelja, raspisat će se ponovni natječaj.</w:t>
      </w:r>
    </w:p>
    <w:p w14:paraId="00D69CEF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44F2CEE" w14:textId="60FA5CC7" w:rsidR="00913F94" w:rsidRPr="00913F94" w:rsidRDefault="00776E56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Ponuditelj</w:t>
      </w:r>
      <w:r w:rsidR="00913F94" w:rsidRPr="00913F94">
        <w:rPr>
          <w:rFonts w:ascii="Arial" w:hAnsi="Arial" w:cs="Arial"/>
          <w:sz w:val="24"/>
          <w:szCs w:val="24"/>
        </w:rPr>
        <w:t xml:space="preserve"> ima pravno prigovora načelniku Općine Kamanje u roku 5 dana od dana prijama Odluke ukoliko smatra da je poslovni prostor dan u zakup fizičkoj ili pravnoj osobi koja ne ispunjava uvjete natječaja ili smatra da postupak nije pravilno proveden.</w:t>
      </w:r>
    </w:p>
    <w:p w14:paraId="2C7B7178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6BCC0B8" w14:textId="654D6996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Poslovni prostor se daje u stanju u kojem je viđen, a rekonstrukciju i adaptaciju, koja se izvodi u cilju poboljšanja funkcionalnosti, u cjelini snosi korisnik uz suglasnost Općine Kamanje.</w:t>
      </w:r>
      <w:r w:rsidR="00F15601">
        <w:rPr>
          <w:rFonts w:ascii="Arial" w:hAnsi="Arial" w:cs="Arial"/>
          <w:sz w:val="24"/>
          <w:szCs w:val="24"/>
        </w:rPr>
        <w:t xml:space="preserve"> </w:t>
      </w:r>
      <w:r w:rsidR="00F15601" w:rsidRPr="00F15601">
        <w:rPr>
          <w:rFonts w:ascii="Arial" w:hAnsi="Arial" w:cs="Arial"/>
          <w:sz w:val="24"/>
          <w:szCs w:val="24"/>
        </w:rPr>
        <w:t>Vlastita ulaganja zakupnika u uređenje ili rekonstrukciju poslovnog prostora u smislu članka 13. Odluke</w:t>
      </w:r>
      <w:r w:rsidR="00F15601">
        <w:rPr>
          <w:rFonts w:ascii="Arial" w:hAnsi="Arial" w:cs="Arial"/>
          <w:sz w:val="24"/>
          <w:szCs w:val="24"/>
        </w:rPr>
        <w:t xml:space="preserve"> o </w:t>
      </w:r>
      <w:r w:rsidR="00F15601" w:rsidRPr="00BC10E1">
        <w:rPr>
          <w:rFonts w:ascii="Arial" w:hAnsi="Arial" w:cs="Arial"/>
          <w:sz w:val="24"/>
          <w:szCs w:val="24"/>
        </w:rPr>
        <w:t>zakupu i kupoprodaji poslovnog prostora Općine Kamanje („Glasnik općine Kamanje“ 04/11</w:t>
      </w:r>
      <w:r w:rsidR="00F15601" w:rsidRPr="00776E56">
        <w:rPr>
          <w:rFonts w:ascii="Arial" w:hAnsi="Arial" w:cs="Arial"/>
          <w:sz w:val="24"/>
          <w:szCs w:val="24"/>
        </w:rPr>
        <w:t>, 06/19</w:t>
      </w:r>
      <w:r w:rsidR="00F15601" w:rsidRPr="00776E56">
        <w:rPr>
          <w:rFonts w:ascii="Arial" w:hAnsi="Arial" w:cs="Arial"/>
          <w:sz w:val="24"/>
          <w:szCs w:val="24"/>
        </w:rPr>
        <w:t>)</w:t>
      </w:r>
      <w:r w:rsidR="00F15601" w:rsidRPr="00F15601">
        <w:rPr>
          <w:rFonts w:ascii="Arial" w:hAnsi="Arial" w:cs="Arial"/>
          <w:sz w:val="24"/>
          <w:szCs w:val="24"/>
        </w:rPr>
        <w:t xml:space="preserve"> priznat će se kroz plaćanje najmanje 50% smanjene zakupnine do isteka povrata uloženih sredstava.</w:t>
      </w:r>
    </w:p>
    <w:p w14:paraId="623A0831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759263A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S ponuditeljem čija će ponuda biti prihvaćena Općina Kamanje zaključit će ugovor o zakupu poslovnog prostora kojim će se regulirati međusobna prava i obveze.</w:t>
      </w:r>
    </w:p>
    <w:p w14:paraId="621C6485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6494045" w14:textId="77777777" w:rsid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Ugovor o zakupu sklapa se kao ovršna isprava, sukladno odredbi članka 4. stavak 3. Zakona o zakupu i prodaji poslovnoga prostora, na trošak zakupoprimca.</w:t>
      </w:r>
    </w:p>
    <w:p w14:paraId="797CECF9" w14:textId="77777777" w:rsidR="0077083A" w:rsidRDefault="0077083A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F116E6B" w14:textId="2E9AEDD5" w:rsidR="0077083A" w:rsidRPr="002C7055" w:rsidRDefault="0077083A" w:rsidP="007708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C7055">
        <w:rPr>
          <w:rFonts w:ascii="Arial" w:hAnsi="Arial" w:cs="Arial"/>
          <w:sz w:val="24"/>
          <w:szCs w:val="24"/>
        </w:rPr>
        <w:t>Podnošenjem ponude na javni natječaj smatra da je ponuditelj dao privolu za</w:t>
      </w:r>
      <w:r>
        <w:rPr>
          <w:rFonts w:ascii="Arial" w:hAnsi="Arial" w:cs="Arial"/>
          <w:sz w:val="24"/>
          <w:szCs w:val="24"/>
        </w:rPr>
        <w:t xml:space="preserve"> </w:t>
      </w:r>
      <w:r w:rsidRPr="002C7055">
        <w:rPr>
          <w:rFonts w:ascii="Arial" w:hAnsi="Arial" w:cs="Arial"/>
          <w:sz w:val="24"/>
          <w:szCs w:val="24"/>
        </w:rPr>
        <w:t>prikupljanje i obradu svojih osobnih podataka u svrhu provođenja javnog natječaja u</w:t>
      </w:r>
    </w:p>
    <w:p w14:paraId="2AC5AED4" w14:textId="77777777" w:rsidR="0077083A" w:rsidRPr="002C7055" w:rsidRDefault="0077083A" w:rsidP="007708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C7055">
        <w:rPr>
          <w:rFonts w:ascii="Arial" w:hAnsi="Arial" w:cs="Arial"/>
          <w:sz w:val="24"/>
          <w:szCs w:val="24"/>
        </w:rPr>
        <w:t>skladu s Općom uredbom o zaštiti podataka (GDPR).</w:t>
      </w:r>
    </w:p>
    <w:p w14:paraId="25B5801C" w14:textId="77777777" w:rsidR="0077083A" w:rsidRPr="00913F94" w:rsidRDefault="0077083A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3337DDD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9708F95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Općina Kamanje zadržava pravo da ne odabere ni jednu od pristiglih ponuda.</w:t>
      </w:r>
    </w:p>
    <w:p w14:paraId="0E410A31" w14:textId="77777777" w:rsidR="00913F94" w:rsidRP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DCBC08" w14:textId="7EBCC108" w:rsidR="00913F94" w:rsidRDefault="00913F94" w:rsidP="00913F9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13F94">
        <w:rPr>
          <w:rFonts w:ascii="Arial" w:hAnsi="Arial" w:cs="Arial"/>
          <w:sz w:val="24"/>
          <w:szCs w:val="24"/>
        </w:rPr>
        <w:t>Za pregled navedenog poslovnog prostora potrebno se najaviti u Jedinstvenom upravom odjelu Općine Kamanje, telefon (047) 642 288</w:t>
      </w:r>
      <w:r w:rsidR="0077083A">
        <w:rPr>
          <w:rFonts w:ascii="Arial" w:hAnsi="Arial" w:cs="Arial"/>
          <w:sz w:val="24"/>
          <w:szCs w:val="24"/>
        </w:rPr>
        <w:t>, radnim danom od 07:00 – 15:00 sati.</w:t>
      </w:r>
    </w:p>
    <w:p w14:paraId="2AAD0AE4" w14:textId="77777777" w:rsidR="00913F94" w:rsidRDefault="00913F94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A9F477F" w14:textId="77777777" w:rsidR="00913F94" w:rsidRDefault="00913F94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875E6B1" w14:textId="77777777" w:rsidR="00913F94" w:rsidRDefault="00913F94" w:rsidP="002C7055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91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E72AA"/>
    <w:multiLevelType w:val="hybridMultilevel"/>
    <w:tmpl w:val="175CA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0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55"/>
    <w:rsid w:val="002C7055"/>
    <w:rsid w:val="005B6CAA"/>
    <w:rsid w:val="005E62FF"/>
    <w:rsid w:val="0077083A"/>
    <w:rsid w:val="00776E56"/>
    <w:rsid w:val="007E07C8"/>
    <w:rsid w:val="00913F94"/>
    <w:rsid w:val="00920DE4"/>
    <w:rsid w:val="00BC10E1"/>
    <w:rsid w:val="00EB5161"/>
    <w:rsid w:val="00F15601"/>
    <w:rsid w:val="00F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00BA"/>
  <w15:chartTrackingRefBased/>
  <w15:docId w15:val="{F780134E-82D0-4A52-9CB7-B6F2F5C3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0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7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Matešić Štajcer Općina Kamanje</dc:creator>
  <cp:keywords/>
  <dc:description/>
  <cp:lastModifiedBy>Anita Matešić Štajcer Općina Kamanje</cp:lastModifiedBy>
  <cp:revision>3</cp:revision>
  <dcterms:created xsi:type="dcterms:W3CDTF">2023-11-20T13:31:00Z</dcterms:created>
  <dcterms:modified xsi:type="dcterms:W3CDTF">2023-11-21T08:12:00Z</dcterms:modified>
</cp:coreProperties>
</file>