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9F4A9" w14:textId="41B3CA94" w:rsidR="005D610D" w:rsidRDefault="003B3A8F" w:rsidP="00824351">
      <w:pPr>
        <w:spacing w:after="0" w:line="240" w:lineRule="auto"/>
        <w:rPr>
          <w:rFonts w:ascii="Times New Roman" w:hAnsi="Times New Roman" w:cs="Times New Roman"/>
          <w:b/>
          <w:bCs/>
          <w:color w:val="000000"/>
          <w:szCs w:val="20"/>
        </w:rPr>
      </w:pPr>
      <w:r w:rsidRPr="003B3A8F">
        <w:rPr>
          <w:rFonts w:ascii="Times New Roman" w:hAnsi="Times New Roman" w:cs="Times New Roman"/>
          <w:b/>
          <w:bCs/>
          <w:color w:val="000000"/>
          <w:szCs w:val="20"/>
        </w:rPr>
        <w:t>Jedinstveni upravni odjel</w:t>
      </w:r>
    </w:p>
    <w:p w14:paraId="31F9B391" w14:textId="77777777" w:rsidR="003B3A8F" w:rsidRPr="003B3A8F" w:rsidRDefault="003B3A8F" w:rsidP="00824351">
      <w:pPr>
        <w:spacing w:after="0" w:line="240" w:lineRule="auto"/>
        <w:rPr>
          <w:rFonts w:ascii="Times New Roman" w:hAnsi="Times New Roman" w:cs="Times New Roman"/>
          <w:b/>
          <w:bCs/>
          <w:color w:val="000000"/>
          <w:szCs w:val="20"/>
        </w:rPr>
      </w:pPr>
    </w:p>
    <w:p w14:paraId="493120EE" w14:textId="16A3A435" w:rsidR="00051F66" w:rsidRPr="00485CEE" w:rsidRDefault="00051F66" w:rsidP="00051F66">
      <w:pPr>
        <w:spacing w:after="0" w:line="240" w:lineRule="auto"/>
        <w:rPr>
          <w:rFonts w:ascii="Times New Roman" w:hAnsi="Times New Roman" w:cs="Times New Roman"/>
        </w:rPr>
      </w:pPr>
      <w:r w:rsidRPr="00485CEE">
        <w:rPr>
          <w:rFonts w:ascii="Times New Roman" w:hAnsi="Times New Roman" w:cs="Times New Roman"/>
        </w:rPr>
        <w:t>KLASA:</w:t>
      </w:r>
      <w:r w:rsidR="00362F6D" w:rsidRPr="00485CEE">
        <w:rPr>
          <w:rFonts w:ascii="Times New Roman" w:hAnsi="Times New Roman" w:cs="Times New Roman"/>
        </w:rPr>
        <w:t xml:space="preserve"> </w:t>
      </w:r>
      <w:r w:rsidR="00362F6D" w:rsidRPr="00CD5BA1">
        <w:rPr>
          <w:rFonts w:ascii="Times New Roman" w:hAnsi="Times New Roman" w:cs="Times New Roman"/>
        </w:rPr>
        <w:t>112-0</w:t>
      </w:r>
      <w:r w:rsidR="009825EE">
        <w:rPr>
          <w:rFonts w:ascii="Times New Roman" w:hAnsi="Times New Roman" w:cs="Times New Roman"/>
        </w:rPr>
        <w:t>3</w:t>
      </w:r>
      <w:r w:rsidR="00362F6D" w:rsidRPr="00CD5BA1">
        <w:rPr>
          <w:rFonts w:ascii="Times New Roman" w:hAnsi="Times New Roman" w:cs="Times New Roman"/>
        </w:rPr>
        <w:t>/2</w:t>
      </w:r>
      <w:r w:rsidR="00E246F8">
        <w:rPr>
          <w:rFonts w:ascii="Times New Roman" w:hAnsi="Times New Roman" w:cs="Times New Roman"/>
        </w:rPr>
        <w:t>5</w:t>
      </w:r>
      <w:r w:rsidR="00362F6D" w:rsidRPr="00CD5BA1">
        <w:rPr>
          <w:rFonts w:ascii="Times New Roman" w:hAnsi="Times New Roman" w:cs="Times New Roman"/>
        </w:rPr>
        <w:t>-0</w:t>
      </w:r>
      <w:r w:rsidR="002D6FE8" w:rsidRPr="00CD5BA1">
        <w:rPr>
          <w:rFonts w:ascii="Times New Roman" w:hAnsi="Times New Roman" w:cs="Times New Roman"/>
        </w:rPr>
        <w:t>1/</w:t>
      </w:r>
      <w:r w:rsidR="009825EE">
        <w:rPr>
          <w:rFonts w:ascii="Times New Roman" w:hAnsi="Times New Roman" w:cs="Times New Roman"/>
        </w:rPr>
        <w:t>01</w:t>
      </w:r>
    </w:p>
    <w:p w14:paraId="7CC91C94" w14:textId="43C48F64" w:rsidR="00051F66" w:rsidRPr="006048B3" w:rsidRDefault="00051F66" w:rsidP="00051F66">
      <w:pPr>
        <w:spacing w:after="0" w:line="240" w:lineRule="auto"/>
        <w:rPr>
          <w:rFonts w:ascii="Times New Roman" w:hAnsi="Times New Roman" w:cs="Times New Roman"/>
        </w:rPr>
      </w:pPr>
      <w:r>
        <w:rPr>
          <w:rFonts w:ascii="Times New Roman" w:hAnsi="Times New Roman" w:cs="Times New Roman"/>
        </w:rPr>
        <w:t>URBROJ</w:t>
      </w:r>
      <w:r w:rsidRPr="006048B3">
        <w:rPr>
          <w:rFonts w:ascii="Times New Roman" w:hAnsi="Times New Roman" w:cs="Times New Roman"/>
        </w:rPr>
        <w:t>:</w:t>
      </w:r>
      <w:r w:rsidR="00362F6D">
        <w:rPr>
          <w:rFonts w:ascii="Times New Roman" w:hAnsi="Times New Roman" w:cs="Times New Roman"/>
        </w:rPr>
        <w:t xml:space="preserve"> 2133</w:t>
      </w:r>
      <w:r w:rsidR="00AC1633">
        <w:rPr>
          <w:rFonts w:ascii="Times New Roman" w:hAnsi="Times New Roman" w:cs="Times New Roman"/>
        </w:rPr>
        <w:t>-</w:t>
      </w:r>
      <w:r w:rsidR="00362F6D">
        <w:rPr>
          <w:rFonts w:ascii="Times New Roman" w:hAnsi="Times New Roman" w:cs="Times New Roman"/>
        </w:rPr>
        <w:t>1</w:t>
      </w:r>
      <w:r w:rsidR="003B3A8F">
        <w:rPr>
          <w:rFonts w:ascii="Times New Roman" w:hAnsi="Times New Roman" w:cs="Times New Roman"/>
        </w:rPr>
        <w:t>8</w:t>
      </w:r>
      <w:r w:rsidR="00362F6D">
        <w:rPr>
          <w:rFonts w:ascii="Times New Roman" w:hAnsi="Times New Roman" w:cs="Times New Roman"/>
        </w:rPr>
        <w:t>-03</w:t>
      </w:r>
      <w:r w:rsidR="003B3A8F">
        <w:rPr>
          <w:rFonts w:ascii="Times New Roman" w:hAnsi="Times New Roman" w:cs="Times New Roman"/>
        </w:rPr>
        <w:t>/</w:t>
      </w:r>
      <w:r w:rsidR="00362F6D">
        <w:rPr>
          <w:rFonts w:ascii="Times New Roman" w:hAnsi="Times New Roman" w:cs="Times New Roman"/>
        </w:rPr>
        <w:t>1-2</w:t>
      </w:r>
      <w:r w:rsidR="00E246F8">
        <w:rPr>
          <w:rFonts w:ascii="Times New Roman" w:hAnsi="Times New Roman" w:cs="Times New Roman"/>
        </w:rPr>
        <w:t>5</w:t>
      </w:r>
      <w:r w:rsidR="00362F6D">
        <w:rPr>
          <w:rFonts w:ascii="Times New Roman" w:hAnsi="Times New Roman" w:cs="Times New Roman"/>
        </w:rPr>
        <w:t>-</w:t>
      </w:r>
      <w:r w:rsidR="003B3A8F">
        <w:rPr>
          <w:rFonts w:ascii="Times New Roman" w:hAnsi="Times New Roman" w:cs="Times New Roman"/>
        </w:rPr>
        <w:t>0</w:t>
      </w:r>
      <w:r w:rsidR="00E246F8">
        <w:rPr>
          <w:rFonts w:ascii="Times New Roman" w:hAnsi="Times New Roman" w:cs="Times New Roman"/>
        </w:rPr>
        <w:t>1</w:t>
      </w:r>
    </w:p>
    <w:p w14:paraId="6B9008E2" w14:textId="1C67BE0C" w:rsidR="00051F66" w:rsidRDefault="00051F66" w:rsidP="00051F66">
      <w:pPr>
        <w:spacing w:after="0" w:line="240" w:lineRule="auto"/>
        <w:outlineLvl w:val="0"/>
        <w:rPr>
          <w:rFonts w:ascii="Times New Roman" w:eastAsia="Times New Roman" w:hAnsi="Times New Roman" w:cs="Times New Roman"/>
          <w:lang w:eastAsia="hr-HR"/>
        </w:rPr>
      </w:pPr>
      <w:r w:rsidRPr="009F299B">
        <w:rPr>
          <w:rFonts w:ascii="Times New Roman" w:eastAsia="Times New Roman" w:hAnsi="Times New Roman" w:cs="Times New Roman"/>
          <w:lang w:eastAsia="hr-HR"/>
        </w:rPr>
        <w:t>Ka</w:t>
      </w:r>
      <w:r w:rsidR="00FC1EB1">
        <w:rPr>
          <w:rFonts w:ascii="Times New Roman" w:eastAsia="Times New Roman" w:hAnsi="Times New Roman" w:cs="Times New Roman"/>
          <w:lang w:eastAsia="hr-HR"/>
        </w:rPr>
        <w:t>manje</w:t>
      </w:r>
      <w:r w:rsidRPr="009F299B">
        <w:rPr>
          <w:rFonts w:ascii="Times New Roman" w:eastAsia="Times New Roman" w:hAnsi="Times New Roman" w:cs="Times New Roman"/>
          <w:lang w:eastAsia="hr-HR"/>
        </w:rPr>
        <w:t xml:space="preserve">, </w:t>
      </w:r>
      <w:r w:rsidR="005D610D">
        <w:rPr>
          <w:rFonts w:ascii="Times New Roman" w:eastAsia="Times New Roman" w:hAnsi="Times New Roman" w:cs="Times New Roman"/>
          <w:lang w:eastAsia="hr-HR"/>
        </w:rPr>
        <w:t>1</w:t>
      </w:r>
      <w:r w:rsidR="003B3A8F">
        <w:rPr>
          <w:rFonts w:ascii="Times New Roman" w:eastAsia="Times New Roman" w:hAnsi="Times New Roman" w:cs="Times New Roman"/>
          <w:lang w:eastAsia="hr-HR"/>
        </w:rPr>
        <w:t>4</w:t>
      </w:r>
      <w:r w:rsidR="002A16C1">
        <w:rPr>
          <w:rFonts w:ascii="Times New Roman" w:eastAsia="Times New Roman" w:hAnsi="Times New Roman" w:cs="Times New Roman"/>
          <w:lang w:eastAsia="hr-HR"/>
        </w:rPr>
        <w:t>.</w:t>
      </w:r>
      <w:r w:rsidR="00797F68">
        <w:rPr>
          <w:rFonts w:ascii="Times New Roman" w:eastAsia="Times New Roman" w:hAnsi="Times New Roman" w:cs="Times New Roman"/>
          <w:lang w:eastAsia="hr-HR"/>
        </w:rPr>
        <w:t xml:space="preserve"> </w:t>
      </w:r>
      <w:r w:rsidR="003B3A8F">
        <w:rPr>
          <w:rFonts w:ascii="Times New Roman" w:eastAsia="Times New Roman" w:hAnsi="Times New Roman" w:cs="Times New Roman"/>
          <w:lang w:eastAsia="hr-HR"/>
        </w:rPr>
        <w:t>svib</w:t>
      </w:r>
      <w:r w:rsidR="005D610D">
        <w:rPr>
          <w:rFonts w:ascii="Times New Roman" w:eastAsia="Times New Roman" w:hAnsi="Times New Roman" w:cs="Times New Roman"/>
          <w:lang w:eastAsia="hr-HR"/>
        </w:rPr>
        <w:t>nja</w:t>
      </w:r>
      <w:r>
        <w:rPr>
          <w:rFonts w:ascii="Times New Roman" w:eastAsia="Times New Roman" w:hAnsi="Times New Roman" w:cs="Times New Roman"/>
          <w:lang w:eastAsia="hr-HR"/>
        </w:rPr>
        <w:t xml:space="preserve"> 202</w:t>
      </w:r>
      <w:r w:rsidR="00E246F8">
        <w:rPr>
          <w:rFonts w:ascii="Times New Roman" w:eastAsia="Times New Roman" w:hAnsi="Times New Roman" w:cs="Times New Roman"/>
          <w:lang w:eastAsia="hr-HR"/>
        </w:rPr>
        <w:t>5</w:t>
      </w:r>
      <w:r>
        <w:rPr>
          <w:rFonts w:ascii="Times New Roman" w:eastAsia="Times New Roman" w:hAnsi="Times New Roman" w:cs="Times New Roman"/>
          <w:lang w:eastAsia="hr-HR"/>
        </w:rPr>
        <w:t>.</w:t>
      </w:r>
    </w:p>
    <w:p w14:paraId="01B621FC" w14:textId="77777777" w:rsidR="002A16C1" w:rsidRPr="009F299B" w:rsidRDefault="002A16C1" w:rsidP="00051F66">
      <w:pPr>
        <w:spacing w:after="0" w:line="240" w:lineRule="auto"/>
        <w:outlineLvl w:val="0"/>
        <w:rPr>
          <w:rFonts w:ascii="Times New Roman" w:eastAsia="Times New Roman" w:hAnsi="Times New Roman" w:cs="Times New Roman"/>
          <w:lang w:eastAsia="hr-HR"/>
        </w:rPr>
      </w:pPr>
    </w:p>
    <w:p w14:paraId="415D8900" w14:textId="01A57633" w:rsidR="00AB5410" w:rsidRDefault="002A16C1" w:rsidP="00AB5410">
      <w:pPr>
        <w:pStyle w:val="Bezproreda"/>
        <w:ind w:firstLine="708"/>
        <w:jc w:val="both"/>
        <w:rPr>
          <w:rFonts w:ascii="Times New Roman" w:eastAsia="Times New Roman" w:hAnsi="Times New Roman" w:cs="Times New Roman"/>
          <w:lang w:eastAsia="hr-HR"/>
        </w:rPr>
      </w:pPr>
      <w:r>
        <w:rPr>
          <w:rFonts w:ascii="Times New Roman" w:eastAsia="Times New Roman" w:hAnsi="Times New Roman" w:cs="Times New Roman"/>
          <w:lang w:eastAsia="hr-HR"/>
        </w:rPr>
        <w:t>Pročelnica</w:t>
      </w:r>
      <w:r w:rsidR="00AB5410" w:rsidRPr="006D3C92">
        <w:rPr>
          <w:rFonts w:ascii="Times New Roman" w:eastAsia="Times New Roman" w:hAnsi="Times New Roman" w:cs="Times New Roman"/>
          <w:lang w:eastAsia="hr-HR"/>
        </w:rPr>
        <w:t xml:space="preserve"> </w:t>
      </w:r>
      <w:r w:rsidR="003B3A8F">
        <w:rPr>
          <w:rFonts w:ascii="Times New Roman" w:eastAsia="Times New Roman" w:hAnsi="Times New Roman" w:cs="Times New Roman"/>
          <w:lang w:eastAsia="hr-HR"/>
        </w:rPr>
        <w:t>Jedinstvenog upravnog odjela</w:t>
      </w:r>
      <w:r w:rsidR="00AB5410" w:rsidRPr="006D3C92">
        <w:rPr>
          <w:rFonts w:ascii="Times New Roman" w:eastAsia="Times New Roman" w:hAnsi="Times New Roman" w:cs="Times New Roman"/>
          <w:lang w:eastAsia="hr-HR"/>
        </w:rPr>
        <w:t xml:space="preserve"> na temelju članka </w:t>
      </w:r>
      <w:r w:rsidR="00AB5410">
        <w:rPr>
          <w:rFonts w:ascii="Times New Roman" w:eastAsia="Times New Roman" w:hAnsi="Times New Roman" w:cs="Times New Roman"/>
          <w:lang w:eastAsia="hr-HR"/>
        </w:rPr>
        <w:t xml:space="preserve">28 i </w:t>
      </w:r>
      <w:r w:rsidR="00AB5410" w:rsidRPr="006D3C92">
        <w:rPr>
          <w:rFonts w:ascii="Times New Roman" w:eastAsia="Times New Roman" w:hAnsi="Times New Roman" w:cs="Times New Roman"/>
          <w:lang w:eastAsia="hr-HR"/>
        </w:rPr>
        <w:t xml:space="preserve">29. </w:t>
      </w:r>
      <w:bookmarkStart w:id="0" w:name="_Hlk195689656"/>
      <w:r w:rsidR="00AB5410" w:rsidRPr="006D3C92">
        <w:rPr>
          <w:rFonts w:ascii="Times New Roman" w:eastAsia="Times New Roman" w:hAnsi="Times New Roman" w:cs="Times New Roman"/>
          <w:lang w:eastAsia="hr-HR"/>
        </w:rPr>
        <w:t>Zakona o službenicima i namještenicima u lokalnoj i područnoj (regionalnoj) samoupravi</w:t>
      </w:r>
      <w:bookmarkEnd w:id="0"/>
      <w:r w:rsidR="00AB5410" w:rsidRPr="006D3C92">
        <w:rPr>
          <w:rFonts w:ascii="Times New Roman" w:eastAsia="Times New Roman" w:hAnsi="Times New Roman" w:cs="Times New Roman"/>
          <w:lang w:eastAsia="hr-HR"/>
        </w:rPr>
        <w:t xml:space="preserve"> („Narodne novine“ br. 86/08</w:t>
      </w:r>
      <w:r w:rsidR="00AB5410">
        <w:rPr>
          <w:rFonts w:ascii="Times New Roman" w:eastAsia="Times New Roman" w:hAnsi="Times New Roman" w:cs="Times New Roman"/>
          <w:lang w:eastAsia="hr-HR"/>
        </w:rPr>
        <w:t>,</w:t>
      </w:r>
      <w:r w:rsidR="00AB5410" w:rsidRPr="006D3C92">
        <w:rPr>
          <w:rFonts w:ascii="Times New Roman" w:eastAsia="Times New Roman" w:hAnsi="Times New Roman" w:cs="Times New Roman"/>
          <w:lang w:eastAsia="hr-HR"/>
        </w:rPr>
        <w:t xml:space="preserve"> 61/11</w:t>
      </w:r>
      <w:r w:rsidR="00AB5410">
        <w:rPr>
          <w:rFonts w:ascii="Times New Roman" w:eastAsia="Times New Roman" w:hAnsi="Times New Roman" w:cs="Times New Roman"/>
          <w:lang w:eastAsia="hr-HR"/>
        </w:rPr>
        <w:t>, 04/18, 112/19</w:t>
      </w:r>
      <w:r w:rsidR="00AB5410" w:rsidRPr="006D3C92">
        <w:rPr>
          <w:rFonts w:ascii="Times New Roman" w:eastAsia="Times New Roman" w:hAnsi="Times New Roman" w:cs="Times New Roman"/>
          <w:lang w:eastAsia="hr-HR"/>
        </w:rPr>
        <w:t xml:space="preserve">) </w:t>
      </w:r>
      <w:r w:rsidR="00AB5410">
        <w:rPr>
          <w:rFonts w:ascii="Times New Roman" w:eastAsia="Times New Roman" w:hAnsi="Times New Roman" w:cs="Times New Roman"/>
          <w:lang w:eastAsia="hr-HR"/>
        </w:rPr>
        <w:t>raspisuje</w:t>
      </w:r>
    </w:p>
    <w:p w14:paraId="3C5D9480" w14:textId="77777777" w:rsidR="00AB5410" w:rsidRPr="006D3C92" w:rsidRDefault="00AB5410" w:rsidP="00AB5410">
      <w:pPr>
        <w:pStyle w:val="Bezproreda"/>
        <w:jc w:val="both"/>
        <w:rPr>
          <w:rFonts w:ascii="Times New Roman" w:eastAsia="Times New Roman" w:hAnsi="Times New Roman" w:cs="Times New Roman"/>
          <w:lang w:eastAsia="hr-HR"/>
        </w:rPr>
      </w:pPr>
    </w:p>
    <w:p w14:paraId="6D16C19F" w14:textId="77777777" w:rsidR="00AB5410" w:rsidRDefault="00AB5410" w:rsidP="00AB5410">
      <w:pPr>
        <w:pStyle w:val="Bezproreda"/>
        <w:jc w:val="center"/>
        <w:rPr>
          <w:rFonts w:ascii="Times New Roman" w:eastAsia="Times New Roman" w:hAnsi="Times New Roman" w:cs="Times New Roman"/>
          <w:b/>
          <w:lang w:eastAsia="hr-HR"/>
        </w:rPr>
      </w:pPr>
      <w:r>
        <w:rPr>
          <w:rFonts w:ascii="Times New Roman" w:eastAsia="Times New Roman" w:hAnsi="Times New Roman" w:cs="Times New Roman"/>
          <w:b/>
          <w:lang w:eastAsia="hr-HR"/>
        </w:rPr>
        <w:t>O G L A S</w:t>
      </w:r>
    </w:p>
    <w:p w14:paraId="1D0EE9C6" w14:textId="77777777" w:rsidR="00AB5410" w:rsidRPr="006D3C92" w:rsidRDefault="00AB5410" w:rsidP="00AB5410">
      <w:pPr>
        <w:pStyle w:val="Bezproreda"/>
        <w:jc w:val="both"/>
        <w:rPr>
          <w:rFonts w:ascii="Times New Roman" w:eastAsia="Times New Roman" w:hAnsi="Times New Roman" w:cs="Times New Roman"/>
          <w:b/>
          <w:bCs/>
          <w:lang w:eastAsia="hr-HR"/>
        </w:rPr>
      </w:pPr>
    </w:p>
    <w:p w14:paraId="602B11E4" w14:textId="751B7B59" w:rsidR="00AB5410" w:rsidRDefault="00AB5410" w:rsidP="00AB5410">
      <w:pPr>
        <w:spacing w:after="0" w:line="240" w:lineRule="auto"/>
        <w:ind w:firstLine="708"/>
        <w:jc w:val="both"/>
        <w:rPr>
          <w:rFonts w:ascii="Times New Roman" w:eastAsia="Times New Roman" w:hAnsi="Times New Roman" w:cs="Times New Roman"/>
          <w:lang w:eastAsia="hr-HR"/>
        </w:rPr>
      </w:pPr>
      <w:r w:rsidRPr="009F299B">
        <w:rPr>
          <w:rFonts w:ascii="Times New Roman" w:eastAsia="Times New Roman" w:hAnsi="Times New Roman" w:cs="Times New Roman"/>
          <w:lang w:eastAsia="hr-HR"/>
        </w:rPr>
        <w:t xml:space="preserve">za prijam u službu u </w:t>
      </w:r>
      <w:r w:rsidR="003B3A8F">
        <w:rPr>
          <w:rFonts w:ascii="Times New Roman" w:eastAsia="Times New Roman" w:hAnsi="Times New Roman" w:cs="Times New Roman"/>
          <w:lang w:eastAsia="hr-HR"/>
        </w:rPr>
        <w:t>Općini Kamanje</w:t>
      </w:r>
      <w:r w:rsidRPr="009F299B">
        <w:rPr>
          <w:rFonts w:ascii="Times New Roman" w:eastAsia="Times New Roman" w:hAnsi="Times New Roman" w:cs="Times New Roman"/>
          <w:lang w:eastAsia="hr-HR"/>
        </w:rPr>
        <w:t>,</w:t>
      </w:r>
      <w:r>
        <w:rPr>
          <w:rFonts w:ascii="Times New Roman" w:eastAsia="Times New Roman" w:hAnsi="Times New Roman" w:cs="Times New Roman"/>
          <w:lang w:eastAsia="hr-HR"/>
        </w:rPr>
        <w:t xml:space="preserve"> </w:t>
      </w:r>
      <w:r w:rsidR="003B3A8F">
        <w:rPr>
          <w:rFonts w:ascii="Times New Roman" w:eastAsia="Times New Roman" w:hAnsi="Times New Roman" w:cs="Times New Roman"/>
          <w:lang w:eastAsia="hr-HR"/>
        </w:rPr>
        <w:t>Jedinstveni upravni odjel</w:t>
      </w:r>
      <w:r w:rsidR="00DF1C73">
        <w:rPr>
          <w:rFonts w:ascii="Times New Roman" w:eastAsia="Times New Roman" w:hAnsi="Times New Roman" w:cs="Times New Roman"/>
          <w:lang w:eastAsia="hr-HR"/>
        </w:rPr>
        <w:t>,</w:t>
      </w:r>
      <w:r w:rsidR="00797F68">
        <w:rPr>
          <w:rFonts w:ascii="Times New Roman" w:eastAsia="Times New Roman" w:hAnsi="Times New Roman" w:cs="Times New Roman"/>
          <w:lang w:eastAsia="hr-HR"/>
        </w:rPr>
        <w:t xml:space="preserve"> </w:t>
      </w:r>
      <w:r w:rsidRPr="009F299B">
        <w:rPr>
          <w:rFonts w:ascii="Times New Roman" w:eastAsia="Times New Roman" w:hAnsi="Times New Roman" w:cs="Times New Roman"/>
          <w:lang w:eastAsia="hr-HR"/>
        </w:rPr>
        <w:t xml:space="preserve">na radno mjesto: </w:t>
      </w:r>
      <w:r w:rsidR="003B3A8F" w:rsidRPr="003B3A8F">
        <w:rPr>
          <w:rFonts w:ascii="Times New Roman" w:eastAsia="Times New Roman" w:hAnsi="Times New Roman" w:cs="Times New Roman"/>
          <w:b/>
          <w:bCs/>
          <w:lang w:eastAsia="hr-HR"/>
        </w:rPr>
        <w:t>viši referent za opće poslove i društvene djelatnost</w:t>
      </w:r>
      <w:r w:rsidR="009825EE">
        <w:rPr>
          <w:rFonts w:ascii="Times New Roman" w:eastAsia="Times New Roman" w:hAnsi="Times New Roman" w:cs="Times New Roman"/>
          <w:b/>
          <w:bCs/>
          <w:lang w:eastAsia="hr-HR"/>
        </w:rPr>
        <w:t>i</w:t>
      </w:r>
      <w:r>
        <w:rPr>
          <w:rFonts w:ascii="Times New Roman" w:eastAsia="Times New Roman" w:hAnsi="Times New Roman" w:cs="Times New Roman"/>
          <w:b/>
          <w:lang w:eastAsia="hr-HR"/>
        </w:rPr>
        <w:t xml:space="preserve"> </w:t>
      </w:r>
      <w:r w:rsidRPr="009F299B">
        <w:rPr>
          <w:rFonts w:ascii="Times New Roman" w:eastAsia="Times New Roman" w:hAnsi="Times New Roman" w:cs="Times New Roman"/>
          <w:lang w:eastAsia="hr-HR"/>
        </w:rPr>
        <w:t>(1 izvršitelj – m/ž), na određeno vrijeme,</w:t>
      </w:r>
      <w:r>
        <w:rPr>
          <w:rFonts w:ascii="Times New Roman" w:eastAsia="Times New Roman" w:hAnsi="Times New Roman" w:cs="Times New Roman"/>
          <w:lang w:eastAsia="hr-HR"/>
        </w:rPr>
        <w:t xml:space="preserve"> radi zamjene duže vrijeme odsutne službenice, uz obvezni probni rad od dva mjeseca.</w:t>
      </w:r>
    </w:p>
    <w:p w14:paraId="6F5A442C" w14:textId="5E42D16E" w:rsidR="00AB5410" w:rsidRPr="009F299B" w:rsidRDefault="00AB5410" w:rsidP="00AB5410">
      <w:pPr>
        <w:spacing w:after="0" w:line="240" w:lineRule="auto"/>
        <w:ind w:firstLine="708"/>
        <w:jc w:val="both"/>
        <w:rPr>
          <w:rFonts w:ascii="Times New Roman" w:eastAsia="Times New Roman" w:hAnsi="Times New Roman" w:cs="Times New Roman"/>
          <w:lang w:eastAsia="hr-HR"/>
        </w:rPr>
      </w:pPr>
      <w:r>
        <w:rPr>
          <w:rFonts w:ascii="Times New Roman" w:eastAsia="Times New Roman" w:hAnsi="Times New Roman" w:cs="Times New Roman"/>
          <w:lang w:eastAsia="hr-HR"/>
        </w:rPr>
        <w:t>Služba na određeno vrijeme radi zamjene duže vrijeme odsutn</w:t>
      </w:r>
      <w:r w:rsidR="00646C5E">
        <w:rPr>
          <w:rFonts w:ascii="Times New Roman" w:eastAsia="Times New Roman" w:hAnsi="Times New Roman" w:cs="Times New Roman"/>
          <w:lang w:eastAsia="hr-HR"/>
        </w:rPr>
        <w:t>og</w:t>
      </w:r>
      <w:r w:rsidR="000D5D7F">
        <w:rPr>
          <w:rFonts w:ascii="Times New Roman" w:eastAsia="Times New Roman" w:hAnsi="Times New Roman" w:cs="Times New Roman"/>
          <w:lang w:eastAsia="hr-HR"/>
        </w:rPr>
        <w:t xml:space="preserve"> </w:t>
      </w:r>
      <w:r>
        <w:rPr>
          <w:rFonts w:ascii="Times New Roman" w:eastAsia="Times New Roman" w:hAnsi="Times New Roman" w:cs="Times New Roman"/>
          <w:lang w:eastAsia="hr-HR"/>
        </w:rPr>
        <w:t>službeni</w:t>
      </w:r>
      <w:r w:rsidR="00646C5E">
        <w:rPr>
          <w:rFonts w:ascii="Times New Roman" w:eastAsia="Times New Roman" w:hAnsi="Times New Roman" w:cs="Times New Roman"/>
          <w:lang w:eastAsia="hr-HR"/>
        </w:rPr>
        <w:t>ka</w:t>
      </w:r>
      <w:r>
        <w:rPr>
          <w:rFonts w:ascii="Times New Roman" w:eastAsia="Times New Roman" w:hAnsi="Times New Roman" w:cs="Times New Roman"/>
          <w:lang w:eastAsia="hr-HR"/>
        </w:rPr>
        <w:t xml:space="preserve"> može trajati do povratka odsut</w:t>
      </w:r>
      <w:r w:rsidR="00646C5E">
        <w:rPr>
          <w:rFonts w:ascii="Times New Roman" w:eastAsia="Times New Roman" w:hAnsi="Times New Roman" w:cs="Times New Roman"/>
          <w:lang w:eastAsia="hr-HR"/>
        </w:rPr>
        <w:t>nog</w:t>
      </w:r>
      <w:r>
        <w:rPr>
          <w:rFonts w:ascii="Times New Roman" w:eastAsia="Times New Roman" w:hAnsi="Times New Roman" w:cs="Times New Roman"/>
          <w:lang w:eastAsia="hr-HR"/>
        </w:rPr>
        <w:t xml:space="preserve"> službeni</w:t>
      </w:r>
      <w:r w:rsidR="00646C5E">
        <w:rPr>
          <w:rFonts w:ascii="Times New Roman" w:eastAsia="Times New Roman" w:hAnsi="Times New Roman" w:cs="Times New Roman"/>
          <w:lang w:eastAsia="hr-HR"/>
        </w:rPr>
        <w:t>ka</w:t>
      </w:r>
      <w:r>
        <w:rPr>
          <w:rFonts w:ascii="Times New Roman" w:eastAsia="Times New Roman" w:hAnsi="Times New Roman" w:cs="Times New Roman"/>
          <w:lang w:eastAsia="hr-HR"/>
        </w:rPr>
        <w:t xml:space="preserve"> na posao, odnosno prestanka nje</w:t>
      </w:r>
      <w:r w:rsidR="00646C5E">
        <w:rPr>
          <w:rFonts w:ascii="Times New Roman" w:eastAsia="Times New Roman" w:hAnsi="Times New Roman" w:cs="Times New Roman"/>
          <w:lang w:eastAsia="hr-HR"/>
        </w:rPr>
        <w:t xml:space="preserve">gove </w:t>
      </w:r>
      <w:r>
        <w:rPr>
          <w:rFonts w:ascii="Times New Roman" w:eastAsia="Times New Roman" w:hAnsi="Times New Roman" w:cs="Times New Roman"/>
          <w:lang w:eastAsia="hr-HR"/>
        </w:rPr>
        <w:t>službe.</w:t>
      </w:r>
    </w:p>
    <w:p w14:paraId="74F63ED9" w14:textId="77777777" w:rsidR="00AB5410" w:rsidRDefault="00AB5410" w:rsidP="00AB5410">
      <w:pPr>
        <w:spacing w:after="0" w:line="240" w:lineRule="auto"/>
        <w:jc w:val="both"/>
        <w:rPr>
          <w:rFonts w:ascii="Times New Roman" w:eastAsia="Times New Roman" w:hAnsi="Times New Roman" w:cs="Times New Roman"/>
          <w:bCs/>
          <w:lang w:eastAsia="hr-HR"/>
        </w:rPr>
      </w:pPr>
      <w:r w:rsidRPr="009F299B">
        <w:rPr>
          <w:rFonts w:ascii="Times New Roman" w:eastAsia="Times New Roman" w:hAnsi="Times New Roman" w:cs="Times New Roman"/>
          <w:bCs/>
          <w:lang w:eastAsia="hr-HR"/>
        </w:rPr>
        <w:tab/>
      </w:r>
    </w:p>
    <w:p w14:paraId="25D5F635" w14:textId="77777777" w:rsidR="00AB5410" w:rsidRPr="009F299B" w:rsidRDefault="00AB5410" w:rsidP="00AB5410">
      <w:pPr>
        <w:spacing w:after="0" w:line="240" w:lineRule="auto"/>
        <w:jc w:val="both"/>
        <w:rPr>
          <w:rFonts w:ascii="Times New Roman" w:eastAsia="Times New Roman" w:hAnsi="Times New Roman" w:cs="Times New Roman"/>
          <w:bCs/>
          <w:lang w:eastAsia="hr-HR"/>
        </w:rPr>
      </w:pPr>
      <w:r w:rsidRPr="009F299B">
        <w:rPr>
          <w:rFonts w:ascii="Times New Roman" w:eastAsia="Times New Roman" w:hAnsi="Times New Roman" w:cs="Times New Roman"/>
          <w:bCs/>
          <w:lang w:eastAsia="hr-HR"/>
        </w:rPr>
        <w:t>Kandidati moraju ispunjavati sljedeće posebne uvjete:</w:t>
      </w:r>
    </w:p>
    <w:p w14:paraId="65F1A147" w14:textId="77777777" w:rsidR="004C5514" w:rsidRDefault="004C5514" w:rsidP="004C5514">
      <w:pPr>
        <w:pStyle w:val="Bezproreda"/>
        <w:jc w:val="both"/>
        <w:rPr>
          <w:rFonts w:ascii="Times New Roman" w:hAnsi="Times New Roman" w:cs="Times New Roman"/>
        </w:rPr>
      </w:pPr>
      <w:r w:rsidRPr="004C5514">
        <w:rPr>
          <w:rFonts w:ascii="Times New Roman" w:hAnsi="Times New Roman" w:cs="Times New Roman"/>
        </w:rPr>
        <w:t xml:space="preserve">- sveučilišni prijediplomski studij ili stručni prijediplomski studij ili stručni kratki studij, ekonomske, </w:t>
      </w:r>
      <w:r>
        <w:rPr>
          <w:rFonts w:ascii="Times New Roman" w:hAnsi="Times New Roman" w:cs="Times New Roman"/>
        </w:rPr>
        <w:t xml:space="preserve">     </w:t>
      </w:r>
    </w:p>
    <w:p w14:paraId="71386B32" w14:textId="7EDDF2DA" w:rsidR="004C5514" w:rsidRPr="004C5514" w:rsidRDefault="004C5514" w:rsidP="004C5514">
      <w:pPr>
        <w:pStyle w:val="Bezproreda"/>
        <w:jc w:val="both"/>
        <w:rPr>
          <w:rFonts w:ascii="Times New Roman" w:hAnsi="Times New Roman" w:cs="Times New Roman"/>
        </w:rPr>
      </w:pPr>
      <w:r>
        <w:rPr>
          <w:rFonts w:ascii="Times New Roman" w:hAnsi="Times New Roman" w:cs="Times New Roman"/>
        </w:rPr>
        <w:t xml:space="preserve">  </w:t>
      </w:r>
      <w:r w:rsidRPr="004C5514">
        <w:rPr>
          <w:rFonts w:ascii="Times New Roman" w:hAnsi="Times New Roman" w:cs="Times New Roman"/>
        </w:rPr>
        <w:t xml:space="preserve">društvene ili biotehničke struke </w:t>
      </w:r>
    </w:p>
    <w:p w14:paraId="1C754278" w14:textId="77777777" w:rsidR="004C5514" w:rsidRPr="004C5514" w:rsidRDefault="004C5514" w:rsidP="004C5514">
      <w:pPr>
        <w:pStyle w:val="Bezproreda"/>
        <w:jc w:val="both"/>
        <w:rPr>
          <w:rFonts w:ascii="Times New Roman" w:hAnsi="Times New Roman" w:cs="Times New Roman"/>
        </w:rPr>
      </w:pPr>
      <w:r w:rsidRPr="004C5514">
        <w:rPr>
          <w:rFonts w:ascii="Times New Roman" w:hAnsi="Times New Roman" w:cs="Times New Roman"/>
        </w:rPr>
        <w:t>- najmanje jedna godina radnog iskustva na odgovarajućim poslovima,</w:t>
      </w:r>
    </w:p>
    <w:p w14:paraId="5983BF3F" w14:textId="77777777" w:rsidR="004C5514" w:rsidRPr="004C5514" w:rsidRDefault="004C5514" w:rsidP="004C5514">
      <w:pPr>
        <w:pStyle w:val="Bezproreda"/>
        <w:jc w:val="both"/>
        <w:rPr>
          <w:rFonts w:ascii="Times New Roman" w:hAnsi="Times New Roman" w:cs="Times New Roman"/>
        </w:rPr>
      </w:pPr>
      <w:r w:rsidRPr="004C5514">
        <w:rPr>
          <w:rFonts w:ascii="Times New Roman" w:hAnsi="Times New Roman" w:cs="Times New Roman"/>
        </w:rPr>
        <w:t>- položen državni ispit,</w:t>
      </w:r>
    </w:p>
    <w:p w14:paraId="2E4CC2EF" w14:textId="77777777" w:rsidR="004C5514" w:rsidRPr="004C5514" w:rsidRDefault="004C5514" w:rsidP="004C5514">
      <w:pPr>
        <w:pStyle w:val="Bezproreda"/>
        <w:jc w:val="both"/>
        <w:rPr>
          <w:rFonts w:ascii="Times New Roman" w:hAnsi="Times New Roman" w:cs="Times New Roman"/>
        </w:rPr>
      </w:pPr>
      <w:r w:rsidRPr="004C5514">
        <w:rPr>
          <w:rFonts w:ascii="Times New Roman" w:hAnsi="Times New Roman" w:cs="Times New Roman"/>
        </w:rPr>
        <w:t>- poznavanje rada na računalu</w:t>
      </w:r>
    </w:p>
    <w:p w14:paraId="4550F7B7" w14:textId="562AB89B" w:rsidR="00AB5410" w:rsidRPr="006D3C92" w:rsidRDefault="00AB5410" w:rsidP="004C5514">
      <w:pPr>
        <w:pStyle w:val="Bezproreda"/>
        <w:jc w:val="both"/>
        <w:rPr>
          <w:rFonts w:ascii="Times New Roman" w:eastAsia="Times New Roman" w:hAnsi="Times New Roman" w:cs="Times New Roman"/>
          <w:lang w:eastAsia="hr-HR"/>
        </w:rPr>
      </w:pPr>
    </w:p>
    <w:p w14:paraId="4E3C0417" w14:textId="4A9FC5E3" w:rsidR="00AB5410" w:rsidRPr="00345F79" w:rsidRDefault="00AB5410" w:rsidP="00AB5410">
      <w:pPr>
        <w:spacing w:after="0" w:line="240" w:lineRule="auto"/>
        <w:ind w:firstLine="708"/>
        <w:jc w:val="both"/>
        <w:rPr>
          <w:rFonts w:ascii="Times New Roman" w:eastAsia="Times New Roman" w:hAnsi="Times New Roman" w:cs="Times New Roman"/>
          <w:lang w:eastAsia="hr-HR"/>
        </w:rPr>
      </w:pPr>
      <w:r w:rsidRPr="00345F79">
        <w:rPr>
          <w:rFonts w:ascii="Times New Roman" w:eastAsia="Times New Roman" w:hAnsi="Times New Roman" w:cs="Times New Roman"/>
          <w:lang w:eastAsia="hr-HR"/>
        </w:rPr>
        <w:t xml:space="preserve">Osim navedenih posebnih uvjeta, kandidati moraju ispunjavati i opće uvjete za prijam u službu utvrđene člankom 12. </w:t>
      </w:r>
      <w:r w:rsidR="00142190" w:rsidRPr="006D3C92">
        <w:rPr>
          <w:rFonts w:ascii="Times New Roman" w:eastAsia="Times New Roman" w:hAnsi="Times New Roman" w:cs="Times New Roman"/>
          <w:lang w:eastAsia="hr-HR"/>
        </w:rPr>
        <w:t>Zakona o službenicima i namještenicima u lokalnoj i područnoj (regionalnoj) samoupravi</w:t>
      </w:r>
      <w:r w:rsidR="00142190" w:rsidRPr="00345F79">
        <w:rPr>
          <w:rFonts w:ascii="Times New Roman" w:eastAsia="Times New Roman" w:hAnsi="Times New Roman" w:cs="Times New Roman"/>
          <w:lang w:eastAsia="hr-HR"/>
        </w:rPr>
        <w:t xml:space="preserve"> </w:t>
      </w:r>
      <w:r w:rsidR="00142190">
        <w:rPr>
          <w:rFonts w:ascii="Times New Roman" w:eastAsia="Times New Roman" w:hAnsi="Times New Roman" w:cs="Times New Roman"/>
          <w:lang w:eastAsia="hr-HR"/>
        </w:rPr>
        <w:t xml:space="preserve"> - dalje u tekstu ZSN </w:t>
      </w:r>
      <w:r w:rsidRPr="00345F79">
        <w:rPr>
          <w:rFonts w:ascii="Times New Roman" w:eastAsia="Times New Roman" w:hAnsi="Times New Roman" w:cs="Times New Roman"/>
          <w:lang w:eastAsia="hr-HR"/>
        </w:rPr>
        <w:t xml:space="preserve">(punoljetnost, hrvatsko državljanstvo, zdravstvena sposobnost za obavljanje poslova radnog mjesta na koje se osoba prima). </w:t>
      </w:r>
    </w:p>
    <w:p w14:paraId="16466E37" w14:textId="7BF638D0" w:rsidR="00AB5410" w:rsidRPr="00345F79" w:rsidRDefault="00AB5410" w:rsidP="009234DA">
      <w:pPr>
        <w:spacing w:after="0" w:line="240" w:lineRule="auto"/>
        <w:jc w:val="both"/>
        <w:rPr>
          <w:rFonts w:ascii="Times New Roman" w:eastAsia="Times New Roman" w:hAnsi="Times New Roman" w:cs="Times New Roman"/>
          <w:lang w:eastAsia="hr-HR"/>
        </w:rPr>
      </w:pPr>
      <w:r w:rsidRPr="00345F79">
        <w:rPr>
          <w:rFonts w:ascii="Times New Roman" w:eastAsia="Times New Roman" w:hAnsi="Times New Roman" w:cs="Times New Roman"/>
          <w:lang w:eastAsia="hr-HR"/>
        </w:rPr>
        <w:t>U službu ne može biti primljena osoba za čiji prijam postoje zapreke iz članaka 15. i 16. istog Zakona.</w:t>
      </w:r>
      <w:r w:rsidR="009234DA">
        <w:rPr>
          <w:rFonts w:ascii="Times New Roman" w:eastAsia="Times New Roman" w:hAnsi="Times New Roman" w:cs="Times New Roman"/>
          <w:lang w:eastAsia="hr-HR"/>
        </w:rPr>
        <w:t xml:space="preserve"> </w:t>
      </w:r>
      <w:r w:rsidRPr="00345F79">
        <w:rPr>
          <w:rFonts w:ascii="Times New Roman" w:eastAsia="Times New Roman" w:hAnsi="Times New Roman" w:cs="Times New Roman"/>
          <w:lang w:eastAsia="hr-HR"/>
        </w:rPr>
        <w:t>Na oglas se mogu javiti osobe oba spola sukladno članku 13. Zakona o ravnopravnosti spolova. Riječi i pojmovi koji imaju rodno značenje korišteni u ovom oglasu odnose se jednako na muški i ženski rod, bez obzira na to jesu li korišteni u muškom ili ženskom rodu.</w:t>
      </w:r>
    </w:p>
    <w:p w14:paraId="1C5E410A" w14:textId="77777777" w:rsidR="00AB5410" w:rsidRPr="00345F79" w:rsidRDefault="00AB5410" w:rsidP="00AB5410">
      <w:pPr>
        <w:spacing w:after="0" w:line="240" w:lineRule="auto"/>
        <w:ind w:firstLine="708"/>
        <w:jc w:val="both"/>
        <w:rPr>
          <w:rFonts w:ascii="Times New Roman" w:eastAsia="Times New Roman" w:hAnsi="Times New Roman" w:cs="Times New Roman"/>
          <w:lang w:eastAsia="hr-HR"/>
        </w:rPr>
      </w:pPr>
      <w:r w:rsidRPr="00345F79">
        <w:rPr>
          <w:rFonts w:ascii="Times New Roman" w:eastAsia="Times New Roman" w:hAnsi="Times New Roman" w:cs="Times New Roman"/>
          <w:lang w:eastAsia="hr-HR"/>
        </w:rPr>
        <w:t>Radnim iskustvom na odgovarajućim poslovima razumijeva se radno iskustvo ostvareno u službi u upravnim tijelima lokalnih jedinica, u državnoj ili javnoj službi, u radnom odnosu kod privatnog poslodavca, vrijeme samostalnog obavljanja profesionalne djelatnosti te radno iskustvo ostvareno obavljanjem poslova u međunarodnim organizacijama na poslovima navedenog stupnja obrazovanja (stručne spreme) i struke.</w:t>
      </w:r>
    </w:p>
    <w:p w14:paraId="66F1E53C" w14:textId="13E03EC7" w:rsidR="00AB5410" w:rsidRPr="00345F79" w:rsidRDefault="00AB5410" w:rsidP="00AB5410">
      <w:pPr>
        <w:spacing w:after="0" w:line="240" w:lineRule="auto"/>
        <w:jc w:val="both"/>
        <w:rPr>
          <w:rFonts w:ascii="Times New Roman" w:eastAsia="Times New Roman" w:hAnsi="Times New Roman" w:cs="Times New Roman"/>
          <w:bCs/>
          <w:color w:val="000000"/>
          <w:lang w:eastAsia="hr-HR"/>
        </w:rPr>
      </w:pPr>
      <w:r w:rsidRPr="00345F79">
        <w:rPr>
          <w:rFonts w:ascii="Times New Roman" w:eastAsia="Times New Roman" w:hAnsi="Times New Roman" w:cs="Times New Roman"/>
          <w:lang w:eastAsia="hr-HR"/>
        </w:rPr>
        <w:t xml:space="preserve"> </w:t>
      </w:r>
      <w:r w:rsidRPr="00345F79">
        <w:rPr>
          <w:rFonts w:ascii="Times New Roman" w:eastAsia="Times New Roman" w:hAnsi="Times New Roman" w:cs="Times New Roman"/>
          <w:lang w:eastAsia="hr-HR"/>
        </w:rPr>
        <w:tab/>
        <w:t>Osoba koja ima potrebno radno iskustvo na odgovarajućim poslovima, a nema položen državni ispit, može biti izabrana, pod uvjetom da ispit položi u zakonskom roku.</w:t>
      </w:r>
    </w:p>
    <w:p w14:paraId="68F42F5F" w14:textId="77777777" w:rsidR="00AB5410" w:rsidRPr="00345F79" w:rsidRDefault="00AB5410" w:rsidP="00AB5410">
      <w:pPr>
        <w:spacing w:after="0" w:line="240" w:lineRule="auto"/>
        <w:jc w:val="center"/>
        <w:rPr>
          <w:rFonts w:ascii="Times New Roman" w:eastAsia="Times New Roman" w:hAnsi="Times New Roman" w:cs="Times New Roman"/>
          <w:bCs/>
          <w:lang w:eastAsia="hr-HR"/>
        </w:rPr>
      </w:pPr>
    </w:p>
    <w:p w14:paraId="7ACA4406" w14:textId="77777777" w:rsidR="00AB5410" w:rsidRPr="00345F79" w:rsidRDefault="00AB5410" w:rsidP="00AB5410">
      <w:pPr>
        <w:spacing w:after="0" w:line="240" w:lineRule="auto"/>
        <w:ind w:firstLine="708"/>
        <w:jc w:val="both"/>
        <w:rPr>
          <w:rFonts w:ascii="Times New Roman" w:eastAsia="Times New Roman" w:hAnsi="Times New Roman" w:cs="Times New Roman"/>
          <w:bCs/>
          <w:lang w:eastAsia="hr-HR"/>
        </w:rPr>
      </w:pPr>
      <w:r w:rsidRPr="00345F79">
        <w:rPr>
          <w:rFonts w:ascii="Times New Roman" w:eastAsia="Times New Roman" w:hAnsi="Times New Roman" w:cs="Times New Roman"/>
          <w:bCs/>
          <w:lang w:eastAsia="hr-HR"/>
        </w:rPr>
        <w:t xml:space="preserve">U prijavi na oglas potrebno je navesti osobne podatke podnositelja prijave (ime i prezime, OIB, datum i mjesto rođenja, adresa stanovanja, broj telefona/mobitela te adresu elektroničke pošte) i naziv radnog mjesta na koji se osoba prijavljuje. </w:t>
      </w:r>
    </w:p>
    <w:p w14:paraId="3CA08554" w14:textId="77777777" w:rsidR="00AB5410" w:rsidRPr="00345F79" w:rsidRDefault="00AB5410" w:rsidP="00AB5410">
      <w:pPr>
        <w:spacing w:after="0" w:line="240" w:lineRule="auto"/>
        <w:ind w:firstLine="708"/>
        <w:jc w:val="both"/>
        <w:rPr>
          <w:rFonts w:ascii="Times New Roman" w:eastAsia="Times New Roman" w:hAnsi="Times New Roman" w:cs="Times New Roman"/>
          <w:bCs/>
          <w:lang w:eastAsia="hr-HR"/>
        </w:rPr>
      </w:pPr>
      <w:r w:rsidRPr="00345F79">
        <w:rPr>
          <w:rFonts w:ascii="Times New Roman" w:eastAsia="Times New Roman" w:hAnsi="Times New Roman" w:cs="Times New Roman"/>
          <w:bCs/>
          <w:lang w:eastAsia="hr-HR"/>
        </w:rPr>
        <w:t xml:space="preserve">Prijavu je potrebno vlastoručno potpisati. </w:t>
      </w:r>
    </w:p>
    <w:p w14:paraId="10C10975" w14:textId="634A03E5" w:rsidR="009234DA" w:rsidRPr="009F299B" w:rsidRDefault="009234DA" w:rsidP="009234DA">
      <w:pPr>
        <w:spacing w:after="0" w:line="240" w:lineRule="auto"/>
        <w:ind w:firstLine="708"/>
        <w:jc w:val="both"/>
        <w:rPr>
          <w:rFonts w:ascii="Times New Roman" w:eastAsia="Times New Roman" w:hAnsi="Times New Roman" w:cs="Times New Roman"/>
          <w:bCs/>
          <w:lang w:eastAsia="hr-HR"/>
        </w:rPr>
      </w:pPr>
      <w:r w:rsidRPr="009F299B">
        <w:rPr>
          <w:rFonts w:ascii="Times New Roman" w:eastAsia="Times New Roman" w:hAnsi="Times New Roman" w:cs="Times New Roman"/>
          <w:bCs/>
          <w:lang w:eastAsia="hr-HR"/>
        </w:rPr>
        <w:t xml:space="preserve">Uz </w:t>
      </w:r>
      <w:r>
        <w:rPr>
          <w:rFonts w:ascii="Times New Roman" w:eastAsia="Times New Roman" w:hAnsi="Times New Roman" w:cs="Times New Roman"/>
          <w:bCs/>
          <w:lang w:eastAsia="hr-HR"/>
        </w:rPr>
        <w:t>pisanu prijavu s naznakom za koje radno mjesto se podnosi prijava</w:t>
      </w:r>
      <w:r w:rsidRPr="009F299B">
        <w:rPr>
          <w:rFonts w:ascii="Times New Roman" w:eastAsia="Times New Roman" w:hAnsi="Times New Roman" w:cs="Times New Roman"/>
          <w:bCs/>
          <w:lang w:eastAsia="hr-HR"/>
        </w:rPr>
        <w:t>, kandidati su dužni priložiti:</w:t>
      </w:r>
    </w:p>
    <w:p w14:paraId="0FC1A24A" w14:textId="77777777" w:rsidR="00AB5410" w:rsidRPr="00345F79" w:rsidRDefault="00AB5410" w:rsidP="00AB5410">
      <w:pPr>
        <w:numPr>
          <w:ilvl w:val="1"/>
          <w:numId w:val="4"/>
        </w:numPr>
        <w:spacing w:after="0" w:line="240" w:lineRule="auto"/>
        <w:rPr>
          <w:rFonts w:ascii="Times New Roman" w:eastAsia="Times New Roman" w:hAnsi="Times New Roman" w:cs="Times New Roman"/>
          <w:bCs/>
          <w:lang w:eastAsia="hr-HR"/>
        </w:rPr>
      </w:pPr>
      <w:r w:rsidRPr="00345F79">
        <w:rPr>
          <w:rFonts w:ascii="Times New Roman" w:eastAsia="Times New Roman" w:hAnsi="Times New Roman" w:cs="Times New Roman"/>
          <w:bCs/>
          <w:lang w:eastAsia="hr-HR"/>
        </w:rPr>
        <w:t>životopis</w:t>
      </w:r>
    </w:p>
    <w:p w14:paraId="127B9A79" w14:textId="77777777" w:rsidR="00AB5410" w:rsidRPr="00345F79" w:rsidRDefault="00AB5410" w:rsidP="00AB5410">
      <w:pPr>
        <w:numPr>
          <w:ilvl w:val="1"/>
          <w:numId w:val="4"/>
        </w:numPr>
        <w:spacing w:after="0" w:line="240" w:lineRule="auto"/>
        <w:rPr>
          <w:rFonts w:ascii="Times New Roman" w:eastAsia="Times New Roman" w:hAnsi="Times New Roman" w:cs="Times New Roman"/>
          <w:bCs/>
          <w:lang w:eastAsia="hr-HR"/>
        </w:rPr>
      </w:pPr>
      <w:r w:rsidRPr="00345F79">
        <w:rPr>
          <w:rFonts w:ascii="Times New Roman" w:eastAsia="Times New Roman" w:hAnsi="Times New Roman" w:cs="Times New Roman"/>
          <w:bCs/>
          <w:lang w:eastAsia="hr-HR"/>
        </w:rPr>
        <w:t>dokaz o stručnoj spremi (preslika diplome)</w:t>
      </w:r>
    </w:p>
    <w:p w14:paraId="2AE1C02B" w14:textId="19A366FF" w:rsidR="00AB5410" w:rsidRPr="00345F79" w:rsidRDefault="00AB5410" w:rsidP="00AB5410">
      <w:pPr>
        <w:numPr>
          <w:ilvl w:val="1"/>
          <w:numId w:val="4"/>
        </w:numPr>
        <w:spacing w:after="0" w:line="240" w:lineRule="auto"/>
        <w:contextualSpacing/>
        <w:rPr>
          <w:rFonts w:ascii="Times New Roman" w:eastAsia="Times New Roman" w:hAnsi="Times New Roman" w:cs="Times New Roman"/>
          <w:bCs/>
          <w:lang w:eastAsia="hr-HR"/>
        </w:rPr>
      </w:pPr>
      <w:r w:rsidRPr="00345F79">
        <w:rPr>
          <w:rFonts w:ascii="Times New Roman" w:eastAsia="Times New Roman" w:hAnsi="Times New Roman" w:cs="Times New Roman"/>
          <w:bCs/>
          <w:lang w:eastAsia="hr-HR"/>
        </w:rPr>
        <w:lastRenderedPageBreak/>
        <w:t xml:space="preserve">rješenje o priznavanju inozemne </w:t>
      </w:r>
      <w:r w:rsidR="00EB0944">
        <w:rPr>
          <w:rFonts w:ascii="Times New Roman" w:eastAsia="Times New Roman" w:hAnsi="Times New Roman" w:cs="Times New Roman"/>
          <w:bCs/>
          <w:lang w:eastAsia="hr-HR"/>
        </w:rPr>
        <w:t>obrazovne</w:t>
      </w:r>
      <w:r w:rsidRPr="00345F79">
        <w:rPr>
          <w:rFonts w:ascii="Times New Roman" w:eastAsia="Times New Roman" w:hAnsi="Times New Roman" w:cs="Times New Roman"/>
          <w:bCs/>
          <w:lang w:eastAsia="hr-HR"/>
        </w:rPr>
        <w:t xml:space="preserve"> kvalifikacije – ako je potrebno*</w:t>
      </w:r>
    </w:p>
    <w:p w14:paraId="3195EB8B" w14:textId="77777777" w:rsidR="00AB5410" w:rsidRPr="00345F79" w:rsidRDefault="00AB5410" w:rsidP="00AB5410">
      <w:pPr>
        <w:numPr>
          <w:ilvl w:val="1"/>
          <w:numId w:val="4"/>
        </w:numPr>
        <w:spacing w:after="0" w:line="240" w:lineRule="auto"/>
        <w:rPr>
          <w:rFonts w:ascii="Times New Roman" w:eastAsia="Times New Roman" w:hAnsi="Times New Roman" w:cs="Times New Roman"/>
          <w:bCs/>
          <w:lang w:eastAsia="hr-HR"/>
        </w:rPr>
      </w:pPr>
      <w:r w:rsidRPr="00345F79">
        <w:rPr>
          <w:rFonts w:ascii="Times New Roman" w:eastAsia="Times New Roman" w:hAnsi="Times New Roman" w:cs="Times New Roman"/>
          <w:bCs/>
          <w:lang w:eastAsia="hr-HR"/>
        </w:rPr>
        <w:t>dokaz o hrvatskom državljanstvu (preslika domovnice ili osobne iskaznice)</w:t>
      </w:r>
    </w:p>
    <w:p w14:paraId="5F79F6A1" w14:textId="77777777" w:rsidR="00AB5410" w:rsidRPr="00345F79" w:rsidRDefault="00AB5410" w:rsidP="00AB5410">
      <w:pPr>
        <w:numPr>
          <w:ilvl w:val="1"/>
          <w:numId w:val="4"/>
        </w:numPr>
        <w:spacing w:after="0" w:line="240" w:lineRule="auto"/>
        <w:rPr>
          <w:rFonts w:ascii="Times New Roman" w:eastAsia="Times New Roman" w:hAnsi="Times New Roman" w:cs="Times New Roman"/>
          <w:bCs/>
          <w:lang w:eastAsia="hr-HR"/>
        </w:rPr>
      </w:pPr>
      <w:r w:rsidRPr="00345F79">
        <w:rPr>
          <w:rFonts w:ascii="Times New Roman" w:eastAsia="Times New Roman" w:hAnsi="Times New Roman" w:cs="Times New Roman"/>
          <w:bCs/>
          <w:lang w:eastAsia="hr-HR"/>
        </w:rPr>
        <w:t>dokaz o položenom državnom ispitu (preslika svjedodžbe)</w:t>
      </w:r>
    </w:p>
    <w:p w14:paraId="64F77519" w14:textId="77777777" w:rsidR="00AB5410" w:rsidRPr="00345F79" w:rsidRDefault="00AB5410" w:rsidP="00AB5410">
      <w:pPr>
        <w:numPr>
          <w:ilvl w:val="1"/>
          <w:numId w:val="4"/>
        </w:numPr>
        <w:spacing w:after="0" w:line="240" w:lineRule="auto"/>
        <w:rPr>
          <w:rFonts w:ascii="Times New Roman" w:eastAsia="Times New Roman" w:hAnsi="Times New Roman" w:cs="Times New Roman"/>
          <w:bCs/>
          <w:lang w:eastAsia="hr-HR"/>
        </w:rPr>
      </w:pPr>
      <w:r w:rsidRPr="00345F79">
        <w:rPr>
          <w:rFonts w:ascii="Times New Roman" w:eastAsia="Times New Roman" w:hAnsi="Times New Roman" w:cs="Times New Roman"/>
          <w:bCs/>
          <w:lang w:eastAsia="hr-HR"/>
        </w:rPr>
        <w:t>dokaz o znanju rada na računalu (uvjerenje, certifikat, potvrda, svjedodžba - preslika ili potpisana izjava kandidata)</w:t>
      </w:r>
    </w:p>
    <w:p w14:paraId="04542E88" w14:textId="77777777" w:rsidR="00AB5410" w:rsidRPr="00D753B5" w:rsidRDefault="00AB5410" w:rsidP="00AB5410">
      <w:pPr>
        <w:numPr>
          <w:ilvl w:val="1"/>
          <w:numId w:val="4"/>
        </w:numPr>
        <w:spacing w:after="0" w:line="240" w:lineRule="auto"/>
        <w:jc w:val="both"/>
        <w:rPr>
          <w:rFonts w:ascii="Times New Roman" w:eastAsia="Times New Roman" w:hAnsi="Times New Roman" w:cs="Times New Roman"/>
          <w:bCs/>
          <w:lang w:eastAsia="hr-HR"/>
        </w:rPr>
      </w:pPr>
      <w:r w:rsidRPr="009F299B">
        <w:rPr>
          <w:rFonts w:ascii="Times New Roman" w:eastAsia="Times New Roman" w:hAnsi="Times New Roman" w:cs="Times New Roman"/>
          <w:bCs/>
          <w:lang w:eastAsia="hr-HR"/>
        </w:rPr>
        <w:t xml:space="preserve">dokaz o dosadašnjem radnom stažu (ne starije od </w:t>
      </w:r>
      <w:r>
        <w:rPr>
          <w:rFonts w:ascii="Times New Roman" w:eastAsia="Times New Roman" w:hAnsi="Times New Roman" w:cs="Times New Roman"/>
          <w:bCs/>
          <w:lang w:eastAsia="hr-HR"/>
        </w:rPr>
        <w:t>3</w:t>
      </w:r>
      <w:r w:rsidRPr="001D025B">
        <w:rPr>
          <w:rFonts w:ascii="Times New Roman" w:eastAsia="Times New Roman" w:hAnsi="Times New Roman" w:cs="Times New Roman"/>
          <w:bCs/>
          <w:lang w:eastAsia="hr-HR"/>
        </w:rPr>
        <w:t>0 dana od posljednjeg dana roka za podnošenje prijava</w:t>
      </w:r>
      <w:r w:rsidRPr="009F299B">
        <w:rPr>
          <w:rFonts w:ascii="Times New Roman" w:eastAsia="Times New Roman" w:hAnsi="Times New Roman" w:cs="Times New Roman"/>
          <w:bCs/>
          <w:lang w:eastAsia="hr-HR"/>
        </w:rPr>
        <w:t xml:space="preserve">) </w:t>
      </w:r>
      <w:r>
        <w:rPr>
          <w:rFonts w:ascii="Times New Roman" w:eastAsia="Times New Roman" w:hAnsi="Times New Roman" w:cs="Times New Roman"/>
          <w:bCs/>
          <w:lang w:eastAsia="hr-HR"/>
        </w:rPr>
        <w:t xml:space="preserve">- </w:t>
      </w:r>
      <w:r w:rsidRPr="001D025B">
        <w:rPr>
          <w:rFonts w:ascii="Times New Roman" w:eastAsia="Times New Roman" w:hAnsi="Times New Roman" w:cs="Times New Roman"/>
          <w:bCs/>
          <w:lang w:eastAsia="hr-HR"/>
        </w:rPr>
        <w:t>elektronički zapis (u slučaju da je zahtjev podnesen u elektroničkom obliku preko korisničkih stranica Hrvatskog zavoda za mirovinsko osiguranje) ili Potvrda o podacima evidentiranim u bazi podataka Hrvatskog zavoda za mirovinsko osiguranje</w:t>
      </w:r>
      <w:r w:rsidRPr="00E51485">
        <w:t xml:space="preserve"> </w:t>
      </w:r>
      <w:r w:rsidRPr="001D025B">
        <w:rPr>
          <w:rFonts w:ascii="Times New Roman" w:eastAsia="Times New Roman" w:hAnsi="Times New Roman" w:cs="Times New Roman"/>
          <w:bCs/>
          <w:lang w:eastAsia="hr-HR"/>
        </w:rPr>
        <w:t>koju Zavod na osobno traženje izdaje na šalterima područnih službi/ureda Hrvatskog zavoda za mirovinsko osiguranje</w:t>
      </w:r>
      <w:r w:rsidRPr="009F299B">
        <w:rPr>
          <w:rFonts w:ascii="Times New Roman" w:eastAsia="Times New Roman" w:hAnsi="Times New Roman" w:cs="Times New Roman"/>
          <w:bCs/>
          <w:lang w:eastAsia="hr-HR"/>
        </w:rPr>
        <w:t xml:space="preserve"> a koji </w:t>
      </w:r>
      <w:proofErr w:type="spellStart"/>
      <w:r>
        <w:rPr>
          <w:rFonts w:ascii="Times New Roman" w:eastAsia="Times New Roman" w:hAnsi="Times New Roman" w:cs="Times New Roman"/>
          <w:bCs/>
          <w:lang w:eastAsia="hr-HR"/>
        </w:rPr>
        <w:t>el.</w:t>
      </w:r>
      <w:r w:rsidRPr="00E324D1">
        <w:rPr>
          <w:rFonts w:ascii="Times New Roman" w:eastAsia="Times New Roman" w:hAnsi="Times New Roman" w:cs="Times New Roman"/>
          <w:bCs/>
          <w:lang w:eastAsia="hr-HR"/>
        </w:rPr>
        <w:t>zapis</w:t>
      </w:r>
      <w:proofErr w:type="spellEnd"/>
      <w:r w:rsidRPr="00E324D1">
        <w:rPr>
          <w:rFonts w:ascii="Times New Roman" w:eastAsia="Times New Roman" w:hAnsi="Times New Roman" w:cs="Times New Roman"/>
          <w:bCs/>
          <w:lang w:eastAsia="hr-HR"/>
        </w:rPr>
        <w:t>/potvrda</w:t>
      </w:r>
      <w:r w:rsidRPr="009F299B">
        <w:rPr>
          <w:rFonts w:ascii="Times New Roman" w:eastAsia="Times New Roman" w:hAnsi="Times New Roman" w:cs="Times New Roman"/>
          <w:bCs/>
          <w:lang w:eastAsia="hr-HR"/>
        </w:rPr>
        <w:t>, između ostalih podataka</w:t>
      </w:r>
      <w:r>
        <w:rPr>
          <w:rFonts w:ascii="Times New Roman" w:eastAsia="Times New Roman" w:hAnsi="Times New Roman" w:cs="Times New Roman"/>
          <w:bCs/>
          <w:lang w:eastAsia="hr-HR"/>
        </w:rPr>
        <w:t>,</w:t>
      </w:r>
      <w:r w:rsidRPr="009F299B">
        <w:rPr>
          <w:rFonts w:ascii="Times New Roman" w:eastAsia="Times New Roman" w:hAnsi="Times New Roman" w:cs="Times New Roman"/>
          <w:bCs/>
          <w:lang w:eastAsia="hr-HR"/>
        </w:rPr>
        <w:t xml:space="preserve"> mora sadržavati i podatke o poslodavcu, početku i prestanku osiguranja, stvarnoj i potrebnoj stručnoj spremi, radnom vremenu, općini rada - prebivali</w:t>
      </w:r>
      <w:r>
        <w:rPr>
          <w:rFonts w:ascii="Times New Roman" w:eastAsia="Times New Roman" w:hAnsi="Times New Roman" w:cs="Times New Roman"/>
          <w:bCs/>
          <w:lang w:eastAsia="hr-HR"/>
        </w:rPr>
        <w:t>šta i trajanju staža osiguranja</w:t>
      </w:r>
      <w:r w:rsidRPr="009F299B">
        <w:rPr>
          <w:rFonts w:ascii="Times New Roman" w:eastAsia="Times New Roman" w:hAnsi="Times New Roman" w:cs="Times New Roman"/>
          <w:bCs/>
          <w:lang w:eastAsia="hr-HR"/>
        </w:rPr>
        <w:t xml:space="preserve"> </w:t>
      </w:r>
    </w:p>
    <w:p w14:paraId="2C89C0D8" w14:textId="77777777" w:rsidR="00AB5410" w:rsidRPr="00345F79" w:rsidRDefault="00AB5410" w:rsidP="00AB5410">
      <w:pPr>
        <w:numPr>
          <w:ilvl w:val="1"/>
          <w:numId w:val="4"/>
        </w:numPr>
        <w:spacing w:after="0" w:line="240" w:lineRule="auto"/>
        <w:jc w:val="both"/>
        <w:rPr>
          <w:rFonts w:ascii="Times New Roman" w:eastAsia="Times New Roman" w:hAnsi="Times New Roman" w:cs="Times New Roman"/>
          <w:bCs/>
          <w:lang w:eastAsia="hr-HR"/>
        </w:rPr>
      </w:pPr>
      <w:r w:rsidRPr="00345F79">
        <w:rPr>
          <w:rFonts w:ascii="Times New Roman" w:eastAsia="Times New Roman" w:hAnsi="Times New Roman" w:cs="Times New Roman"/>
          <w:bCs/>
          <w:lang w:eastAsia="hr-HR"/>
        </w:rPr>
        <w:t xml:space="preserve">dokaz o radnom iskustvu ostvarenom na poslovima za koje se traži odgovarajuće stručno znanje i struka od najmanje </w:t>
      </w:r>
      <w:r>
        <w:rPr>
          <w:rFonts w:ascii="Times New Roman" w:eastAsia="Times New Roman" w:hAnsi="Times New Roman" w:cs="Times New Roman"/>
          <w:bCs/>
          <w:lang w:eastAsia="hr-HR"/>
        </w:rPr>
        <w:t>1</w:t>
      </w:r>
      <w:r w:rsidRPr="00345F79">
        <w:rPr>
          <w:rFonts w:ascii="Times New Roman" w:eastAsia="Times New Roman" w:hAnsi="Times New Roman" w:cs="Times New Roman"/>
          <w:bCs/>
          <w:lang w:eastAsia="hr-HR"/>
        </w:rPr>
        <w:t xml:space="preserve"> godine (preslika rješenja, ugovora o radu,  rješenja o rasporedu ili uvjerenje poslodavca o radnom iskustvu na odgovarajućim poslovima  - svi navedeni dokumenti moraju sadržavati vrstu poslova koje je kandidat obavljao, stupanj stručne spreme i struku utvrđene za obavljanje tih poslova  i vremenska razdoblja u kojima je kandidat obavljao navedene poslove) </w:t>
      </w:r>
    </w:p>
    <w:p w14:paraId="3BB7E31B" w14:textId="77777777" w:rsidR="00AB5410" w:rsidRPr="00345F79" w:rsidRDefault="00AB5410" w:rsidP="00AB5410">
      <w:pPr>
        <w:numPr>
          <w:ilvl w:val="1"/>
          <w:numId w:val="4"/>
        </w:numPr>
        <w:spacing w:after="0" w:line="240" w:lineRule="auto"/>
        <w:jc w:val="both"/>
        <w:rPr>
          <w:rFonts w:ascii="Times New Roman" w:eastAsia="Times New Roman" w:hAnsi="Times New Roman" w:cs="Times New Roman"/>
          <w:bCs/>
          <w:lang w:eastAsia="hr-HR"/>
        </w:rPr>
      </w:pPr>
      <w:r w:rsidRPr="00345F79">
        <w:rPr>
          <w:rFonts w:ascii="Times New Roman" w:eastAsia="Times New Roman" w:hAnsi="Times New Roman" w:cs="Times New Roman"/>
          <w:bCs/>
          <w:lang w:eastAsia="hr-HR"/>
        </w:rPr>
        <w:t>vlastoručno potpisanu izjavu kandidata da u odnosu na njega ne postoje zapreke za prijam u službu iz članka 15. i 16. Zakona o službenicima i namještenicima u lokalnoj i područnoj (regionalnoj) samoupravi</w:t>
      </w:r>
    </w:p>
    <w:p w14:paraId="189044F9" w14:textId="77777777" w:rsidR="00AB5410" w:rsidRPr="00345F79" w:rsidRDefault="00AB5410" w:rsidP="00AB5410">
      <w:pPr>
        <w:numPr>
          <w:ilvl w:val="1"/>
          <w:numId w:val="4"/>
        </w:numPr>
        <w:spacing w:after="0" w:line="240" w:lineRule="auto"/>
        <w:rPr>
          <w:rFonts w:ascii="Times New Roman" w:eastAsia="Times New Roman" w:hAnsi="Times New Roman" w:cs="Times New Roman"/>
          <w:bCs/>
          <w:lang w:eastAsia="hr-HR"/>
        </w:rPr>
      </w:pPr>
      <w:r w:rsidRPr="00345F79">
        <w:rPr>
          <w:rFonts w:ascii="Times New Roman" w:eastAsia="Times New Roman" w:hAnsi="Times New Roman" w:cs="Times New Roman"/>
          <w:bCs/>
          <w:lang w:eastAsia="hr-HR"/>
        </w:rPr>
        <w:t xml:space="preserve">uvjerenje nadležnog suda da se protiv podnositelja prijave ne vodi kazneni postupak (koje nije starije od </w:t>
      </w:r>
      <w:r>
        <w:rPr>
          <w:rFonts w:ascii="Times New Roman" w:eastAsia="Times New Roman" w:hAnsi="Times New Roman" w:cs="Times New Roman"/>
          <w:bCs/>
          <w:lang w:eastAsia="hr-HR"/>
        </w:rPr>
        <w:t>30 dana od posljednjeg dana roka za podnošenje prijava</w:t>
      </w:r>
      <w:r w:rsidRPr="00345F79">
        <w:rPr>
          <w:rFonts w:ascii="Times New Roman" w:eastAsia="Times New Roman" w:hAnsi="Times New Roman" w:cs="Times New Roman"/>
          <w:bCs/>
          <w:lang w:eastAsia="hr-HR"/>
        </w:rPr>
        <w:t>)</w:t>
      </w:r>
    </w:p>
    <w:p w14:paraId="71B2C6D7" w14:textId="77777777" w:rsidR="00AB5410" w:rsidRPr="00345F79" w:rsidRDefault="00AB5410" w:rsidP="00AB5410">
      <w:pPr>
        <w:spacing w:after="0" w:line="240" w:lineRule="auto"/>
        <w:ind w:firstLine="708"/>
        <w:jc w:val="both"/>
        <w:rPr>
          <w:rFonts w:ascii="Times New Roman" w:eastAsia="Times New Roman" w:hAnsi="Times New Roman" w:cs="Times New Roman"/>
          <w:bCs/>
          <w:color w:val="000000"/>
          <w:lang w:eastAsia="hr-HR"/>
        </w:rPr>
      </w:pPr>
    </w:p>
    <w:p w14:paraId="728323C2" w14:textId="264E0149" w:rsidR="00AB5410" w:rsidRPr="00345F79" w:rsidRDefault="00AB5410" w:rsidP="00AB5410">
      <w:pPr>
        <w:spacing w:after="0" w:line="240" w:lineRule="auto"/>
        <w:ind w:firstLine="708"/>
        <w:jc w:val="both"/>
        <w:rPr>
          <w:rFonts w:ascii="Times New Roman" w:eastAsia="Times New Roman" w:hAnsi="Times New Roman" w:cs="Times New Roman"/>
          <w:bCs/>
          <w:color w:val="000000"/>
          <w:lang w:eastAsia="hr-HR"/>
        </w:rPr>
      </w:pPr>
      <w:r w:rsidRPr="00345F79">
        <w:rPr>
          <w:rFonts w:ascii="Times New Roman" w:eastAsia="Times New Roman" w:hAnsi="Times New Roman" w:cs="Times New Roman"/>
          <w:bCs/>
          <w:color w:val="000000"/>
          <w:lang w:eastAsia="hr-HR"/>
        </w:rPr>
        <w:t xml:space="preserve">*Ako je kvalifikacija odnosno stručna sprema i struka stečena u inozemstvu, potrebno je uz presliku diplome priložiti i presliku Rješenja o priznavanju inozemne </w:t>
      </w:r>
      <w:r w:rsidR="00AE74F7">
        <w:rPr>
          <w:rFonts w:ascii="Times New Roman" w:eastAsia="Times New Roman" w:hAnsi="Times New Roman" w:cs="Times New Roman"/>
          <w:bCs/>
          <w:color w:val="000000"/>
          <w:lang w:eastAsia="hr-HR"/>
        </w:rPr>
        <w:t>obrazovne</w:t>
      </w:r>
      <w:r w:rsidRPr="00345F79">
        <w:rPr>
          <w:rFonts w:ascii="Times New Roman" w:eastAsia="Times New Roman" w:hAnsi="Times New Roman" w:cs="Times New Roman"/>
          <w:bCs/>
          <w:color w:val="000000"/>
          <w:lang w:eastAsia="hr-HR"/>
        </w:rPr>
        <w:t xml:space="preserve"> kvalifikacije izdane od ovlaštene institucije u RH.</w:t>
      </w:r>
    </w:p>
    <w:p w14:paraId="2BFFBAD8" w14:textId="77777777" w:rsidR="00AB5410" w:rsidRPr="00345F79" w:rsidRDefault="00AB5410" w:rsidP="00AB5410">
      <w:pPr>
        <w:spacing w:after="0" w:line="240" w:lineRule="auto"/>
        <w:ind w:firstLine="708"/>
        <w:jc w:val="both"/>
        <w:rPr>
          <w:rFonts w:ascii="Times New Roman" w:eastAsia="Times New Roman" w:hAnsi="Times New Roman" w:cs="Times New Roman"/>
          <w:bCs/>
          <w:color w:val="000000"/>
          <w:lang w:eastAsia="hr-HR"/>
        </w:rPr>
      </w:pPr>
      <w:r w:rsidRPr="00345F79">
        <w:rPr>
          <w:rFonts w:ascii="Times New Roman" w:eastAsia="Times New Roman" w:hAnsi="Times New Roman" w:cs="Times New Roman"/>
          <w:bCs/>
          <w:color w:val="000000"/>
          <w:lang w:eastAsia="hr-HR"/>
        </w:rPr>
        <w:t>Ako kandidat uz prijavu priloži dokumente u kojima osobni podaci nisu istovjetni, dužan je dostaviti i dokaz o njihovoj promjeni (presliku vjenčanog ili rodnog lista i sl.).</w:t>
      </w:r>
    </w:p>
    <w:p w14:paraId="0CAFC391" w14:textId="357E4469" w:rsidR="00AB5410" w:rsidRPr="00345F79" w:rsidRDefault="00AB5410" w:rsidP="00AB5410">
      <w:pPr>
        <w:spacing w:after="0" w:line="240" w:lineRule="auto"/>
        <w:ind w:firstLine="708"/>
        <w:jc w:val="both"/>
        <w:rPr>
          <w:rFonts w:ascii="Times New Roman" w:eastAsia="Times New Roman" w:hAnsi="Times New Roman" w:cs="Times New Roman"/>
          <w:bCs/>
          <w:lang w:eastAsia="hr-HR"/>
        </w:rPr>
      </w:pPr>
      <w:r w:rsidRPr="00345F79">
        <w:rPr>
          <w:rFonts w:ascii="Times New Roman" w:eastAsia="Times New Roman" w:hAnsi="Times New Roman" w:cs="Times New Roman"/>
          <w:bCs/>
          <w:lang w:eastAsia="hr-HR"/>
        </w:rPr>
        <w:t>Isprave se prilažu u neovjerenoj preslici, a prije izbora kandidata predočit će se izvornik.</w:t>
      </w:r>
      <w:r w:rsidR="00F560EC">
        <w:rPr>
          <w:rFonts w:ascii="Times New Roman" w:eastAsia="Times New Roman" w:hAnsi="Times New Roman" w:cs="Times New Roman"/>
          <w:bCs/>
          <w:lang w:eastAsia="hr-HR"/>
        </w:rPr>
        <w:t xml:space="preserve"> </w:t>
      </w:r>
    </w:p>
    <w:p w14:paraId="4DEE5603" w14:textId="77777777" w:rsidR="00AB5410" w:rsidRPr="00345F79" w:rsidRDefault="00AB5410" w:rsidP="00AB5410">
      <w:pPr>
        <w:spacing w:after="0" w:line="240" w:lineRule="auto"/>
        <w:ind w:firstLine="708"/>
        <w:jc w:val="both"/>
        <w:rPr>
          <w:rFonts w:ascii="Times New Roman" w:eastAsia="Times New Roman" w:hAnsi="Times New Roman" w:cs="Times New Roman"/>
          <w:color w:val="000000"/>
          <w:lang w:eastAsia="hr-HR"/>
        </w:rPr>
      </w:pPr>
    </w:p>
    <w:p w14:paraId="4B667DBE" w14:textId="6B379463" w:rsidR="00AB5410" w:rsidRPr="00345F79" w:rsidRDefault="00AB5410" w:rsidP="00AB5410">
      <w:pPr>
        <w:spacing w:after="0" w:line="240" w:lineRule="auto"/>
        <w:ind w:firstLine="708"/>
        <w:jc w:val="both"/>
        <w:rPr>
          <w:rFonts w:ascii="Times New Roman" w:eastAsia="Times New Roman" w:hAnsi="Times New Roman" w:cs="Times New Roman"/>
          <w:color w:val="000000"/>
          <w:lang w:eastAsia="hr-HR"/>
        </w:rPr>
      </w:pPr>
      <w:r w:rsidRPr="00345F79">
        <w:rPr>
          <w:rFonts w:ascii="Times New Roman" w:eastAsia="Times New Roman" w:hAnsi="Times New Roman" w:cs="Times New Roman"/>
          <w:color w:val="000000"/>
          <w:lang w:eastAsia="hr-HR"/>
        </w:rPr>
        <w:t xml:space="preserve">Svi podaci koje dostave kandidati obrađivat će se samo u svrhu provedbe oglasa. Kandidati prijavom na oglas pristaju da </w:t>
      </w:r>
      <w:r w:rsidR="004C5514">
        <w:rPr>
          <w:rFonts w:ascii="Times New Roman" w:eastAsia="Times New Roman" w:hAnsi="Times New Roman" w:cs="Times New Roman"/>
          <w:color w:val="000000"/>
          <w:lang w:eastAsia="hr-HR"/>
        </w:rPr>
        <w:t>Općina Kamanje</w:t>
      </w:r>
      <w:r w:rsidRPr="00345F79">
        <w:rPr>
          <w:rFonts w:ascii="Times New Roman" w:eastAsia="Times New Roman" w:hAnsi="Times New Roman" w:cs="Times New Roman"/>
          <w:color w:val="000000"/>
          <w:lang w:eastAsia="hr-HR"/>
        </w:rPr>
        <w:t xml:space="preserve">, kao voditelj obrade, prikupljene podatke na temelju ovog oglasa obrađuje samo u obimu i samo u svrhu provedbe istog, od strane ovlaštenih osoba za provedbu oglasa. </w:t>
      </w:r>
      <w:r w:rsidR="004C5514">
        <w:rPr>
          <w:rFonts w:ascii="Times New Roman" w:eastAsia="Times New Roman" w:hAnsi="Times New Roman" w:cs="Times New Roman"/>
          <w:color w:val="000000"/>
          <w:lang w:eastAsia="hr-HR"/>
        </w:rPr>
        <w:t>Općina Kamanje</w:t>
      </w:r>
      <w:r w:rsidRPr="00345F79">
        <w:rPr>
          <w:rFonts w:ascii="Times New Roman" w:eastAsia="Times New Roman" w:hAnsi="Times New Roman" w:cs="Times New Roman"/>
          <w:color w:val="000000"/>
          <w:lang w:eastAsia="hr-HR"/>
        </w:rPr>
        <w:t xml:space="preserve"> s osobnim podacima postupat će sukladno pozitivnim propisima uz primjenu odgovarajućih tehničkih i sigurnosnih mjera zaštite osobnih podataka od neovlaštenog pristupa, zlouporabe, otkrivanja, gubitka ili oštećenja.</w:t>
      </w:r>
    </w:p>
    <w:p w14:paraId="35F2B4E5" w14:textId="77777777" w:rsidR="00AB5410" w:rsidRPr="00345F79" w:rsidRDefault="00AB5410" w:rsidP="00AB5410">
      <w:pPr>
        <w:spacing w:after="0" w:line="240" w:lineRule="auto"/>
        <w:ind w:firstLine="708"/>
        <w:jc w:val="both"/>
        <w:rPr>
          <w:rFonts w:ascii="Times New Roman" w:eastAsia="Times New Roman" w:hAnsi="Times New Roman" w:cs="Times New Roman"/>
          <w:color w:val="000000"/>
          <w:lang w:eastAsia="hr-HR"/>
        </w:rPr>
      </w:pPr>
    </w:p>
    <w:p w14:paraId="3B128AFC" w14:textId="7C6A910A" w:rsidR="00AB5410" w:rsidRDefault="00AB5410" w:rsidP="00AB5410">
      <w:pPr>
        <w:spacing w:after="0" w:line="240" w:lineRule="auto"/>
        <w:ind w:firstLine="708"/>
        <w:jc w:val="both"/>
        <w:rPr>
          <w:rFonts w:ascii="Times New Roman" w:hAnsi="Times New Roman" w:cs="Times New Roman"/>
          <w:lang w:eastAsia="hr-HR"/>
        </w:rPr>
      </w:pPr>
      <w:r w:rsidRPr="00057772">
        <w:rPr>
          <w:rFonts w:ascii="Times New Roman" w:hAnsi="Times New Roman" w:cs="Times New Roman"/>
          <w:lang w:eastAsia="hr-HR"/>
        </w:rPr>
        <w:t>Kandidat koji ostvaruje pravo prednosti pri zapošljavanju prema posebnim propisima dužan je u prijavi na oglas pozvati se na to pravo i ima prednost u odnosu na ostale kandidate samo pod jednakim uvjetima. Da bi ostvario pravo prednosti pri zapošljavanju, kandidat koji ispunjava uvjete za ostvarivanje toga prava, dužan je uz prijavu na oglas priložiti sve dokaze o ispunjavanju traženih uvjeta, kao i rješenje o priznatom statusu, odnosno potvrdu o priznatom statusu iz koje je vidljivo to pravo, dokaz iz kojeg je vidljivo na koji način je prestao radni odnos kod posljednjeg poslodavca (ugovor, rješenje, odluka i sl.) te dokaz da je nezaposlen (uvjerenje ili evidencijski list Hrvatskoga zavoda za zapošljavanje). Pod jednakim uvjetima podrazumijeva se da na kraju provedenog pisanog testiranja kandidata i provedenog intervjua s istima, kandidati koji su po rang-listi ostvarili najveći i isti broj ukupnih bodova, prednost pri zapošljavanju ima onaj kandidat koji se u svojoj prijavi pozvao na to pravo i dokazao ga.</w:t>
      </w:r>
    </w:p>
    <w:p w14:paraId="516ABE90" w14:textId="77777777" w:rsidR="00AB5410" w:rsidRPr="00057772" w:rsidRDefault="00AB5410" w:rsidP="00AB5410">
      <w:pPr>
        <w:spacing w:after="0" w:line="240" w:lineRule="auto"/>
        <w:ind w:firstLine="708"/>
        <w:jc w:val="both"/>
        <w:rPr>
          <w:rFonts w:ascii="Times New Roman" w:hAnsi="Times New Roman" w:cs="Times New Roman"/>
          <w:lang w:eastAsia="hr-HR"/>
        </w:rPr>
      </w:pPr>
    </w:p>
    <w:p w14:paraId="071D6C10" w14:textId="77777777" w:rsidR="00AB5410" w:rsidRPr="00D06FCA" w:rsidRDefault="00AB5410" w:rsidP="00AB5410">
      <w:pPr>
        <w:spacing w:after="0" w:line="240" w:lineRule="auto"/>
        <w:ind w:firstLine="708"/>
        <w:jc w:val="both"/>
        <w:rPr>
          <w:rFonts w:ascii="Times New Roman" w:hAnsi="Times New Roman" w:cs="Times New Roman"/>
        </w:rPr>
      </w:pPr>
      <w:r w:rsidRPr="00D06FCA">
        <w:rPr>
          <w:rFonts w:ascii="Times New Roman" w:hAnsi="Times New Roman" w:cs="Times New Roman"/>
        </w:rPr>
        <w:t xml:space="preserve">Kandidat koji se poziva na pravo prednosti pri zapošljavanju u skladu s člankom 101. Zakona o hrvatskim braniteljima iz Domovinskog rata i članovima njihovih obitelji (Narodne novine broj </w:t>
      </w:r>
      <w:r w:rsidRPr="00D06FCA">
        <w:rPr>
          <w:rFonts w:ascii="Times New Roman" w:hAnsi="Times New Roman" w:cs="Times New Roman"/>
        </w:rPr>
        <w:lastRenderedPageBreak/>
        <w:t>121/17,98/19,84/21,156/23)</w:t>
      </w:r>
      <w:r w:rsidRPr="00D06FCA">
        <w:rPr>
          <w:rFonts w:ascii="Times New Roman" w:hAnsi="Times New Roman" w:cs="Times New Roman"/>
          <w:lang w:eastAsia="hr-HR"/>
        </w:rPr>
        <w:t xml:space="preserve"> i kandidat koji se pozvao na pravo prednosti pri zapošljavanju u skladu s člancima 47. i 48. Zakona o civilnim stradalnicima iz Domovinskog rata („Narodne novine“ broj 84/21),</w:t>
      </w:r>
      <w:r w:rsidRPr="00D06FCA">
        <w:rPr>
          <w:rFonts w:ascii="Times New Roman" w:hAnsi="Times New Roman" w:cs="Times New Roman"/>
        </w:rPr>
        <w:t xml:space="preserve">  uz prijavu na oglas dužan je priložiti, osim dokaza o ispunjavanju traženih uvjeta iz ovog oglasa i sve potrebne dokaze dostupne na poveznici Ministarstva hrvatskih branitelja: </w:t>
      </w:r>
      <w:hyperlink r:id="rId7" w:history="1">
        <w:r w:rsidRPr="00D06FCA">
          <w:rPr>
            <w:rStyle w:val="Hiperveza"/>
            <w:rFonts w:ascii="Times New Roman" w:hAnsi="Times New Roman" w:cs="Times New Roman"/>
          </w:rPr>
          <w:t>https://branitelji.gov.hr/zaposljavanje-843/843</w:t>
        </w:r>
      </w:hyperlink>
    </w:p>
    <w:p w14:paraId="0EC75BCF" w14:textId="77777777" w:rsidR="00AB5410" w:rsidRPr="000B2491" w:rsidRDefault="00AB5410" w:rsidP="00AB5410">
      <w:pPr>
        <w:spacing w:after="0" w:line="240" w:lineRule="auto"/>
        <w:ind w:firstLine="708"/>
        <w:jc w:val="both"/>
        <w:rPr>
          <w:rFonts w:ascii="Times New Roman" w:eastAsia="Calibri" w:hAnsi="Times New Roman" w:cs="Times New Roman"/>
        </w:rPr>
      </w:pPr>
      <w:r w:rsidRPr="000B2491">
        <w:rPr>
          <w:rFonts w:ascii="Times New Roman" w:eastAsia="Calibri" w:hAnsi="Times New Roman" w:cs="Times New Roman"/>
        </w:rPr>
        <w:t xml:space="preserve">Kandidat koji se poziva na pravo prednosti pri zapošljavanju u skladu s člankom 48.f Zakona o zaštiti vojnih i civilnih invalida rata (Narodne novine, broj 33/92, 57/92, 77/92, 27/93, 58/93, 02/94, 76/94, 108/95, 108/96, 82/01, 103/03, 148/13, 98/19), uz prijavu na </w:t>
      </w:r>
      <w:r>
        <w:rPr>
          <w:rFonts w:ascii="Times New Roman" w:eastAsia="Calibri" w:hAnsi="Times New Roman" w:cs="Times New Roman"/>
        </w:rPr>
        <w:t>oglas</w:t>
      </w:r>
      <w:r w:rsidRPr="000B2491">
        <w:rPr>
          <w:rFonts w:ascii="Times New Roman" w:eastAsia="Calibri" w:hAnsi="Times New Roman" w:cs="Times New Roman"/>
        </w:rPr>
        <w:t xml:space="preserve"> dužan je, osim dokaza o ispunjavanju traženih uvjeta, priložiti i rješenje o priznatom statusu odnosno potvrdu o priznatom statusu iz kojeg je vidljivo spomenuto pravo te dokaz na koji način je kandidatu prestao radni odnos ili služba kod posljednjeg poslodavca (ugovor, rješenje, potvrda i sl.). Prednost pri zapošljavanju može se ostvariti samo jednokratno. </w:t>
      </w:r>
    </w:p>
    <w:p w14:paraId="1119DE4E" w14:textId="77777777" w:rsidR="00AB5410" w:rsidRPr="000B2491" w:rsidRDefault="00AB5410" w:rsidP="00AB5410">
      <w:pPr>
        <w:spacing w:after="0" w:line="240" w:lineRule="auto"/>
        <w:ind w:firstLine="708"/>
        <w:jc w:val="both"/>
        <w:rPr>
          <w:rFonts w:ascii="Times New Roman" w:eastAsia="Calibri" w:hAnsi="Times New Roman" w:cs="Times New Roman"/>
          <w:lang w:eastAsia="hr-HR"/>
        </w:rPr>
      </w:pPr>
      <w:r w:rsidRPr="000B2491">
        <w:rPr>
          <w:rFonts w:ascii="Times New Roman" w:eastAsia="Calibri" w:hAnsi="Times New Roman" w:cs="Times New Roman"/>
        </w:rPr>
        <w:t xml:space="preserve">Kandidat koji se poziva na pravo prednosti pri zapošljavanju u skladu s člankom 9. Zakona o profesionalnoj rehabilitaciji i zapošljavanju osoba s invaliditetom (Narodne novine, broj 157/13, 152/14, 39/18, 32/20), uz prijavu na </w:t>
      </w:r>
      <w:r>
        <w:rPr>
          <w:rFonts w:ascii="Times New Roman" w:eastAsia="Calibri" w:hAnsi="Times New Roman" w:cs="Times New Roman"/>
        </w:rPr>
        <w:t>oglas</w:t>
      </w:r>
      <w:r w:rsidRPr="000B2491">
        <w:rPr>
          <w:rFonts w:ascii="Times New Roman" w:eastAsia="Calibri" w:hAnsi="Times New Roman" w:cs="Times New Roman"/>
        </w:rPr>
        <w:t xml:space="preserve"> dužan je, osim dokaza o ispunjavanju traženih uvjeta, priložiti i dokaz o invaliditetu.</w:t>
      </w:r>
      <w:r w:rsidRPr="000B2491">
        <w:rPr>
          <w:rFonts w:ascii="Times New Roman" w:eastAsia="Calibri" w:hAnsi="Times New Roman" w:cs="Times New Roman"/>
          <w:lang w:eastAsia="hr-HR"/>
        </w:rPr>
        <w:t xml:space="preserve">                                                                </w:t>
      </w:r>
    </w:p>
    <w:p w14:paraId="28722277" w14:textId="77777777" w:rsidR="00AB5410" w:rsidRPr="00345F79" w:rsidRDefault="00AB5410" w:rsidP="00AB5410">
      <w:pPr>
        <w:spacing w:after="0" w:line="240" w:lineRule="auto"/>
        <w:jc w:val="both"/>
        <w:rPr>
          <w:rFonts w:ascii="Times New Roman" w:hAnsi="Times New Roman" w:cs="Times New Roman"/>
          <w:lang w:eastAsia="hr-HR"/>
        </w:rPr>
      </w:pPr>
      <w:r>
        <w:rPr>
          <w:rFonts w:ascii="Times New Roman" w:hAnsi="Times New Roman" w:cs="Times New Roman"/>
        </w:rPr>
        <w:t xml:space="preserve">             </w:t>
      </w:r>
      <w:r w:rsidRPr="00345F79">
        <w:rPr>
          <w:rFonts w:ascii="Times New Roman" w:eastAsia="Times New Roman" w:hAnsi="Times New Roman" w:cs="Times New Roman"/>
          <w:color w:val="000000"/>
          <w:lang w:eastAsia="hr-HR"/>
        </w:rPr>
        <w:t>Kandidatom prijavljenim na oglas smatrat će se samo osoba koja podnese pravovremenu i urednu prijavu te ispunjava formalne uvjete iz oglasa. Urednom prijavom smatra se potpuna prijava, odnosno prijava koja sadržava sve navedene podatke i priloge iz oglasa.</w:t>
      </w:r>
      <w:r>
        <w:rPr>
          <w:rFonts w:ascii="Times New Roman" w:hAnsi="Times New Roman" w:cs="Times New Roman"/>
          <w:lang w:eastAsia="hr-HR"/>
        </w:rPr>
        <w:t xml:space="preserve"> </w:t>
      </w:r>
      <w:r w:rsidRPr="00345F79">
        <w:rPr>
          <w:rFonts w:ascii="Times New Roman" w:hAnsi="Times New Roman" w:cs="Times New Roman"/>
          <w:lang w:eastAsia="hr-HR"/>
        </w:rPr>
        <w:t>Nepravodobne i nepotpune prijave neće se razmatrati. Osobe koje ne podnesu pravodobnu i urednu prijavu ili ne ispunjavaju formalne uvjete oglasa, ne smatraju se kandidatima prijavljenim na oglas te će o tome biti pisano obaviještene. Podnositelj nepotpune prijave na oglas neće biti pozivan na dopunu iste.</w:t>
      </w:r>
    </w:p>
    <w:p w14:paraId="3DA0F7B0" w14:textId="77777777" w:rsidR="00AB5410" w:rsidRPr="00345F79" w:rsidRDefault="00AB5410" w:rsidP="00AB5410">
      <w:pPr>
        <w:spacing w:after="0" w:line="240" w:lineRule="auto"/>
        <w:ind w:firstLine="708"/>
        <w:jc w:val="both"/>
        <w:rPr>
          <w:rFonts w:ascii="Times New Roman" w:hAnsi="Times New Roman" w:cs="Times New Roman"/>
          <w:bCs/>
          <w:lang w:eastAsia="hr-HR"/>
        </w:rPr>
      </w:pPr>
      <w:r w:rsidRPr="00345F79">
        <w:rPr>
          <w:rFonts w:ascii="Times New Roman" w:hAnsi="Times New Roman" w:cs="Times New Roman"/>
          <w:lang w:eastAsia="hr-HR"/>
        </w:rPr>
        <w:t>Oglasni postupak obuhvaća obaveznu provjeru znanja i sposobnosti kandidata. Na prethodnu provjeru znanja i sposobnosti mogu pristupiti samo kandidati koji ispunjavaju formalne uvjete iz oglasa.</w:t>
      </w:r>
    </w:p>
    <w:p w14:paraId="634AE736" w14:textId="13F1ADCB" w:rsidR="00AB5410" w:rsidRPr="00345F79" w:rsidRDefault="00AB5410" w:rsidP="00AB5410">
      <w:pPr>
        <w:spacing w:after="0" w:line="240" w:lineRule="auto"/>
        <w:ind w:firstLine="708"/>
        <w:jc w:val="both"/>
        <w:rPr>
          <w:rFonts w:ascii="Times New Roman" w:hAnsi="Times New Roman" w:cs="Times New Roman"/>
        </w:rPr>
      </w:pPr>
      <w:r w:rsidRPr="00345F79">
        <w:rPr>
          <w:rFonts w:ascii="Times New Roman" w:hAnsi="Times New Roman" w:cs="Times New Roman"/>
        </w:rPr>
        <w:t xml:space="preserve">Opis poslova i podaci o plaći radnog mjesta, sadržaj i način testiranja kandidata koji ispunjavaju formalne uvjete,  područja te pravni i drugi izvori za pripremanje kandidata za testiranje bit će objavljeni </w:t>
      </w:r>
      <w:r w:rsidR="00482E53">
        <w:rPr>
          <w:rFonts w:ascii="Times New Roman" w:hAnsi="Times New Roman" w:cs="Times New Roman"/>
        </w:rPr>
        <w:t xml:space="preserve">na mrežnoj </w:t>
      </w:r>
      <w:r w:rsidRPr="00345F79">
        <w:rPr>
          <w:rFonts w:ascii="Times New Roman" w:hAnsi="Times New Roman" w:cs="Times New Roman"/>
        </w:rPr>
        <w:t xml:space="preserve">stranici </w:t>
      </w:r>
      <w:r w:rsidR="004C5514">
        <w:rPr>
          <w:rFonts w:ascii="Times New Roman" w:hAnsi="Times New Roman" w:cs="Times New Roman"/>
        </w:rPr>
        <w:t>Općine Kamanje</w:t>
      </w:r>
      <w:r w:rsidRPr="00345F79">
        <w:rPr>
          <w:rFonts w:ascii="Times New Roman" w:hAnsi="Times New Roman" w:cs="Times New Roman"/>
        </w:rPr>
        <w:t xml:space="preserve"> </w:t>
      </w:r>
      <w:r w:rsidRPr="00225FDE">
        <w:rPr>
          <w:rFonts w:ascii="Times New Roman" w:hAnsi="Times New Roman" w:cs="Times New Roman"/>
        </w:rPr>
        <w:t>(</w:t>
      </w:r>
      <w:r>
        <w:t xml:space="preserve"> </w:t>
      </w:r>
      <w:hyperlink r:id="rId8" w:history="1">
        <w:r w:rsidR="004C5514" w:rsidRPr="00E71E47">
          <w:rPr>
            <w:rStyle w:val="Hiperveza"/>
            <w:rFonts w:ascii="Times New Roman" w:hAnsi="Times New Roman" w:cs="Times New Roman"/>
          </w:rPr>
          <w:t>www.kamanje.hr</w:t>
        </w:r>
      </w:hyperlink>
      <w:r>
        <w:rPr>
          <w:rStyle w:val="Hiperveza"/>
          <w:rFonts w:ascii="Times New Roman" w:hAnsi="Times New Roman" w:cs="Times New Roman"/>
        </w:rPr>
        <w:t xml:space="preserve"> </w:t>
      </w:r>
      <w:r w:rsidRPr="00B73F4A">
        <w:rPr>
          <w:rStyle w:val="Hiperveza"/>
          <w:rFonts w:ascii="Times New Roman" w:hAnsi="Times New Roman" w:cs="Times New Roman"/>
        </w:rPr>
        <w:t>)</w:t>
      </w:r>
      <w:r>
        <w:rPr>
          <w:rStyle w:val="Hiperveza"/>
          <w:rFonts w:ascii="Times New Roman" w:hAnsi="Times New Roman" w:cs="Times New Roman"/>
        </w:rPr>
        <w:t>.</w:t>
      </w:r>
    </w:p>
    <w:p w14:paraId="4B94FF5F" w14:textId="7EC97FD7" w:rsidR="00AB5410" w:rsidRPr="00345F79" w:rsidRDefault="00AB5410" w:rsidP="00AB5410">
      <w:pPr>
        <w:spacing w:after="0" w:line="240" w:lineRule="auto"/>
        <w:ind w:firstLine="708"/>
        <w:jc w:val="both"/>
        <w:rPr>
          <w:rFonts w:ascii="Times New Roman" w:hAnsi="Times New Roman" w:cs="Times New Roman"/>
        </w:rPr>
      </w:pPr>
      <w:r w:rsidRPr="00345F79">
        <w:rPr>
          <w:rFonts w:ascii="Times New Roman" w:hAnsi="Times New Roman" w:cs="Times New Roman"/>
        </w:rPr>
        <w:t xml:space="preserve">Vrijeme i mjesto održavanja testiranja objavit će se najmanje pet (5) dana prije testiranja na istoj </w:t>
      </w:r>
      <w:r w:rsidR="008B2E19">
        <w:rPr>
          <w:rFonts w:ascii="Times New Roman" w:hAnsi="Times New Roman" w:cs="Times New Roman"/>
        </w:rPr>
        <w:t xml:space="preserve">mrežnoj </w:t>
      </w:r>
      <w:r w:rsidRPr="00345F79">
        <w:rPr>
          <w:rFonts w:ascii="Times New Roman" w:hAnsi="Times New Roman" w:cs="Times New Roman"/>
        </w:rPr>
        <w:t xml:space="preserve">stranici i na oglasnoj ploči </w:t>
      </w:r>
      <w:r w:rsidR="004C5514">
        <w:rPr>
          <w:rFonts w:ascii="Times New Roman" w:hAnsi="Times New Roman" w:cs="Times New Roman"/>
        </w:rPr>
        <w:t>Općine Kamanje</w:t>
      </w:r>
      <w:r w:rsidRPr="00345F79">
        <w:rPr>
          <w:rFonts w:ascii="Times New Roman" w:hAnsi="Times New Roman" w:cs="Times New Roman"/>
        </w:rPr>
        <w:t>, Ka</w:t>
      </w:r>
      <w:r w:rsidR="004C5514">
        <w:rPr>
          <w:rFonts w:ascii="Times New Roman" w:hAnsi="Times New Roman" w:cs="Times New Roman"/>
        </w:rPr>
        <w:t>manje</w:t>
      </w:r>
      <w:r w:rsidRPr="00345F79">
        <w:rPr>
          <w:rFonts w:ascii="Times New Roman" w:hAnsi="Times New Roman" w:cs="Times New Roman"/>
        </w:rPr>
        <w:t xml:space="preserve">, </w:t>
      </w:r>
      <w:r w:rsidR="004C5514">
        <w:rPr>
          <w:rFonts w:ascii="Times New Roman" w:hAnsi="Times New Roman" w:cs="Times New Roman"/>
        </w:rPr>
        <w:t>Kamanje 106</w:t>
      </w:r>
      <w:r w:rsidRPr="00345F79">
        <w:rPr>
          <w:rFonts w:ascii="Times New Roman" w:hAnsi="Times New Roman" w:cs="Times New Roman"/>
        </w:rPr>
        <w:t>.</w:t>
      </w:r>
    </w:p>
    <w:p w14:paraId="2E15C9E9" w14:textId="77777777" w:rsidR="00AB5410" w:rsidRPr="00345F79" w:rsidRDefault="00AB5410" w:rsidP="00AB5410">
      <w:pPr>
        <w:spacing w:after="0" w:line="240" w:lineRule="auto"/>
        <w:ind w:firstLine="708"/>
        <w:jc w:val="both"/>
        <w:rPr>
          <w:rFonts w:ascii="Times New Roman" w:hAnsi="Times New Roman" w:cs="Times New Roman"/>
        </w:rPr>
      </w:pPr>
      <w:r w:rsidRPr="00345F79">
        <w:rPr>
          <w:rFonts w:ascii="Times New Roman" w:hAnsi="Times New Roman" w:cs="Times New Roman"/>
        </w:rPr>
        <w:t>Kandidati su obvezni pristupiti prethodnoj provjeri znanja i sposobnosti putem pisanog testiranja i intervjua. Ako kandidat ne pristupi testiranju, odnosno odustane od testiranja smatra se da je povukao prijavu na oglas i ne smatra se kandidatom u postupku.</w:t>
      </w:r>
    </w:p>
    <w:p w14:paraId="14EFC6CA" w14:textId="77777777" w:rsidR="00AB5410" w:rsidRPr="009F299B" w:rsidRDefault="00AB5410" w:rsidP="00AB5410">
      <w:pPr>
        <w:pStyle w:val="Bezproreda"/>
        <w:ind w:firstLine="708"/>
        <w:jc w:val="both"/>
        <w:rPr>
          <w:rFonts w:ascii="Times New Roman" w:hAnsi="Times New Roman" w:cs="Times New Roman"/>
        </w:rPr>
      </w:pPr>
      <w:r w:rsidRPr="00A625F5">
        <w:rPr>
          <w:rFonts w:ascii="Times New Roman" w:hAnsi="Times New Roman" w:cs="Times New Roman"/>
        </w:rPr>
        <w:t xml:space="preserve">Uvjerenje o zdravstvenoj sposobnosti dostavlja izabrani kandidat po </w:t>
      </w:r>
      <w:r>
        <w:rPr>
          <w:rFonts w:ascii="Times New Roman" w:hAnsi="Times New Roman" w:cs="Times New Roman"/>
        </w:rPr>
        <w:t>obavijesti o izboru.</w:t>
      </w:r>
    </w:p>
    <w:p w14:paraId="4DA9F060" w14:textId="77777777" w:rsidR="00AB5410" w:rsidRDefault="00AB5410" w:rsidP="00AB5410">
      <w:pPr>
        <w:spacing w:after="0" w:line="240" w:lineRule="auto"/>
        <w:ind w:firstLine="708"/>
        <w:jc w:val="both"/>
        <w:rPr>
          <w:rFonts w:ascii="Times New Roman" w:hAnsi="Times New Roman" w:cs="Times New Roman"/>
          <w:color w:val="000000"/>
          <w:lang w:eastAsia="hr-HR"/>
        </w:rPr>
      </w:pPr>
    </w:p>
    <w:p w14:paraId="0B77672C" w14:textId="2F58137A" w:rsidR="00AB5410" w:rsidRDefault="00AB5410" w:rsidP="00AB5410">
      <w:pPr>
        <w:spacing w:after="0" w:line="240" w:lineRule="auto"/>
        <w:ind w:firstLine="708"/>
        <w:jc w:val="both"/>
        <w:rPr>
          <w:rFonts w:ascii="Times New Roman" w:hAnsi="Times New Roman" w:cs="Times New Roman"/>
          <w:lang w:eastAsia="hr-HR"/>
        </w:rPr>
      </w:pPr>
      <w:r w:rsidRPr="00345F79">
        <w:rPr>
          <w:rFonts w:ascii="Times New Roman" w:hAnsi="Times New Roman" w:cs="Times New Roman"/>
          <w:color w:val="000000"/>
          <w:lang w:eastAsia="hr-HR"/>
        </w:rPr>
        <w:t xml:space="preserve">Prijave na oglas, s dokazima o ispunjavanju uvjeta, podnose se preporučeno na adresu: </w:t>
      </w:r>
      <w:r w:rsidR="004C5514">
        <w:rPr>
          <w:rFonts w:ascii="Times New Roman" w:hAnsi="Times New Roman" w:cs="Times New Roman"/>
          <w:color w:val="000000"/>
          <w:lang w:eastAsia="hr-HR"/>
        </w:rPr>
        <w:t>Općina Kamanje</w:t>
      </w:r>
      <w:r w:rsidRPr="00345F79">
        <w:rPr>
          <w:rFonts w:ascii="Times New Roman" w:hAnsi="Times New Roman" w:cs="Times New Roman"/>
          <w:color w:val="000000"/>
          <w:lang w:eastAsia="hr-HR"/>
        </w:rPr>
        <w:t>, Povjerenstvo za provedbu oglasa</w:t>
      </w:r>
      <w:r>
        <w:rPr>
          <w:rFonts w:ascii="Times New Roman" w:hAnsi="Times New Roman" w:cs="Times New Roman"/>
          <w:color w:val="000000"/>
          <w:lang w:eastAsia="hr-HR"/>
        </w:rPr>
        <w:t xml:space="preserve"> s naznakom: „Oglas za prijam u službu – </w:t>
      </w:r>
      <w:r w:rsidR="004C5514">
        <w:rPr>
          <w:rFonts w:ascii="Times New Roman" w:hAnsi="Times New Roman" w:cs="Times New Roman"/>
          <w:color w:val="000000"/>
          <w:lang w:eastAsia="hr-HR"/>
        </w:rPr>
        <w:t>Jedinstveni u</w:t>
      </w:r>
      <w:r>
        <w:rPr>
          <w:rFonts w:ascii="Times New Roman" w:hAnsi="Times New Roman" w:cs="Times New Roman"/>
          <w:color w:val="000000"/>
          <w:lang w:eastAsia="hr-HR"/>
        </w:rPr>
        <w:t xml:space="preserve">pravni odjel: </w:t>
      </w:r>
      <w:r w:rsidR="004C5514" w:rsidRPr="004C5514">
        <w:rPr>
          <w:rFonts w:ascii="Times New Roman" w:eastAsia="Times New Roman" w:hAnsi="Times New Roman" w:cs="Times New Roman"/>
          <w:b/>
          <w:bCs/>
          <w:lang w:eastAsia="hr-HR"/>
        </w:rPr>
        <w:t>viši referent za opće poslove i društvene djelatnost</w:t>
      </w:r>
      <w:r w:rsidR="009825EE">
        <w:rPr>
          <w:rFonts w:ascii="Times New Roman" w:eastAsia="Times New Roman" w:hAnsi="Times New Roman" w:cs="Times New Roman"/>
          <w:b/>
          <w:bCs/>
          <w:lang w:eastAsia="hr-HR"/>
        </w:rPr>
        <w:t xml:space="preserve">i, </w:t>
      </w:r>
      <w:r w:rsidR="009825EE">
        <w:rPr>
          <w:rFonts w:ascii="Times New Roman" w:hAnsi="Times New Roman" w:cs="Times New Roman"/>
          <w:color w:val="000000"/>
          <w:lang w:eastAsia="hr-HR"/>
        </w:rPr>
        <w:t>Kamanje 106</w:t>
      </w:r>
      <w:r w:rsidRPr="00345F79">
        <w:rPr>
          <w:rFonts w:ascii="Times New Roman" w:hAnsi="Times New Roman" w:cs="Times New Roman"/>
          <w:color w:val="000000"/>
          <w:lang w:eastAsia="hr-HR"/>
        </w:rPr>
        <w:t>, 47</w:t>
      </w:r>
      <w:r w:rsidR="009825EE">
        <w:rPr>
          <w:rFonts w:ascii="Times New Roman" w:hAnsi="Times New Roman" w:cs="Times New Roman"/>
          <w:color w:val="000000"/>
          <w:lang w:eastAsia="hr-HR"/>
        </w:rPr>
        <w:t>282</w:t>
      </w:r>
      <w:r w:rsidRPr="00345F79">
        <w:rPr>
          <w:rFonts w:ascii="Times New Roman" w:hAnsi="Times New Roman" w:cs="Times New Roman"/>
          <w:color w:val="000000"/>
          <w:lang w:eastAsia="hr-HR"/>
        </w:rPr>
        <w:t xml:space="preserve"> Ka</w:t>
      </w:r>
      <w:r w:rsidR="009825EE">
        <w:rPr>
          <w:rFonts w:ascii="Times New Roman" w:hAnsi="Times New Roman" w:cs="Times New Roman"/>
          <w:color w:val="000000"/>
          <w:lang w:eastAsia="hr-HR"/>
        </w:rPr>
        <w:t>manje</w:t>
      </w:r>
      <w:r w:rsidRPr="00345F79">
        <w:rPr>
          <w:rFonts w:ascii="Times New Roman" w:hAnsi="Times New Roman" w:cs="Times New Roman"/>
          <w:color w:val="000000"/>
          <w:lang w:eastAsia="hr-HR"/>
        </w:rPr>
        <w:t xml:space="preserve">, u roku od 8 dana od dana objave oglasa kod Hrvatskog zavoda za zapošljavanje. </w:t>
      </w:r>
      <w:r w:rsidRPr="00345F79">
        <w:rPr>
          <w:rFonts w:ascii="Times New Roman" w:hAnsi="Times New Roman" w:cs="Times New Roman"/>
          <w:lang w:eastAsia="hr-HR"/>
        </w:rPr>
        <w:t xml:space="preserve">Prijave se mogu dostaviti i neposredno, u </w:t>
      </w:r>
      <w:r w:rsidR="009825EE">
        <w:rPr>
          <w:rFonts w:ascii="Times New Roman" w:hAnsi="Times New Roman" w:cs="Times New Roman"/>
          <w:lang w:eastAsia="hr-HR"/>
        </w:rPr>
        <w:t>Jedinstveni upravni odjel Općine Kamanje</w:t>
      </w:r>
      <w:r w:rsidRPr="00345F79">
        <w:rPr>
          <w:rFonts w:ascii="Times New Roman" w:hAnsi="Times New Roman" w:cs="Times New Roman"/>
          <w:lang w:eastAsia="hr-HR"/>
        </w:rPr>
        <w:t xml:space="preserve"> na adresi </w:t>
      </w:r>
      <w:r w:rsidR="009825EE">
        <w:rPr>
          <w:rFonts w:ascii="Times New Roman" w:hAnsi="Times New Roman" w:cs="Times New Roman"/>
          <w:lang w:eastAsia="hr-HR"/>
        </w:rPr>
        <w:t>Kamanje 106, Kamanje</w:t>
      </w:r>
      <w:r w:rsidRPr="00345F79">
        <w:rPr>
          <w:rFonts w:ascii="Times New Roman" w:hAnsi="Times New Roman" w:cs="Times New Roman"/>
          <w:lang w:eastAsia="hr-HR"/>
        </w:rPr>
        <w:t>.</w:t>
      </w:r>
    </w:p>
    <w:p w14:paraId="7EBDC3B8" w14:textId="77777777" w:rsidR="00AB5410" w:rsidRDefault="00AB5410" w:rsidP="00AB5410">
      <w:pPr>
        <w:spacing w:after="0" w:line="240" w:lineRule="auto"/>
        <w:ind w:firstLine="708"/>
        <w:jc w:val="both"/>
        <w:rPr>
          <w:rFonts w:ascii="Times New Roman" w:eastAsia="Times New Roman" w:hAnsi="Times New Roman" w:cs="Times New Roman"/>
          <w:lang w:eastAsia="hr-HR"/>
        </w:rPr>
      </w:pPr>
      <w:r>
        <w:rPr>
          <w:rFonts w:ascii="Times New Roman" w:hAnsi="Times New Roman" w:cs="Times New Roman"/>
          <w:lang w:eastAsia="hr-HR"/>
        </w:rPr>
        <w:t xml:space="preserve">   </w:t>
      </w:r>
      <w:r w:rsidRPr="00345F79">
        <w:rPr>
          <w:rFonts w:ascii="Times New Roman" w:hAnsi="Times New Roman" w:cs="Times New Roman"/>
          <w:lang w:eastAsia="hr-HR"/>
        </w:rPr>
        <w:t>O rezultatima oglasa kandidati će biti obaviješteni u zakonskom roku.</w:t>
      </w:r>
    </w:p>
    <w:p w14:paraId="3DF56E17" w14:textId="77777777" w:rsidR="00E33F4D" w:rsidRDefault="00E33F4D" w:rsidP="00AB5410">
      <w:pPr>
        <w:spacing w:after="0" w:line="240" w:lineRule="auto"/>
        <w:jc w:val="both"/>
        <w:rPr>
          <w:rFonts w:ascii="Times New Roman" w:eastAsia="Times New Roman" w:hAnsi="Times New Roman" w:cs="Times New Roman"/>
          <w:bCs/>
          <w:lang w:eastAsia="hr-HR"/>
        </w:rPr>
      </w:pPr>
    </w:p>
    <w:p w14:paraId="74507B01" w14:textId="77777777" w:rsidR="008B1087" w:rsidRPr="00255E2A" w:rsidRDefault="008B1087" w:rsidP="00AB5410">
      <w:pPr>
        <w:spacing w:after="0" w:line="240" w:lineRule="auto"/>
        <w:jc w:val="both"/>
        <w:rPr>
          <w:rFonts w:ascii="Times New Roman" w:eastAsia="Times New Roman" w:hAnsi="Times New Roman" w:cs="Times New Roman"/>
          <w:bCs/>
          <w:lang w:eastAsia="hr-HR"/>
        </w:rPr>
      </w:pPr>
    </w:p>
    <w:p w14:paraId="39764FAA" w14:textId="7E965BBF" w:rsidR="00AB5410" w:rsidRPr="00255E2A" w:rsidRDefault="00AB5410" w:rsidP="00E33F4D">
      <w:pPr>
        <w:spacing w:after="0" w:line="240" w:lineRule="auto"/>
        <w:jc w:val="center"/>
        <w:rPr>
          <w:rFonts w:ascii="Times New Roman" w:eastAsia="Times New Roman" w:hAnsi="Times New Roman" w:cs="Times New Roman"/>
          <w:bCs/>
          <w:lang w:eastAsia="hr-HR"/>
        </w:rPr>
      </w:pPr>
      <w:r w:rsidRPr="00255E2A">
        <w:rPr>
          <w:rFonts w:ascii="Times New Roman" w:eastAsia="Times New Roman" w:hAnsi="Times New Roman" w:cs="Times New Roman"/>
          <w:bCs/>
          <w:lang w:eastAsia="hr-HR"/>
        </w:rPr>
        <w:t xml:space="preserve">                                                                                         </w:t>
      </w:r>
      <w:r w:rsidR="008F2215" w:rsidRPr="00255E2A">
        <w:rPr>
          <w:rFonts w:ascii="Times New Roman" w:eastAsia="Times New Roman" w:hAnsi="Times New Roman" w:cs="Times New Roman"/>
          <w:bCs/>
          <w:lang w:eastAsia="hr-HR"/>
        </w:rPr>
        <w:t xml:space="preserve">     </w:t>
      </w:r>
      <w:r w:rsidRPr="00255E2A">
        <w:rPr>
          <w:rFonts w:ascii="Times New Roman" w:eastAsia="Times New Roman" w:hAnsi="Times New Roman" w:cs="Times New Roman"/>
          <w:bCs/>
          <w:lang w:eastAsia="hr-HR"/>
        </w:rPr>
        <w:t xml:space="preserve"> </w:t>
      </w:r>
      <w:r w:rsidR="00E33F4D" w:rsidRPr="00255E2A">
        <w:rPr>
          <w:rFonts w:ascii="Times New Roman" w:eastAsia="Times New Roman" w:hAnsi="Times New Roman" w:cs="Times New Roman"/>
          <w:bCs/>
          <w:lang w:eastAsia="hr-HR"/>
        </w:rPr>
        <w:t>PROČELNICA</w:t>
      </w:r>
    </w:p>
    <w:p w14:paraId="0ADB113D" w14:textId="14434E31" w:rsidR="00AB5410" w:rsidRPr="00255E2A" w:rsidRDefault="00AB5410" w:rsidP="00AB5410">
      <w:pPr>
        <w:spacing w:after="0" w:line="240" w:lineRule="auto"/>
        <w:jc w:val="center"/>
        <w:rPr>
          <w:rFonts w:ascii="Times New Roman" w:eastAsia="Times New Roman" w:hAnsi="Times New Roman" w:cs="Times New Roman"/>
          <w:bCs/>
          <w:lang w:eastAsia="hr-HR"/>
        </w:rPr>
      </w:pPr>
      <w:r w:rsidRPr="00255E2A">
        <w:rPr>
          <w:rFonts w:ascii="Times New Roman" w:eastAsia="Times New Roman" w:hAnsi="Times New Roman" w:cs="Times New Roman"/>
          <w:bCs/>
          <w:lang w:eastAsia="hr-HR"/>
        </w:rPr>
        <w:t xml:space="preserve">                                                                                         </w:t>
      </w:r>
      <w:r w:rsidR="008F2215" w:rsidRPr="00255E2A">
        <w:rPr>
          <w:rFonts w:ascii="Times New Roman" w:eastAsia="Times New Roman" w:hAnsi="Times New Roman" w:cs="Times New Roman"/>
          <w:bCs/>
          <w:lang w:eastAsia="hr-HR"/>
        </w:rPr>
        <w:t xml:space="preserve">     </w:t>
      </w:r>
      <w:r w:rsidRPr="00255E2A">
        <w:rPr>
          <w:rFonts w:ascii="Times New Roman" w:eastAsia="Times New Roman" w:hAnsi="Times New Roman" w:cs="Times New Roman"/>
          <w:bCs/>
          <w:lang w:eastAsia="hr-HR"/>
        </w:rPr>
        <w:t xml:space="preserve"> </w:t>
      </w:r>
      <w:r w:rsidR="0090180B" w:rsidRPr="00255E2A">
        <w:rPr>
          <w:rFonts w:ascii="Times New Roman" w:eastAsia="Times New Roman" w:hAnsi="Times New Roman" w:cs="Times New Roman"/>
          <w:bCs/>
          <w:lang w:eastAsia="hr-HR"/>
        </w:rPr>
        <w:t xml:space="preserve"> </w:t>
      </w:r>
      <w:r w:rsidR="009825EE">
        <w:rPr>
          <w:rFonts w:ascii="Times New Roman" w:eastAsia="Times New Roman" w:hAnsi="Times New Roman" w:cs="Times New Roman"/>
          <w:bCs/>
          <w:lang w:eastAsia="hr-HR"/>
        </w:rPr>
        <w:t>Anita Matešić Štajcer</w:t>
      </w:r>
      <w:r w:rsidR="0063615C" w:rsidRPr="00255E2A">
        <w:rPr>
          <w:rFonts w:ascii="Times New Roman" w:eastAsia="Times New Roman" w:hAnsi="Times New Roman" w:cs="Times New Roman"/>
          <w:bCs/>
          <w:lang w:eastAsia="hr-HR"/>
        </w:rPr>
        <w:t xml:space="preserve">, </w:t>
      </w:r>
      <w:proofErr w:type="spellStart"/>
      <w:r w:rsidR="0063615C" w:rsidRPr="00255E2A">
        <w:rPr>
          <w:rFonts w:ascii="Times New Roman" w:eastAsia="Times New Roman" w:hAnsi="Times New Roman" w:cs="Times New Roman"/>
          <w:bCs/>
          <w:lang w:eastAsia="hr-HR"/>
        </w:rPr>
        <w:t>mag.</w:t>
      </w:r>
      <w:r w:rsidR="00255E2A">
        <w:rPr>
          <w:rFonts w:ascii="Times New Roman" w:eastAsia="Times New Roman" w:hAnsi="Times New Roman" w:cs="Times New Roman"/>
          <w:bCs/>
          <w:lang w:eastAsia="hr-HR"/>
        </w:rPr>
        <w:t>oec</w:t>
      </w:r>
      <w:proofErr w:type="spellEnd"/>
      <w:r w:rsidR="00255E2A">
        <w:rPr>
          <w:rFonts w:ascii="Times New Roman" w:eastAsia="Times New Roman" w:hAnsi="Times New Roman" w:cs="Times New Roman"/>
          <w:bCs/>
          <w:lang w:eastAsia="hr-HR"/>
        </w:rPr>
        <w:t>.</w:t>
      </w:r>
    </w:p>
    <w:sectPr w:rsidR="00AB5410" w:rsidRPr="00255E2A" w:rsidSect="00B82973">
      <w:headerReference w:type="first" r:id="rId9"/>
      <w:pgSz w:w="11906" w:h="16838"/>
      <w:pgMar w:top="1560"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0CB9B" w14:textId="77777777" w:rsidR="0082538C" w:rsidRDefault="0082538C">
      <w:pPr>
        <w:spacing w:after="0" w:line="240" w:lineRule="auto"/>
      </w:pPr>
      <w:r>
        <w:separator/>
      </w:r>
    </w:p>
  </w:endnote>
  <w:endnote w:type="continuationSeparator" w:id="0">
    <w:p w14:paraId="1F14D25E" w14:textId="77777777" w:rsidR="0082538C" w:rsidRDefault="008253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3DC4C" w14:textId="77777777" w:rsidR="0082538C" w:rsidRDefault="0082538C">
      <w:pPr>
        <w:spacing w:after="0" w:line="240" w:lineRule="auto"/>
      </w:pPr>
      <w:r>
        <w:separator/>
      </w:r>
    </w:p>
  </w:footnote>
  <w:footnote w:type="continuationSeparator" w:id="0">
    <w:p w14:paraId="6B1619EE" w14:textId="77777777" w:rsidR="0082538C" w:rsidRDefault="008253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Reetkatablice"/>
      <w:tblW w:w="90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4"/>
      <w:gridCol w:w="6165"/>
    </w:tblGrid>
    <w:tr w:rsidR="007D47DB" w:rsidRPr="00B57821" w14:paraId="2102D7B1" w14:textId="77777777" w:rsidTr="000543E7">
      <w:trPr>
        <w:trHeight w:hRule="exact" w:val="1276"/>
      </w:trPr>
      <w:tc>
        <w:tcPr>
          <w:tcW w:w="2874" w:type="dxa"/>
          <w:vAlign w:val="center"/>
        </w:tcPr>
        <w:p w14:paraId="64C69ACD" w14:textId="77777777" w:rsidR="007E7E69" w:rsidRPr="00F403FB" w:rsidRDefault="00442296" w:rsidP="007D47DB">
          <w:pPr>
            <w:autoSpaceDE w:val="0"/>
            <w:autoSpaceDN w:val="0"/>
            <w:adjustRightInd w:val="0"/>
            <w:spacing w:before="120"/>
            <w:rPr>
              <w:rFonts w:ascii="Times New Roman" w:hAnsi="Times New Roman" w:cs="Times New Roman"/>
            </w:rPr>
          </w:pPr>
          <w:r w:rsidRPr="00F403FB">
            <w:rPr>
              <w:rFonts w:ascii="Times New Roman" w:hAnsi="Times New Roman" w:cs="Times New Roman"/>
              <w:noProof/>
              <w:lang w:eastAsia="hr-HR"/>
            </w:rPr>
            <w:drawing>
              <wp:anchor distT="0" distB="0" distL="36195" distR="0" simplePos="0" relativeHeight="251659264" behindDoc="1" locked="0" layoutInCell="1" allowOverlap="1" wp14:anchorId="18F9C15D" wp14:editId="407BC163">
                <wp:simplePos x="0" y="0"/>
                <wp:positionH relativeFrom="column">
                  <wp:posOffset>664845</wp:posOffset>
                </wp:positionH>
                <wp:positionV relativeFrom="paragraph">
                  <wp:posOffset>-282575</wp:posOffset>
                </wp:positionV>
                <wp:extent cx="219710" cy="287655"/>
                <wp:effectExtent l="19050" t="0" r="8890" b="0"/>
                <wp:wrapTopAndBottom/>
                <wp:docPr id="10" name="Picture 10" descr="Grb R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b RH.png"/>
                        <pic:cNvPicPr/>
                      </pic:nvPicPr>
                      <pic:blipFill>
                        <a:blip r:embed="rId1"/>
                        <a:stretch>
                          <a:fillRect/>
                        </a:stretch>
                      </pic:blipFill>
                      <pic:spPr>
                        <a:xfrm>
                          <a:off x="0" y="0"/>
                          <a:ext cx="219710" cy="287655"/>
                        </a:xfrm>
                        <a:prstGeom prst="rect">
                          <a:avLst/>
                        </a:prstGeom>
                      </pic:spPr>
                    </pic:pic>
                  </a:graphicData>
                </a:graphic>
                <wp14:sizeRelH relativeFrom="margin">
                  <wp14:pctWidth>0</wp14:pctWidth>
                </wp14:sizeRelH>
                <wp14:sizeRelV relativeFrom="margin">
                  <wp14:pctHeight>0</wp14:pctHeight>
                </wp14:sizeRelV>
              </wp:anchor>
            </w:drawing>
          </w:r>
          <w:r w:rsidRPr="00F403FB">
            <w:rPr>
              <w:rFonts w:ascii="Times New Roman" w:hAnsi="Times New Roman" w:cs="Times New Roman"/>
            </w:rPr>
            <w:ptab w:relativeTo="margin" w:alignment="left" w:leader="none"/>
          </w:r>
          <w:r w:rsidRPr="00F403FB">
            <w:rPr>
              <w:rFonts w:ascii="Times New Roman" w:hAnsi="Times New Roman" w:cs="Times New Roman"/>
            </w:rPr>
            <w:ptab w:relativeTo="margin" w:alignment="left" w:leader="none"/>
          </w:r>
          <w:r w:rsidRPr="00F403FB">
            <w:rPr>
              <w:rFonts w:ascii="Times New Roman" w:hAnsi="Times New Roman" w:cs="Times New Roman"/>
            </w:rPr>
            <w:t>REPUBLIKA HRVATSKA</w:t>
          </w:r>
        </w:p>
        <w:p w14:paraId="322D928D" w14:textId="77777777" w:rsidR="007E7E69" w:rsidRDefault="00442296" w:rsidP="007D47DB">
          <w:pPr>
            <w:autoSpaceDE w:val="0"/>
            <w:autoSpaceDN w:val="0"/>
            <w:adjustRightInd w:val="0"/>
            <w:rPr>
              <w:rFonts w:ascii="Times New Roman" w:hAnsi="Times New Roman" w:cs="Times New Roman"/>
            </w:rPr>
          </w:pPr>
          <w:r w:rsidRPr="00F403FB">
            <w:rPr>
              <w:rFonts w:ascii="Times New Roman" w:hAnsi="Times New Roman" w:cs="Times New Roman"/>
            </w:rPr>
            <w:t>KARLOVAČKA ŽUPANIJA</w:t>
          </w:r>
        </w:p>
        <w:p w14:paraId="195BEA2A" w14:textId="77777777" w:rsidR="007E7E69" w:rsidRPr="00F403FB" w:rsidRDefault="007E7E69" w:rsidP="007D47DB">
          <w:pPr>
            <w:autoSpaceDE w:val="0"/>
            <w:autoSpaceDN w:val="0"/>
            <w:adjustRightInd w:val="0"/>
            <w:rPr>
              <w:rFonts w:ascii="Times New Roman" w:hAnsi="Times New Roman" w:cs="Times New Roman"/>
            </w:rPr>
          </w:pPr>
        </w:p>
      </w:tc>
      <w:tc>
        <w:tcPr>
          <w:tcW w:w="6165" w:type="dxa"/>
          <w:vMerge w:val="restart"/>
          <w:vAlign w:val="center"/>
        </w:tcPr>
        <w:p w14:paraId="763316E9" w14:textId="7B642980" w:rsidR="007E7E69" w:rsidRPr="00B57821" w:rsidRDefault="007E7E69" w:rsidP="007D47DB">
          <w:pPr>
            <w:autoSpaceDE w:val="0"/>
            <w:autoSpaceDN w:val="0"/>
            <w:adjustRightInd w:val="0"/>
            <w:spacing w:before="120"/>
            <w:jc w:val="right"/>
            <w:rPr>
              <w:rFonts w:ascii="Times New Roman" w:hAnsi="Times New Roman" w:cs="Times New Roman"/>
              <w:noProof/>
              <w:sz w:val="18"/>
              <w:szCs w:val="18"/>
              <w:lang w:val="en-US"/>
            </w:rPr>
          </w:pPr>
        </w:p>
      </w:tc>
    </w:tr>
    <w:tr w:rsidR="007D47DB" w:rsidRPr="00B57821" w14:paraId="41496530" w14:textId="77777777" w:rsidTr="002D1ED7">
      <w:trPr>
        <w:trHeight w:val="437"/>
      </w:trPr>
      <w:tc>
        <w:tcPr>
          <w:tcW w:w="2874" w:type="dxa"/>
          <w:vAlign w:val="bottom"/>
        </w:tcPr>
        <w:p w14:paraId="05195C46" w14:textId="70CFB184" w:rsidR="007E7E69" w:rsidRPr="00F403FB" w:rsidRDefault="003B3A8F" w:rsidP="007D47DB">
          <w:pPr>
            <w:autoSpaceDE w:val="0"/>
            <w:autoSpaceDN w:val="0"/>
            <w:adjustRightInd w:val="0"/>
            <w:spacing w:before="240"/>
            <w:rPr>
              <w:rFonts w:ascii="Times New Roman" w:hAnsi="Times New Roman" w:cs="Times New Roman"/>
            </w:rPr>
          </w:pPr>
          <w:r>
            <w:rPr>
              <w:rFonts w:ascii="Times New Roman" w:hAnsi="Times New Roman" w:cs="Times New Roman"/>
              <w:noProof/>
              <w:color w:val="000000"/>
              <w:lang w:eastAsia="hr-HR"/>
            </w:rPr>
            <w:t xml:space="preserve"> </w:t>
          </w:r>
          <w:r w:rsidR="00442296">
            <w:rPr>
              <w:rFonts w:ascii="Times New Roman" w:hAnsi="Times New Roman" w:cs="Times New Roman"/>
            </w:rPr>
            <w:t xml:space="preserve"> </w:t>
          </w:r>
          <w:r>
            <w:rPr>
              <w:rFonts w:ascii="Times New Roman" w:hAnsi="Times New Roman" w:cs="Times New Roman"/>
            </w:rPr>
            <w:t>OPĆINA KAMANJE</w:t>
          </w:r>
        </w:p>
      </w:tc>
      <w:tc>
        <w:tcPr>
          <w:tcW w:w="6165" w:type="dxa"/>
          <w:vMerge/>
          <w:vAlign w:val="center"/>
        </w:tcPr>
        <w:p w14:paraId="38F59B08" w14:textId="77777777" w:rsidR="007E7E69" w:rsidRDefault="007E7E69" w:rsidP="007D47DB">
          <w:pPr>
            <w:autoSpaceDE w:val="0"/>
            <w:autoSpaceDN w:val="0"/>
            <w:adjustRightInd w:val="0"/>
            <w:spacing w:before="240"/>
            <w:rPr>
              <w:rFonts w:ascii="Times New Roman" w:hAnsi="Times New Roman" w:cs="Times New Roman"/>
              <w:noProof/>
              <w:color w:val="000000"/>
              <w:sz w:val="18"/>
              <w:szCs w:val="20"/>
              <w:lang w:val="en-US"/>
            </w:rPr>
          </w:pPr>
        </w:p>
      </w:tc>
    </w:tr>
  </w:tbl>
  <w:p w14:paraId="37BBAFC4" w14:textId="77777777" w:rsidR="007E7E69" w:rsidRDefault="007E7E69">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D7B43"/>
    <w:multiLevelType w:val="hybridMultilevel"/>
    <w:tmpl w:val="1E36879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AF61737"/>
    <w:multiLevelType w:val="hybridMultilevel"/>
    <w:tmpl w:val="7CD2E1DE"/>
    <w:lvl w:ilvl="0" w:tplc="A86E2D08">
      <w:start w:val="1"/>
      <w:numFmt w:val="decimal"/>
      <w:lvlText w:val="%1."/>
      <w:lvlJc w:val="left"/>
      <w:pPr>
        <w:tabs>
          <w:tab w:val="num" w:pos="720"/>
        </w:tabs>
        <w:ind w:left="720" w:hanging="360"/>
      </w:pPr>
      <w:rPr>
        <w:rFonts w:hint="default"/>
        <w:b w:val="0"/>
        <w:bCs/>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15:restartNumberingAfterBreak="0">
    <w:nsid w:val="405425CD"/>
    <w:multiLevelType w:val="hybridMultilevel"/>
    <w:tmpl w:val="E95E6756"/>
    <w:lvl w:ilvl="0" w:tplc="71C62AE8">
      <w:start w:val="2"/>
      <w:numFmt w:val="decimal"/>
      <w:lvlText w:val="%1."/>
      <w:lvlJc w:val="left"/>
      <w:pPr>
        <w:tabs>
          <w:tab w:val="num" w:pos="720"/>
        </w:tabs>
        <w:ind w:left="720" w:hanging="360"/>
      </w:pPr>
      <w:rPr>
        <w:b/>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3" w15:restartNumberingAfterBreak="0">
    <w:nsid w:val="4A363F48"/>
    <w:multiLevelType w:val="hybridMultilevel"/>
    <w:tmpl w:val="1CC631C8"/>
    <w:lvl w:ilvl="0" w:tplc="77EC26F0">
      <w:start w:val="2"/>
      <w:numFmt w:val="bullet"/>
      <w:lvlText w:val="-"/>
      <w:lvlJc w:val="left"/>
      <w:pPr>
        <w:ind w:left="720" w:hanging="360"/>
      </w:pPr>
      <w:rPr>
        <w:rFonts w:ascii="Calibri" w:eastAsia="Times New Roman" w:hAnsi="Calibri" w:cs="Calibri" w:hint="default"/>
        <w:color w:val="231F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5FD06C79"/>
    <w:multiLevelType w:val="hybridMultilevel"/>
    <w:tmpl w:val="248450D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75614EA7"/>
    <w:multiLevelType w:val="hybridMultilevel"/>
    <w:tmpl w:val="E460C9DE"/>
    <w:lvl w:ilvl="0" w:tplc="F7FC439A">
      <w:start w:val="1"/>
      <w:numFmt w:val="bullet"/>
      <w:lvlText w:val="-"/>
      <w:lvlJc w:val="left"/>
      <w:pPr>
        <w:ind w:left="720" w:hanging="360"/>
      </w:pPr>
      <w:rPr>
        <w:rFonts w:ascii="Arial" w:eastAsia="Times New Roman"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16cid:durableId="1898471570">
    <w:abstractNumId w:val="5"/>
  </w:num>
  <w:num w:numId="2" w16cid:durableId="1456868129">
    <w:abstractNumId w:val="2"/>
  </w:num>
  <w:num w:numId="3" w16cid:durableId="1999846016">
    <w:abstractNumId w:val="4"/>
  </w:num>
  <w:num w:numId="4" w16cid:durableId="1653172969">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65216914">
    <w:abstractNumId w:val="3"/>
  </w:num>
  <w:num w:numId="6" w16cid:durableId="943880502">
    <w:abstractNumId w:val="0"/>
  </w:num>
  <w:num w:numId="7" w16cid:durableId="18085516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F66"/>
    <w:rsid w:val="00033B1B"/>
    <w:rsid w:val="0003638C"/>
    <w:rsid w:val="00040502"/>
    <w:rsid w:val="00051F66"/>
    <w:rsid w:val="000543E7"/>
    <w:rsid w:val="00092502"/>
    <w:rsid w:val="000A7DA8"/>
    <w:rsid w:val="000C1951"/>
    <w:rsid w:val="000D5D7F"/>
    <w:rsid w:val="000D64E0"/>
    <w:rsid w:val="000E4A2C"/>
    <w:rsid w:val="000F6244"/>
    <w:rsid w:val="000F69D7"/>
    <w:rsid w:val="00142190"/>
    <w:rsid w:val="00154615"/>
    <w:rsid w:val="001645CB"/>
    <w:rsid w:val="0016541D"/>
    <w:rsid w:val="001B4B9B"/>
    <w:rsid w:val="001B6337"/>
    <w:rsid w:val="001D1C09"/>
    <w:rsid w:val="001F76FD"/>
    <w:rsid w:val="00205A6C"/>
    <w:rsid w:val="00207C64"/>
    <w:rsid w:val="0025351E"/>
    <w:rsid w:val="00255E2A"/>
    <w:rsid w:val="002623BB"/>
    <w:rsid w:val="002974F5"/>
    <w:rsid w:val="002A038F"/>
    <w:rsid w:val="002A16C1"/>
    <w:rsid w:val="002D6FE8"/>
    <w:rsid w:val="00306309"/>
    <w:rsid w:val="003152B1"/>
    <w:rsid w:val="00320C9A"/>
    <w:rsid w:val="00336FE7"/>
    <w:rsid w:val="003376EE"/>
    <w:rsid w:val="0035330A"/>
    <w:rsid w:val="00362F6D"/>
    <w:rsid w:val="00363BE2"/>
    <w:rsid w:val="00364701"/>
    <w:rsid w:val="003B3A8F"/>
    <w:rsid w:val="003C0718"/>
    <w:rsid w:val="003C2E2A"/>
    <w:rsid w:val="003E393B"/>
    <w:rsid w:val="003F4E20"/>
    <w:rsid w:val="003F5846"/>
    <w:rsid w:val="00424DF1"/>
    <w:rsid w:val="00442296"/>
    <w:rsid w:val="004435DE"/>
    <w:rsid w:val="00472C2A"/>
    <w:rsid w:val="00482E53"/>
    <w:rsid w:val="00485CEE"/>
    <w:rsid w:val="004A3C6A"/>
    <w:rsid w:val="004C5514"/>
    <w:rsid w:val="004D1ADC"/>
    <w:rsid w:val="004E023D"/>
    <w:rsid w:val="00514790"/>
    <w:rsid w:val="00524D09"/>
    <w:rsid w:val="00551D0D"/>
    <w:rsid w:val="0056476A"/>
    <w:rsid w:val="00573C36"/>
    <w:rsid w:val="00575EF0"/>
    <w:rsid w:val="005B252B"/>
    <w:rsid w:val="005C6CF0"/>
    <w:rsid w:val="005C74C9"/>
    <w:rsid w:val="005D610D"/>
    <w:rsid w:val="005F3624"/>
    <w:rsid w:val="00613CCD"/>
    <w:rsid w:val="0063061B"/>
    <w:rsid w:val="006344D7"/>
    <w:rsid w:val="0063615C"/>
    <w:rsid w:val="00641D78"/>
    <w:rsid w:val="00646C5E"/>
    <w:rsid w:val="006543BD"/>
    <w:rsid w:val="0068188C"/>
    <w:rsid w:val="006B0B89"/>
    <w:rsid w:val="006D7149"/>
    <w:rsid w:val="006F22E4"/>
    <w:rsid w:val="006F571F"/>
    <w:rsid w:val="00717A52"/>
    <w:rsid w:val="00727C06"/>
    <w:rsid w:val="0073287F"/>
    <w:rsid w:val="00734B23"/>
    <w:rsid w:val="00741BF8"/>
    <w:rsid w:val="0075765C"/>
    <w:rsid w:val="0078307A"/>
    <w:rsid w:val="0078362E"/>
    <w:rsid w:val="00791F11"/>
    <w:rsid w:val="00796D31"/>
    <w:rsid w:val="00797F68"/>
    <w:rsid w:val="007B479F"/>
    <w:rsid w:val="007B6BA9"/>
    <w:rsid w:val="007C00BD"/>
    <w:rsid w:val="007D494F"/>
    <w:rsid w:val="007E4CAA"/>
    <w:rsid w:val="007E7E69"/>
    <w:rsid w:val="00824351"/>
    <w:rsid w:val="0082538C"/>
    <w:rsid w:val="008535AD"/>
    <w:rsid w:val="00857617"/>
    <w:rsid w:val="00865FF9"/>
    <w:rsid w:val="008776AC"/>
    <w:rsid w:val="008A5834"/>
    <w:rsid w:val="008B1087"/>
    <w:rsid w:val="008B2E19"/>
    <w:rsid w:val="008D0BA6"/>
    <w:rsid w:val="008D32D8"/>
    <w:rsid w:val="008E15DD"/>
    <w:rsid w:val="008F2215"/>
    <w:rsid w:val="00900803"/>
    <w:rsid w:val="0090180B"/>
    <w:rsid w:val="00904C82"/>
    <w:rsid w:val="00911A91"/>
    <w:rsid w:val="009234DA"/>
    <w:rsid w:val="00930E84"/>
    <w:rsid w:val="00937CFE"/>
    <w:rsid w:val="00953BAD"/>
    <w:rsid w:val="009653E3"/>
    <w:rsid w:val="009825EE"/>
    <w:rsid w:val="00997DBF"/>
    <w:rsid w:val="009C1DDD"/>
    <w:rsid w:val="009E570D"/>
    <w:rsid w:val="00A0760D"/>
    <w:rsid w:val="00A27A0B"/>
    <w:rsid w:val="00A77D66"/>
    <w:rsid w:val="00A8015F"/>
    <w:rsid w:val="00AB5410"/>
    <w:rsid w:val="00AC1633"/>
    <w:rsid w:val="00AD05B2"/>
    <w:rsid w:val="00AE6AD0"/>
    <w:rsid w:val="00AE74F7"/>
    <w:rsid w:val="00AF0093"/>
    <w:rsid w:val="00B10B07"/>
    <w:rsid w:val="00B2531B"/>
    <w:rsid w:val="00B31C9F"/>
    <w:rsid w:val="00B602BC"/>
    <w:rsid w:val="00B62217"/>
    <w:rsid w:val="00B82973"/>
    <w:rsid w:val="00B86837"/>
    <w:rsid w:val="00BA1D7F"/>
    <w:rsid w:val="00BA5C29"/>
    <w:rsid w:val="00BA6132"/>
    <w:rsid w:val="00BE5D02"/>
    <w:rsid w:val="00C11196"/>
    <w:rsid w:val="00C23708"/>
    <w:rsid w:val="00C23FB4"/>
    <w:rsid w:val="00C54B39"/>
    <w:rsid w:val="00C65380"/>
    <w:rsid w:val="00CD5BA1"/>
    <w:rsid w:val="00CF0675"/>
    <w:rsid w:val="00CF54A6"/>
    <w:rsid w:val="00D07CF0"/>
    <w:rsid w:val="00D16CE3"/>
    <w:rsid w:val="00D27506"/>
    <w:rsid w:val="00D40917"/>
    <w:rsid w:val="00D84D88"/>
    <w:rsid w:val="00D901B9"/>
    <w:rsid w:val="00D9164C"/>
    <w:rsid w:val="00DC470C"/>
    <w:rsid w:val="00DE65BE"/>
    <w:rsid w:val="00DF1C73"/>
    <w:rsid w:val="00E012CE"/>
    <w:rsid w:val="00E06866"/>
    <w:rsid w:val="00E170D8"/>
    <w:rsid w:val="00E246F8"/>
    <w:rsid w:val="00E2543B"/>
    <w:rsid w:val="00E33F4D"/>
    <w:rsid w:val="00E4157D"/>
    <w:rsid w:val="00E44B35"/>
    <w:rsid w:val="00E47E27"/>
    <w:rsid w:val="00E97548"/>
    <w:rsid w:val="00EA1433"/>
    <w:rsid w:val="00EB0944"/>
    <w:rsid w:val="00EB380E"/>
    <w:rsid w:val="00EC5D5E"/>
    <w:rsid w:val="00ED4751"/>
    <w:rsid w:val="00EE6F97"/>
    <w:rsid w:val="00F10996"/>
    <w:rsid w:val="00F37EA4"/>
    <w:rsid w:val="00F47487"/>
    <w:rsid w:val="00F560EC"/>
    <w:rsid w:val="00F808F4"/>
    <w:rsid w:val="00F9708C"/>
    <w:rsid w:val="00FB57F6"/>
    <w:rsid w:val="00FC1EB1"/>
    <w:rsid w:val="00FC24B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B3D2D"/>
  <w15:chartTrackingRefBased/>
  <w15:docId w15:val="{621B9911-ECF5-40F6-BFAC-3DC8B5232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F66"/>
    <w:pPr>
      <w:spacing w:after="200" w:line="27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051F6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051F66"/>
  </w:style>
  <w:style w:type="paragraph" w:styleId="Podnoje">
    <w:name w:val="footer"/>
    <w:basedOn w:val="Normal"/>
    <w:link w:val="PodnojeChar"/>
    <w:uiPriority w:val="99"/>
    <w:unhideWhenUsed/>
    <w:rsid w:val="00051F6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051F66"/>
  </w:style>
  <w:style w:type="table" w:styleId="Reetkatablice">
    <w:name w:val="Table Grid"/>
    <w:basedOn w:val="Obinatablica"/>
    <w:uiPriority w:val="59"/>
    <w:rsid w:val="00051F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051F66"/>
    <w:pPr>
      <w:ind w:left="720"/>
      <w:contextualSpacing/>
    </w:pPr>
  </w:style>
  <w:style w:type="character" w:styleId="Hiperveza">
    <w:name w:val="Hyperlink"/>
    <w:unhideWhenUsed/>
    <w:rsid w:val="00051F66"/>
    <w:rPr>
      <w:color w:val="000080"/>
      <w:u w:val="single"/>
    </w:rPr>
  </w:style>
  <w:style w:type="paragraph" w:styleId="Bezproreda">
    <w:name w:val="No Spacing"/>
    <w:uiPriority w:val="1"/>
    <w:qFormat/>
    <w:rsid w:val="00051F66"/>
    <w:pPr>
      <w:spacing w:after="0" w:line="240" w:lineRule="auto"/>
    </w:pPr>
  </w:style>
  <w:style w:type="character" w:styleId="Nerijeenospominjanje">
    <w:name w:val="Unresolved Mention"/>
    <w:basedOn w:val="Zadanifontodlomka"/>
    <w:uiPriority w:val="99"/>
    <w:semiHidden/>
    <w:unhideWhenUsed/>
    <w:rsid w:val="007B47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manje.hr" TargetMode="External"/><Relationship Id="rId3" Type="http://schemas.openxmlformats.org/officeDocument/2006/relationships/settings" Target="settings.xml"/><Relationship Id="rId7" Type="http://schemas.openxmlformats.org/officeDocument/2006/relationships/hyperlink" Target="https://branitelji.gov.hr/zaposljavanje-843/84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1612</Words>
  <Characters>9192</Characters>
  <Application>Microsoft Office Word</Application>
  <DocSecurity>0</DocSecurity>
  <Lines>76</Lines>
  <Paragraphs>21</Paragraphs>
  <ScaleCrop>false</ScaleCrop>
  <HeadingPairs>
    <vt:vector size="6" baseType="variant">
      <vt:variant>
        <vt:lpstr>Naslov</vt:lpstr>
      </vt:variant>
      <vt:variant>
        <vt:i4>1</vt:i4>
      </vt:variant>
      <vt:variant>
        <vt:lpstr>Title</vt:lpstr>
      </vt:variant>
      <vt:variant>
        <vt:i4>1</vt:i4>
      </vt:variant>
      <vt:variant>
        <vt:lpstr>Headings</vt:lpstr>
      </vt:variant>
      <vt:variant>
        <vt:i4>1</vt:i4>
      </vt:variant>
    </vt:vector>
  </HeadingPairs>
  <TitlesOfParts>
    <vt:vector size="3" baseType="lpstr">
      <vt:lpstr/>
      <vt:lpstr/>
      <vt:lpstr>Karlovac, 04. rujna 2023.</vt:lpstr>
    </vt:vector>
  </TitlesOfParts>
  <Company/>
  <LinksUpToDate>false</LinksUpToDate>
  <CharactersWithSpaces>10783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 Letica Žaja</dc:creator>
  <cp:keywords/>
  <dc:description/>
  <cp:lastModifiedBy>Anita Matešić Štajcer Općina Kamanje</cp:lastModifiedBy>
  <cp:revision>3</cp:revision>
  <cp:lastPrinted>2024-02-15T13:54:00Z</cp:lastPrinted>
  <dcterms:created xsi:type="dcterms:W3CDTF">2025-05-14T07:43:00Z</dcterms:created>
  <dcterms:modified xsi:type="dcterms:W3CDTF">2025-05-14T08:03:00Z</dcterms:modified>
</cp:coreProperties>
</file>