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7EA" w:rsidRDefault="009E3EB4">
      <w:hyperlink r:id="rId4" w:tgtFrame="_blank" w:history="1">
        <w:r w:rsidR="007F67EA">
          <w:rPr>
            <w:rStyle w:val="Hyperlink"/>
            <w:rFonts w:ascii="Tahoma" w:hAnsi="Tahoma" w:cs="Tahoma"/>
            <w:color w:val="42338A"/>
            <w:sz w:val="20"/>
            <w:szCs w:val="20"/>
            <w:shd w:val="clear" w:color="auto" w:fill="FFFCEC"/>
          </w:rPr>
          <w:t>PRIVREMENI REZULTATI UPISA U DJEČJI VRTIĆ KAMANJE ZA PEDAGOŠKU GODINU 202</w:t>
        </w:r>
        <w:r>
          <w:rPr>
            <w:rStyle w:val="Hyperlink"/>
            <w:rFonts w:ascii="Tahoma" w:hAnsi="Tahoma" w:cs="Tahoma"/>
            <w:color w:val="42338A"/>
            <w:sz w:val="20"/>
            <w:szCs w:val="20"/>
            <w:shd w:val="clear" w:color="auto" w:fill="FFFCEC"/>
          </w:rPr>
          <w:t>6</w:t>
        </w:r>
        <w:r w:rsidR="007F67EA">
          <w:rPr>
            <w:rStyle w:val="Hyperlink"/>
            <w:rFonts w:ascii="Tahoma" w:hAnsi="Tahoma" w:cs="Tahoma"/>
            <w:color w:val="42338A"/>
            <w:sz w:val="20"/>
            <w:szCs w:val="20"/>
            <w:shd w:val="clear" w:color="auto" w:fill="FFFCEC"/>
          </w:rPr>
          <w:t>./202</w:t>
        </w:r>
        <w:r>
          <w:rPr>
            <w:rStyle w:val="Hyperlink"/>
            <w:rFonts w:ascii="Tahoma" w:hAnsi="Tahoma" w:cs="Tahoma"/>
            <w:color w:val="42338A"/>
            <w:sz w:val="20"/>
            <w:szCs w:val="20"/>
            <w:shd w:val="clear" w:color="auto" w:fill="FFFCEC"/>
          </w:rPr>
          <w:t>7</w:t>
        </w:r>
        <w:bookmarkStart w:id="0" w:name="_GoBack"/>
        <w:bookmarkEnd w:id="0"/>
        <w:r w:rsidR="007F67EA">
          <w:rPr>
            <w:rStyle w:val="Hyperlink"/>
            <w:rFonts w:ascii="Tahoma" w:hAnsi="Tahoma" w:cs="Tahoma"/>
            <w:color w:val="42338A"/>
            <w:sz w:val="20"/>
            <w:szCs w:val="20"/>
            <w:shd w:val="clear" w:color="auto" w:fill="FFFCEC"/>
          </w:rPr>
          <w:t>.</w:t>
        </w:r>
      </w:hyperlink>
    </w:p>
    <w:p w:rsidR="007F67EA" w:rsidRDefault="007F67EA"/>
    <w:p w:rsidR="007F67EA" w:rsidRDefault="007F67EA" w:rsidP="007F67EA">
      <w:pPr>
        <w:ind w:left="14" w:right="134"/>
        <w:rPr>
          <w:noProof/>
        </w:rPr>
      </w:pPr>
      <w:r>
        <w:t xml:space="preserve">Privremena bodovna lista donesena je do završetka perioda za prigovor, </w:t>
      </w:r>
      <w:r>
        <w:rPr>
          <w:noProof/>
        </w:rPr>
        <w:t>nakon čega će biti doneseno konačno Rješenje o upisima.</w:t>
      </w:r>
      <w:r>
        <w:rPr>
          <w:noProof/>
        </w:rPr>
        <w:drawing>
          <wp:inline distT="0" distB="0" distL="0" distR="0" wp14:anchorId="4F67C06B" wp14:editId="5A4D97FE">
            <wp:extent cx="9144" cy="24386"/>
            <wp:effectExtent l="0" t="0" r="0" b="0"/>
            <wp:docPr id="18120" name="Picture 18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0" name="Picture 181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7EA" w:rsidRDefault="007F67EA" w:rsidP="007F67EA">
      <w:pPr>
        <w:ind w:left="14" w:right="134"/>
      </w:pPr>
    </w:p>
    <w:p w:rsidR="007F67EA" w:rsidRDefault="007F67EA" w:rsidP="007F67EA">
      <w:pPr>
        <w:spacing w:after="0" w:line="240" w:lineRule="auto"/>
        <w:ind w:left="743" w:right="136"/>
      </w:pPr>
      <w:r>
        <w:t>U redoviti desetosatni program vrtića primljeno je ukupno 6 djece</w:t>
      </w:r>
    </w:p>
    <w:p w:rsidR="007F67EA" w:rsidRDefault="007F67EA" w:rsidP="007F67EA">
      <w:pPr>
        <w:spacing w:after="0" w:line="240" w:lineRule="auto"/>
        <w:ind w:left="743" w:right="136"/>
      </w:pPr>
      <w:r>
        <w:t>-  polaznici redovnog jasličkog programa.</w:t>
      </w:r>
    </w:p>
    <w:p w:rsidR="007F67EA" w:rsidRDefault="007F67EA" w:rsidP="007F67EA">
      <w:pPr>
        <w:spacing w:after="0" w:line="240" w:lineRule="auto"/>
        <w:ind w:left="743" w:right="136"/>
      </w:pPr>
    </w:p>
    <w:p w:rsidR="007F67EA" w:rsidRDefault="007F67EA" w:rsidP="007F67EA">
      <w:pPr>
        <w:spacing w:after="0"/>
        <w:ind w:left="860" w:right="1022" w:hanging="10"/>
        <w:jc w:val="center"/>
        <w:rPr>
          <w:sz w:val="26"/>
        </w:rPr>
      </w:pPr>
      <w:r>
        <w:rPr>
          <w:sz w:val="26"/>
        </w:rPr>
        <w:t>UPISANI</w:t>
      </w:r>
    </w:p>
    <w:p w:rsidR="007F67EA" w:rsidRDefault="007F67EA" w:rsidP="007F67EA">
      <w:pPr>
        <w:spacing w:after="0"/>
        <w:ind w:left="860" w:right="1022" w:hanging="10"/>
        <w:jc w:val="center"/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2835"/>
        <w:gridCol w:w="2977"/>
        <w:gridCol w:w="2977"/>
      </w:tblGrid>
      <w:tr w:rsidR="007F67EA" w:rsidRPr="00BE0AB0" w:rsidTr="0089278D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F67EA" w:rsidRPr="00BE0AB0" w:rsidRDefault="007F67EA" w:rsidP="0089278D">
            <w:pPr>
              <w:spacing w:after="0" w:line="240" w:lineRule="auto"/>
              <w:jc w:val="center"/>
              <w:rPr>
                <w:b/>
                <w:bCs/>
                <w:color w:val="FFFFFF"/>
                <w:szCs w:val="24"/>
              </w:rPr>
            </w:pPr>
            <w:r w:rsidRPr="00BE0AB0">
              <w:rPr>
                <w:b/>
                <w:bCs/>
                <w:color w:val="FFFFFF"/>
                <w:szCs w:val="24"/>
              </w:rPr>
              <w:t>Šifra Zahtjeva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F67EA" w:rsidRPr="00BE0AB0" w:rsidRDefault="007F67EA" w:rsidP="0089278D">
            <w:pPr>
              <w:spacing w:after="0" w:line="240" w:lineRule="auto"/>
              <w:jc w:val="center"/>
              <w:rPr>
                <w:b/>
                <w:bCs/>
                <w:color w:val="FFFFFF"/>
                <w:szCs w:val="24"/>
              </w:rPr>
            </w:pPr>
            <w:r w:rsidRPr="00BE0AB0">
              <w:rPr>
                <w:b/>
                <w:bCs/>
                <w:color w:val="FFFFFF"/>
                <w:szCs w:val="24"/>
              </w:rPr>
              <w:t>Bodovi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</w:tcPr>
          <w:p w:rsidR="007F67EA" w:rsidRPr="00BE0AB0" w:rsidRDefault="007F67EA" w:rsidP="0089278D">
            <w:pPr>
              <w:spacing w:after="0" w:line="240" w:lineRule="auto"/>
              <w:jc w:val="center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Napomena</w:t>
            </w:r>
          </w:p>
        </w:tc>
      </w:tr>
      <w:tr w:rsidR="007F67EA" w:rsidRPr="00BE0AB0" w:rsidTr="007F67EA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EA" w:rsidRPr="00E0175B" w:rsidRDefault="007F67EA" w:rsidP="007F67EA">
            <w:pPr>
              <w:jc w:val="center"/>
              <w:rPr>
                <w:rFonts w:cstheme="minorHAnsi"/>
                <w:szCs w:val="24"/>
              </w:rPr>
            </w:pPr>
            <w:r w:rsidRPr="00E0175B">
              <w:rPr>
                <w:szCs w:val="20"/>
              </w:rPr>
              <w:t>5739937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EA" w:rsidRPr="008D1497" w:rsidRDefault="007F67EA" w:rsidP="007F67EA">
            <w:pPr>
              <w:spacing w:after="0" w:line="240" w:lineRule="auto"/>
              <w:jc w:val="center"/>
              <w:rPr>
                <w:szCs w:val="24"/>
              </w:rPr>
            </w:pPr>
            <w:r w:rsidRPr="008D1497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7EA" w:rsidRPr="00BE0AB0" w:rsidRDefault="007F67EA" w:rsidP="008927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F67EA" w:rsidRPr="00BE0AB0" w:rsidTr="007F67EA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7EA" w:rsidRPr="008D1497" w:rsidRDefault="007F67EA" w:rsidP="007F67EA">
            <w:pPr>
              <w:jc w:val="center"/>
              <w:rPr>
                <w:rFonts w:cstheme="minorHAnsi"/>
                <w:szCs w:val="24"/>
              </w:rPr>
            </w:pPr>
            <w:r w:rsidRPr="00E0175B">
              <w:rPr>
                <w:rFonts w:cstheme="minorHAnsi"/>
                <w:szCs w:val="24"/>
              </w:rPr>
              <w:t>4677578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7EA" w:rsidRPr="008D1497" w:rsidRDefault="007F67EA" w:rsidP="007F67EA">
            <w:pPr>
              <w:spacing w:after="0" w:line="240" w:lineRule="auto"/>
              <w:jc w:val="center"/>
              <w:rPr>
                <w:szCs w:val="24"/>
              </w:rPr>
            </w:pPr>
            <w:r w:rsidRPr="008D1497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7EA" w:rsidRPr="00F40D19" w:rsidRDefault="007F67EA" w:rsidP="0089278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F67EA" w:rsidRPr="00BE0AB0" w:rsidTr="007F67E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EA" w:rsidRPr="00F35104" w:rsidRDefault="007F67EA" w:rsidP="007F6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5104">
              <w:rPr>
                <w:szCs w:val="20"/>
              </w:rPr>
              <w:t>7225758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EA" w:rsidRPr="008D1497" w:rsidRDefault="007F67EA" w:rsidP="007F67EA">
            <w:pPr>
              <w:spacing w:after="0" w:line="240" w:lineRule="auto"/>
              <w:jc w:val="center"/>
              <w:rPr>
                <w:szCs w:val="24"/>
              </w:rPr>
            </w:pPr>
            <w:r w:rsidRPr="008D1497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7EA" w:rsidRPr="00BE0AB0" w:rsidRDefault="007F67EA" w:rsidP="008927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F67EA" w:rsidRPr="00BE0AB0" w:rsidTr="007F67E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7EA" w:rsidRPr="0027722C" w:rsidRDefault="007F67EA" w:rsidP="007F67EA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1433845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7EA" w:rsidRDefault="007F67EA" w:rsidP="007F67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7EA" w:rsidRPr="00BE0AB0" w:rsidRDefault="007F67EA" w:rsidP="008927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F67EA" w:rsidRPr="00BE0AB0" w:rsidTr="007F67E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EA" w:rsidRPr="008D1497" w:rsidRDefault="007F67EA" w:rsidP="007F67EA">
            <w:pPr>
              <w:jc w:val="center"/>
              <w:rPr>
                <w:rFonts w:cstheme="minorHAnsi"/>
                <w:szCs w:val="24"/>
              </w:rPr>
            </w:pPr>
            <w:r w:rsidRPr="00E0175B">
              <w:rPr>
                <w:rFonts w:cstheme="minorHAnsi"/>
                <w:szCs w:val="24"/>
              </w:rPr>
              <w:t>0451308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EA" w:rsidRPr="008D1497" w:rsidRDefault="007F67EA" w:rsidP="007F67EA">
            <w:pPr>
              <w:spacing w:after="0" w:line="240" w:lineRule="auto"/>
              <w:jc w:val="center"/>
              <w:rPr>
                <w:szCs w:val="24"/>
              </w:rPr>
            </w:pPr>
            <w:r w:rsidRPr="008D1497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7EA" w:rsidRPr="00BE0AB0" w:rsidRDefault="007F67EA" w:rsidP="008927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F67EA" w:rsidRPr="00BE0AB0" w:rsidTr="007F67EA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7EA" w:rsidRPr="008D1497" w:rsidRDefault="007F67EA" w:rsidP="007F67EA">
            <w:pPr>
              <w:jc w:val="center"/>
              <w:rPr>
                <w:rFonts w:cstheme="minorHAnsi"/>
                <w:szCs w:val="24"/>
              </w:rPr>
            </w:pPr>
            <w:r w:rsidRPr="0027722C">
              <w:rPr>
                <w:rFonts w:cstheme="minorHAnsi"/>
                <w:szCs w:val="24"/>
              </w:rPr>
              <w:t>1068235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7EA" w:rsidRPr="008D1497" w:rsidRDefault="007F67EA" w:rsidP="007F67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7EA" w:rsidRPr="00BE0AB0" w:rsidRDefault="007F67EA" w:rsidP="008927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7F67EA" w:rsidRDefault="007F67EA" w:rsidP="007F67EA">
      <w:pPr>
        <w:spacing w:after="0"/>
        <w:ind w:left="860" w:right="1022" w:hanging="10"/>
        <w:jc w:val="center"/>
      </w:pPr>
    </w:p>
    <w:p w:rsidR="007F67EA" w:rsidRDefault="007F67EA" w:rsidP="007F67EA">
      <w:pPr>
        <w:spacing w:after="0"/>
        <w:ind w:left="860" w:right="1008" w:hanging="10"/>
        <w:jc w:val="center"/>
      </w:pPr>
    </w:p>
    <w:p w:rsidR="007F67EA" w:rsidRDefault="007F67EA" w:rsidP="007F67EA">
      <w:pPr>
        <w:spacing w:after="0"/>
        <w:ind w:left="860" w:right="7" w:hanging="10"/>
      </w:pPr>
      <w:r>
        <w:t>U redoviti desetosatni program vrtića primljeno je 1 dijete-  polaznici redovnog vrtićkog programa.</w:t>
      </w:r>
    </w:p>
    <w:p w:rsidR="007F67EA" w:rsidRDefault="007F67EA" w:rsidP="007F67EA">
      <w:pPr>
        <w:spacing w:after="0"/>
        <w:ind w:left="860" w:right="7" w:hanging="10"/>
      </w:pPr>
    </w:p>
    <w:p w:rsidR="007F67EA" w:rsidRDefault="007F67EA" w:rsidP="007F67EA">
      <w:pPr>
        <w:spacing w:after="0"/>
        <w:ind w:left="860" w:right="1022" w:hanging="10"/>
        <w:jc w:val="center"/>
        <w:rPr>
          <w:sz w:val="26"/>
        </w:rPr>
      </w:pPr>
      <w:r>
        <w:rPr>
          <w:sz w:val="26"/>
        </w:rPr>
        <w:t>UPISANI</w:t>
      </w:r>
    </w:p>
    <w:p w:rsidR="007F67EA" w:rsidRDefault="007F67EA" w:rsidP="007F67EA">
      <w:pPr>
        <w:spacing w:after="0"/>
        <w:ind w:left="860" w:right="1022" w:hanging="10"/>
        <w:jc w:val="center"/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2835"/>
        <w:gridCol w:w="2977"/>
        <w:gridCol w:w="2092"/>
        <w:gridCol w:w="885"/>
      </w:tblGrid>
      <w:tr w:rsidR="007F67EA" w:rsidRPr="00BE0AB0" w:rsidTr="0089278D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F67EA" w:rsidRPr="00BE0AB0" w:rsidRDefault="007F67EA" w:rsidP="0089278D">
            <w:pPr>
              <w:spacing w:after="0" w:line="240" w:lineRule="auto"/>
              <w:jc w:val="center"/>
              <w:rPr>
                <w:b/>
                <w:bCs/>
                <w:color w:val="FFFFFF"/>
                <w:szCs w:val="24"/>
              </w:rPr>
            </w:pPr>
            <w:r w:rsidRPr="00BE0AB0">
              <w:rPr>
                <w:b/>
                <w:bCs/>
                <w:color w:val="FFFFFF"/>
                <w:szCs w:val="24"/>
              </w:rPr>
              <w:t>Šifra Zahtjeva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F67EA" w:rsidRPr="00BE0AB0" w:rsidRDefault="007F67EA" w:rsidP="0089278D">
            <w:pPr>
              <w:spacing w:after="0" w:line="240" w:lineRule="auto"/>
              <w:jc w:val="center"/>
              <w:rPr>
                <w:b/>
                <w:bCs/>
                <w:color w:val="FFFFFF"/>
                <w:szCs w:val="24"/>
              </w:rPr>
            </w:pPr>
            <w:r w:rsidRPr="00BE0AB0">
              <w:rPr>
                <w:b/>
                <w:bCs/>
                <w:color w:val="FFFFFF"/>
                <w:szCs w:val="24"/>
              </w:rPr>
              <w:t>Bodovi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</w:tcPr>
          <w:p w:rsidR="007F67EA" w:rsidRPr="00BE0AB0" w:rsidRDefault="007F67EA" w:rsidP="0089278D">
            <w:pPr>
              <w:spacing w:after="0" w:line="240" w:lineRule="auto"/>
              <w:jc w:val="center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Napomena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</w:tcPr>
          <w:p w:rsidR="007F67EA" w:rsidRDefault="007F67EA" w:rsidP="0089278D">
            <w:pPr>
              <w:spacing w:after="0" w:line="240" w:lineRule="auto"/>
              <w:jc w:val="center"/>
              <w:rPr>
                <w:b/>
                <w:bCs/>
                <w:color w:val="FFFFFF"/>
                <w:szCs w:val="24"/>
              </w:rPr>
            </w:pPr>
          </w:p>
        </w:tc>
      </w:tr>
      <w:tr w:rsidR="007F67EA" w:rsidRPr="00BE0AB0" w:rsidTr="007F67EA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EA" w:rsidRPr="00E0175B" w:rsidRDefault="007F67EA" w:rsidP="007F67EA">
            <w:pPr>
              <w:jc w:val="center"/>
              <w:rPr>
                <w:rFonts w:cstheme="minorHAnsi"/>
                <w:szCs w:val="24"/>
              </w:rPr>
            </w:pPr>
            <w:r>
              <w:rPr>
                <w:szCs w:val="20"/>
              </w:rPr>
              <w:t>6226782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EA" w:rsidRPr="008D1497" w:rsidRDefault="007F67EA" w:rsidP="007F67EA">
            <w:pPr>
              <w:spacing w:after="0" w:line="240" w:lineRule="auto"/>
              <w:jc w:val="center"/>
              <w:rPr>
                <w:szCs w:val="24"/>
              </w:rPr>
            </w:pPr>
            <w:r w:rsidRPr="008D1497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7EA" w:rsidRPr="00BE0AB0" w:rsidRDefault="007F67EA" w:rsidP="008927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7F67EA" w:rsidRDefault="007F67EA" w:rsidP="007F67EA">
      <w:pPr>
        <w:spacing w:after="0"/>
        <w:ind w:left="860" w:right="7" w:hanging="10"/>
      </w:pPr>
    </w:p>
    <w:p w:rsidR="007F67EA" w:rsidRDefault="007F67EA" w:rsidP="007F67EA">
      <w:pPr>
        <w:spacing w:after="303"/>
        <w:ind w:right="134" w:firstLine="3544"/>
      </w:pPr>
      <w:r>
        <w:t>LISTA ČEKANJA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2830"/>
        <w:gridCol w:w="2977"/>
        <w:gridCol w:w="2977"/>
      </w:tblGrid>
      <w:tr w:rsidR="007F67EA" w:rsidRPr="00966A87" w:rsidTr="0089278D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F67EA" w:rsidRPr="00966A87" w:rsidRDefault="007F67EA" w:rsidP="0089278D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966A87">
              <w:rPr>
                <w:b/>
                <w:bCs/>
                <w:color w:val="FFFFFF" w:themeColor="background1"/>
                <w:szCs w:val="24"/>
              </w:rPr>
              <w:t>Šifra Zahtjeva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F67EA" w:rsidRPr="00966A87" w:rsidRDefault="007F67EA" w:rsidP="0089278D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966A87">
              <w:rPr>
                <w:b/>
                <w:bCs/>
                <w:color w:val="FFFFFF" w:themeColor="background1"/>
                <w:szCs w:val="24"/>
              </w:rPr>
              <w:t>Bodovi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:rsidR="007F67EA" w:rsidRPr="00966A87" w:rsidRDefault="007F67EA" w:rsidP="0089278D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966A87">
              <w:rPr>
                <w:b/>
                <w:bCs/>
                <w:color w:val="FFFFFF" w:themeColor="background1"/>
                <w:szCs w:val="24"/>
              </w:rPr>
              <w:t>Napomena</w:t>
            </w:r>
          </w:p>
        </w:tc>
      </w:tr>
      <w:tr w:rsidR="007F67EA" w:rsidRPr="00966A87" w:rsidTr="0089278D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7EA" w:rsidRPr="0027722C" w:rsidRDefault="007F67EA" w:rsidP="0089278D">
            <w:pPr>
              <w:spacing w:after="0" w:line="240" w:lineRule="auto"/>
              <w:jc w:val="center"/>
              <w:rPr>
                <w:szCs w:val="24"/>
              </w:rPr>
            </w:pPr>
            <w:r w:rsidRPr="00705DEC">
              <w:rPr>
                <w:szCs w:val="20"/>
              </w:rPr>
              <w:t>8638288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7EA" w:rsidRPr="008D1497" w:rsidRDefault="007F67EA" w:rsidP="0089278D">
            <w:pPr>
              <w:spacing w:after="0" w:line="240" w:lineRule="auto"/>
              <w:jc w:val="center"/>
              <w:rPr>
                <w:szCs w:val="24"/>
              </w:rPr>
            </w:pPr>
            <w:r w:rsidRPr="008D1497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7EA" w:rsidRPr="00966A87" w:rsidRDefault="007F67EA" w:rsidP="00892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67EA" w:rsidRPr="00966A87" w:rsidTr="0089278D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7EA" w:rsidRPr="00705DEC" w:rsidRDefault="007F67EA" w:rsidP="0089278D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2824385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7EA" w:rsidRPr="008D1497" w:rsidRDefault="007F67EA" w:rsidP="008927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7EA" w:rsidRPr="00966A87" w:rsidRDefault="007F67EA" w:rsidP="00892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F67EA" w:rsidRDefault="007F67EA" w:rsidP="007F67EA">
      <w:pPr>
        <w:spacing w:after="303"/>
        <w:ind w:right="134" w:firstLine="3119"/>
      </w:pPr>
    </w:p>
    <w:p w:rsidR="007F67EA" w:rsidRDefault="007F67EA" w:rsidP="007F67EA">
      <w:pPr>
        <w:ind w:left="744" w:right="134" w:firstLine="1808"/>
      </w:pPr>
      <w:r>
        <w:t>NE ZADOVOLJAVAJU UVJETE</w:t>
      </w:r>
    </w:p>
    <w:p w:rsidR="007F67EA" w:rsidRDefault="007F67EA" w:rsidP="007F67EA">
      <w:pPr>
        <w:ind w:left="744" w:right="134" w:firstLine="1808"/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2830"/>
        <w:gridCol w:w="2977"/>
        <w:gridCol w:w="2977"/>
      </w:tblGrid>
      <w:tr w:rsidR="007F67EA" w:rsidRPr="00966A87" w:rsidTr="0089278D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F67EA" w:rsidRPr="00966A87" w:rsidRDefault="007F67EA" w:rsidP="0089278D">
            <w:pPr>
              <w:spacing w:after="0" w:line="240" w:lineRule="auto"/>
              <w:jc w:val="center"/>
              <w:rPr>
                <w:b/>
                <w:bCs/>
                <w:color w:val="FFFFFF"/>
                <w:szCs w:val="24"/>
              </w:rPr>
            </w:pPr>
            <w:r w:rsidRPr="00966A87">
              <w:rPr>
                <w:b/>
                <w:bCs/>
                <w:color w:val="FFFFFF"/>
                <w:szCs w:val="24"/>
              </w:rPr>
              <w:t>Šifra Zahtjeva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F67EA" w:rsidRPr="00966A87" w:rsidRDefault="007F67EA" w:rsidP="0089278D">
            <w:pPr>
              <w:spacing w:after="0" w:line="240" w:lineRule="auto"/>
              <w:jc w:val="center"/>
              <w:rPr>
                <w:b/>
                <w:bCs/>
                <w:color w:val="FFFFFF"/>
                <w:szCs w:val="24"/>
              </w:rPr>
            </w:pPr>
            <w:r w:rsidRPr="00966A87">
              <w:rPr>
                <w:b/>
                <w:bCs/>
                <w:color w:val="FFFFFF"/>
                <w:szCs w:val="24"/>
              </w:rPr>
              <w:t>Bodovi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:rsidR="007F67EA" w:rsidRPr="00966A87" w:rsidRDefault="007F67EA" w:rsidP="0089278D">
            <w:pPr>
              <w:spacing w:after="0" w:line="240" w:lineRule="auto"/>
              <w:jc w:val="center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Napomena</w:t>
            </w:r>
          </w:p>
        </w:tc>
      </w:tr>
      <w:tr w:rsidR="007F67EA" w:rsidRPr="00966A87" w:rsidTr="008927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7EA" w:rsidRPr="00966A87" w:rsidRDefault="007F67EA" w:rsidP="00892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C25">
              <w:rPr>
                <w:rFonts w:eastAsiaTheme="minorEastAsia"/>
                <w:szCs w:val="20"/>
              </w:rPr>
              <w:t>3268771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7EA" w:rsidRPr="00966A87" w:rsidRDefault="007F67EA" w:rsidP="00892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7EA" w:rsidRPr="00966A87" w:rsidRDefault="007F67EA" w:rsidP="0089278D">
            <w:pPr>
              <w:spacing w:after="0" w:line="240" w:lineRule="auto"/>
              <w:jc w:val="center"/>
              <w:rPr>
                <w:color w:val="70AD47"/>
                <w:sz w:val="20"/>
                <w:szCs w:val="20"/>
              </w:rPr>
            </w:pPr>
          </w:p>
        </w:tc>
      </w:tr>
    </w:tbl>
    <w:p w:rsidR="007F67EA" w:rsidRDefault="007F67EA" w:rsidP="007F67EA">
      <w:pPr>
        <w:ind w:left="744" w:right="134" w:firstLine="1808"/>
        <w:jc w:val="center"/>
      </w:pPr>
    </w:p>
    <w:p w:rsidR="007F67EA" w:rsidRDefault="007F67EA" w:rsidP="007F67EA">
      <w:pPr>
        <w:ind w:right="134"/>
      </w:pPr>
      <w:r>
        <w:lastRenderedPageBreak/>
        <w:t>Sukladno članku 28. Pravilnika o upisu, d</w:t>
      </w:r>
      <w:r w:rsidRPr="007B2059">
        <w:t>jeca koja temeljem objavljene Odluke o upisu i primjenom bodovnih kriterija nisu upisana u Dječji vrtić vode se na Listi čekanja te će temeljem dobivenih bodova ostvarivati pravo upisa tijekom godine, ukoliko se oslobode mjesta u odgojnoj skupini ili se proširi kapacitet Dječjeg vrtića.</w:t>
      </w:r>
    </w:p>
    <w:p w:rsidR="007F67EA" w:rsidRDefault="007F67EA" w:rsidP="007F67EA">
      <w:pPr>
        <w:spacing w:after="46"/>
        <w:ind w:left="14" w:right="134"/>
      </w:pPr>
      <w:r>
        <w:t>Sukladno čl.25. Pravilnika o upisu roditelj ima pravo prigovora na Listu reda prvenstva u dijelu koji se odnosi na njegovo dijete u roku od 3 dana od objave Liste reda prvenstva.</w:t>
      </w:r>
    </w:p>
    <w:p w:rsidR="007F67EA" w:rsidRDefault="007F67EA" w:rsidP="007F67EA">
      <w:pPr>
        <w:spacing w:after="46"/>
        <w:ind w:left="14" w:right="134"/>
      </w:pPr>
      <w:r>
        <w:t>Prigovor se u pisanom obliku podnosi Upravnom vijeću Dječjeg vrtića.</w:t>
      </w:r>
    </w:p>
    <w:p w:rsidR="007F67EA" w:rsidRDefault="007F67EA"/>
    <w:sectPr w:rsidR="007F6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EA"/>
    <w:rsid w:val="007F67EA"/>
    <w:rsid w:val="009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207E"/>
  <w15:chartTrackingRefBased/>
  <w15:docId w15:val="{8C41106F-FE93-49A6-A9CF-A5E2476F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6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kamanje.hr/web/dokumentiout/go/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Kamanje</dc:creator>
  <cp:keywords/>
  <dc:description/>
  <cp:lastModifiedBy>DV Kamanje</cp:lastModifiedBy>
  <cp:revision>2</cp:revision>
  <dcterms:created xsi:type="dcterms:W3CDTF">2026-06-05T10:07:00Z</dcterms:created>
  <dcterms:modified xsi:type="dcterms:W3CDTF">2026-06-05T10:11:00Z</dcterms:modified>
</cp:coreProperties>
</file>